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E4815" w14:textId="289459E6" w:rsidR="001766BE" w:rsidRPr="000453C1" w:rsidRDefault="15F39B2A" w:rsidP="5AA0E989">
      <w:pPr>
        <w:ind w:left="2160" w:hanging="2160"/>
        <w:jc w:val="both"/>
        <w:rPr>
          <w:rFonts w:ascii="Arial" w:hAnsi="Arial" w:cs="Arial"/>
          <w:sz w:val="20"/>
          <w:szCs w:val="20"/>
        </w:rPr>
      </w:pPr>
      <w:r w:rsidRPr="000453C1">
        <w:rPr>
          <w:rFonts w:ascii="Arial" w:eastAsia="Arial" w:hAnsi="Arial" w:cs="Arial"/>
          <w:b/>
          <w:bCs/>
          <w:color w:val="262626" w:themeColor="text1" w:themeTint="D9"/>
          <w:sz w:val="20"/>
          <w:szCs w:val="20"/>
        </w:rPr>
        <w:t>REPORT TO:</w:t>
      </w:r>
      <w:r w:rsidR="00035120" w:rsidRPr="000453C1">
        <w:rPr>
          <w:rFonts w:ascii="Arial" w:hAnsi="Arial" w:cs="Arial"/>
          <w:sz w:val="20"/>
          <w:szCs w:val="20"/>
        </w:rPr>
        <w:tab/>
      </w:r>
      <w:r w:rsidRPr="000453C1">
        <w:rPr>
          <w:rFonts w:ascii="Arial" w:eastAsia="Arial" w:hAnsi="Arial" w:cs="Arial"/>
          <w:b/>
          <w:bCs/>
          <w:color w:val="262626" w:themeColor="text1" w:themeTint="D9"/>
          <w:sz w:val="20"/>
          <w:szCs w:val="20"/>
        </w:rPr>
        <w:t xml:space="preserve">NEIGHBOURHOOD SERVICES COMMITTEE </w:t>
      </w:r>
      <w:r w:rsidR="000453C1">
        <w:rPr>
          <w:rFonts w:ascii="Arial" w:eastAsia="Arial" w:hAnsi="Arial" w:cs="Arial"/>
          <w:b/>
          <w:bCs/>
          <w:color w:val="262626" w:themeColor="text1" w:themeTint="D9"/>
          <w:sz w:val="20"/>
          <w:szCs w:val="20"/>
        </w:rPr>
        <w:t>–</w:t>
      </w:r>
      <w:r w:rsidRPr="000453C1">
        <w:rPr>
          <w:rFonts w:ascii="Arial" w:eastAsia="Arial" w:hAnsi="Arial" w:cs="Arial"/>
          <w:b/>
          <w:bCs/>
          <w:color w:val="262626" w:themeColor="text1" w:themeTint="D9"/>
          <w:sz w:val="20"/>
          <w:szCs w:val="20"/>
        </w:rPr>
        <w:t xml:space="preserve"> </w:t>
      </w:r>
      <w:r w:rsidR="000453C1">
        <w:rPr>
          <w:rFonts w:ascii="Arial" w:eastAsia="Arial" w:hAnsi="Arial" w:cs="Arial"/>
          <w:b/>
          <w:bCs/>
          <w:color w:val="262626" w:themeColor="text1" w:themeTint="D9"/>
          <w:sz w:val="20"/>
          <w:szCs w:val="20"/>
        </w:rPr>
        <w:t xml:space="preserve">22 NOVEMBER </w:t>
      </w:r>
      <w:r w:rsidRPr="000453C1">
        <w:rPr>
          <w:rFonts w:ascii="Arial" w:eastAsia="Arial" w:hAnsi="Arial" w:cs="Arial"/>
          <w:b/>
          <w:bCs/>
          <w:color w:val="262626" w:themeColor="text1" w:themeTint="D9"/>
          <w:sz w:val="20"/>
          <w:szCs w:val="20"/>
        </w:rPr>
        <w:t>202</w:t>
      </w:r>
      <w:r w:rsidR="67339B61" w:rsidRPr="000453C1">
        <w:rPr>
          <w:rFonts w:ascii="Arial" w:eastAsia="Arial" w:hAnsi="Arial" w:cs="Arial"/>
          <w:b/>
          <w:bCs/>
          <w:color w:val="262626" w:themeColor="text1" w:themeTint="D9"/>
          <w:sz w:val="20"/>
          <w:szCs w:val="20"/>
        </w:rPr>
        <w:t>1</w:t>
      </w:r>
    </w:p>
    <w:p w14:paraId="35617DCC" w14:textId="403AE999" w:rsidR="001766BE" w:rsidRPr="000453C1" w:rsidRDefault="15F39B2A" w:rsidP="5AA0E989">
      <w:pPr>
        <w:ind w:left="2160" w:hanging="2160"/>
        <w:jc w:val="both"/>
        <w:rPr>
          <w:rFonts w:ascii="Arial" w:hAnsi="Arial" w:cs="Arial"/>
          <w:sz w:val="20"/>
          <w:szCs w:val="20"/>
        </w:rPr>
      </w:pPr>
      <w:r w:rsidRPr="000453C1">
        <w:rPr>
          <w:rFonts w:ascii="Arial" w:eastAsia="Arial" w:hAnsi="Arial" w:cs="Arial"/>
          <w:b/>
          <w:bCs/>
          <w:color w:val="262626" w:themeColor="text1" w:themeTint="D9"/>
          <w:sz w:val="20"/>
          <w:szCs w:val="20"/>
        </w:rPr>
        <w:t>REPORT ON:</w:t>
      </w:r>
      <w:r w:rsidR="00035120" w:rsidRPr="000453C1">
        <w:rPr>
          <w:rFonts w:ascii="Arial" w:hAnsi="Arial" w:cs="Arial"/>
          <w:sz w:val="20"/>
          <w:szCs w:val="20"/>
        </w:rPr>
        <w:tab/>
      </w:r>
      <w:r w:rsidRPr="000453C1">
        <w:rPr>
          <w:rFonts w:ascii="Arial" w:eastAsia="Arial" w:hAnsi="Arial" w:cs="Arial"/>
          <w:b/>
          <w:bCs/>
          <w:color w:val="262626" w:themeColor="text1" w:themeTint="D9"/>
          <w:sz w:val="20"/>
          <w:szCs w:val="20"/>
        </w:rPr>
        <w:t>DUNDEE STRATEGIC HOUSING INVESTMENT PLAN</w:t>
      </w:r>
    </w:p>
    <w:p w14:paraId="565E8CED" w14:textId="08C866F1" w:rsidR="001766BE" w:rsidRPr="000453C1" w:rsidRDefault="15F39B2A" w:rsidP="5AA0E989">
      <w:pPr>
        <w:ind w:left="2160" w:hanging="2160"/>
        <w:jc w:val="both"/>
        <w:rPr>
          <w:rFonts w:ascii="Arial" w:hAnsi="Arial" w:cs="Arial"/>
          <w:sz w:val="20"/>
          <w:szCs w:val="20"/>
        </w:rPr>
      </w:pPr>
      <w:r w:rsidRPr="000453C1">
        <w:rPr>
          <w:rFonts w:ascii="Arial" w:eastAsia="Arial" w:hAnsi="Arial" w:cs="Arial"/>
          <w:b/>
          <w:bCs/>
          <w:color w:val="262626" w:themeColor="text1" w:themeTint="D9"/>
          <w:sz w:val="20"/>
          <w:szCs w:val="20"/>
        </w:rPr>
        <w:t>REPORT BY:</w:t>
      </w:r>
      <w:r w:rsidR="00035120" w:rsidRPr="000453C1">
        <w:rPr>
          <w:rFonts w:ascii="Arial" w:hAnsi="Arial" w:cs="Arial"/>
          <w:sz w:val="20"/>
          <w:szCs w:val="20"/>
        </w:rPr>
        <w:tab/>
      </w:r>
      <w:r w:rsidRPr="000453C1">
        <w:rPr>
          <w:rFonts w:ascii="Arial" w:eastAsia="Arial" w:hAnsi="Arial" w:cs="Arial"/>
          <w:b/>
          <w:bCs/>
          <w:color w:val="262626" w:themeColor="text1" w:themeTint="D9"/>
          <w:sz w:val="20"/>
          <w:szCs w:val="20"/>
        </w:rPr>
        <w:t xml:space="preserve">EXECUTIVE DIRECTOR </w:t>
      </w:r>
      <w:r w:rsidR="000453C1">
        <w:rPr>
          <w:rFonts w:ascii="Arial" w:eastAsia="Arial" w:hAnsi="Arial" w:cs="Arial"/>
          <w:b/>
          <w:bCs/>
          <w:color w:val="262626" w:themeColor="text1" w:themeTint="D9"/>
          <w:sz w:val="20"/>
          <w:szCs w:val="20"/>
        </w:rPr>
        <w:t xml:space="preserve">OF </w:t>
      </w:r>
      <w:r w:rsidRPr="000453C1">
        <w:rPr>
          <w:rFonts w:ascii="Arial" w:eastAsia="Arial" w:hAnsi="Arial" w:cs="Arial"/>
          <w:b/>
          <w:bCs/>
          <w:color w:val="262626" w:themeColor="text1" w:themeTint="D9"/>
          <w:sz w:val="20"/>
          <w:szCs w:val="20"/>
        </w:rPr>
        <w:t>NEIGHBOURHOOD SERVICES</w:t>
      </w:r>
    </w:p>
    <w:p w14:paraId="3AABDE74" w14:textId="6BA63675" w:rsidR="001766BE" w:rsidRPr="000453C1" w:rsidRDefault="15F39B2A" w:rsidP="5AA0E989">
      <w:pPr>
        <w:ind w:left="2160" w:hanging="2160"/>
        <w:jc w:val="both"/>
        <w:rPr>
          <w:rFonts w:ascii="Arial" w:hAnsi="Arial" w:cs="Arial"/>
          <w:sz w:val="20"/>
          <w:szCs w:val="20"/>
        </w:rPr>
      </w:pPr>
      <w:r w:rsidRPr="000453C1">
        <w:rPr>
          <w:rFonts w:ascii="Arial" w:eastAsia="Arial" w:hAnsi="Arial" w:cs="Arial"/>
          <w:b/>
          <w:bCs/>
          <w:color w:val="262626" w:themeColor="text1" w:themeTint="D9"/>
          <w:sz w:val="20"/>
          <w:szCs w:val="20"/>
        </w:rPr>
        <w:t>REPORT NO:</w:t>
      </w:r>
      <w:r w:rsidR="00035120" w:rsidRPr="000453C1">
        <w:rPr>
          <w:rFonts w:ascii="Arial" w:hAnsi="Arial" w:cs="Arial"/>
          <w:sz w:val="20"/>
          <w:szCs w:val="20"/>
        </w:rPr>
        <w:tab/>
      </w:r>
      <w:r w:rsidR="000453C1">
        <w:rPr>
          <w:rFonts w:ascii="Arial" w:hAnsi="Arial" w:cs="Arial"/>
          <w:sz w:val="20"/>
          <w:szCs w:val="20"/>
        </w:rPr>
        <w:t>302-2021</w:t>
      </w:r>
    </w:p>
    <w:p w14:paraId="2E9685A7" w14:textId="169D16EF" w:rsidR="001766BE" w:rsidRPr="000453C1" w:rsidRDefault="001766BE" w:rsidP="00932327">
      <w:pPr>
        <w:spacing w:after="0"/>
        <w:jc w:val="both"/>
        <w:rPr>
          <w:rFonts w:ascii="Arial" w:hAnsi="Arial" w:cs="Arial"/>
          <w:sz w:val="20"/>
          <w:szCs w:val="20"/>
        </w:rPr>
      </w:pPr>
    </w:p>
    <w:p w14:paraId="36830E94" w14:textId="5E4998AE" w:rsidR="001766BE" w:rsidRPr="000453C1" w:rsidRDefault="15F39B2A" w:rsidP="00932327">
      <w:pPr>
        <w:pStyle w:val="ListParagraph"/>
        <w:numPr>
          <w:ilvl w:val="0"/>
          <w:numId w:val="6"/>
        </w:numPr>
        <w:spacing w:after="0" w:line="276" w:lineRule="auto"/>
        <w:ind w:hanging="720"/>
        <w:rPr>
          <w:rFonts w:ascii="Arial" w:hAnsi="Arial" w:cs="Arial"/>
          <w:sz w:val="20"/>
          <w:szCs w:val="20"/>
        </w:rPr>
      </w:pPr>
      <w:r w:rsidRPr="000453C1">
        <w:rPr>
          <w:rFonts w:ascii="Arial" w:eastAsia="Calibri" w:hAnsi="Arial" w:cs="Arial"/>
          <w:b/>
          <w:bCs/>
          <w:color w:val="262626" w:themeColor="text1" w:themeTint="D9"/>
          <w:sz w:val="20"/>
          <w:szCs w:val="20"/>
        </w:rPr>
        <w:t>PURPOSE OF REPORT</w:t>
      </w:r>
    </w:p>
    <w:p w14:paraId="48733A08" w14:textId="77777777" w:rsidR="000453C1" w:rsidRPr="000453C1" w:rsidRDefault="000453C1" w:rsidP="00A11C3B">
      <w:pPr>
        <w:pStyle w:val="ListParagraph"/>
        <w:spacing w:after="0" w:line="276" w:lineRule="auto"/>
        <w:ind w:hanging="720"/>
        <w:rPr>
          <w:rFonts w:ascii="Arial" w:hAnsi="Arial" w:cs="Arial"/>
          <w:sz w:val="20"/>
          <w:szCs w:val="20"/>
        </w:rPr>
      </w:pPr>
    </w:p>
    <w:p w14:paraId="0902595F" w14:textId="7F482CC7" w:rsidR="001766BE" w:rsidRDefault="00932327" w:rsidP="00A11C3B">
      <w:pPr>
        <w:spacing w:after="0" w:line="360" w:lineRule="auto"/>
        <w:ind w:left="720" w:hanging="720"/>
        <w:jc w:val="both"/>
        <w:rPr>
          <w:rFonts w:ascii="Arial" w:eastAsia="Calibri" w:hAnsi="Arial" w:cs="Arial"/>
          <w:color w:val="262626" w:themeColor="text1" w:themeTint="D9"/>
          <w:sz w:val="20"/>
          <w:szCs w:val="20"/>
        </w:rPr>
      </w:pPr>
      <w:r>
        <w:rPr>
          <w:rFonts w:ascii="Arial" w:eastAsia="Calibri" w:hAnsi="Arial" w:cs="Arial"/>
          <w:color w:val="262626" w:themeColor="text1" w:themeTint="D9"/>
          <w:sz w:val="20"/>
          <w:szCs w:val="20"/>
        </w:rPr>
        <w:t>1.1</w:t>
      </w:r>
      <w:r>
        <w:rPr>
          <w:rFonts w:ascii="Arial" w:eastAsia="Calibri" w:hAnsi="Arial" w:cs="Arial"/>
          <w:color w:val="262626" w:themeColor="text1" w:themeTint="D9"/>
          <w:sz w:val="20"/>
          <w:szCs w:val="20"/>
        </w:rPr>
        <w:tab/>
      </w:r>
      <w:r w:rsidR="15F39B2A" w:rsidRPr="00932327">
        <w:rPr>
          <w:rFonts w:ascii="Arial" w:eastAsia="Calibri" w:hAnsi="Arial" w:cs="Arial"/>
          <w:color w:val="262626" w:themeColor="text1" w:themeTint="D9"/>
          <w:sz w:val="20"/>
          <w:szCs w:val="20"/>
        </w:rPr>
        <w:t>To seek approval of the Strategic Housing Investment Plan (SHIP) 202</w:t>
      </w:r>
      <w:r w:rsidR="2AE2E3DC" w:rsidRPr="00932327">
        <w:rPr>
          <w:rFonts w:ascii="Arial" w:eastAsia="Calibri" w:hAnsi="Arial" w:cs="Arial"/>
          <w:color w:val="262626" w:themeColor="text1" w:themeTint="D9"/>
          <w:sz w:val="20"/>
          <w:szCs w:val="20"/>
        </w:rPr>
        <w:t>2</w:t>
      </w:r>
      <w:r w:rsidR="15F39B2A" w:rsidRPr="00932327">
        <w:rPr>
          <w:rFonts w:ascii="Arial" w:eastAsia="Calibri" w:hAnsi="Arial" w:cs="Arial"/>
          <w:color w:val="262626" w:themeColor="text1" w:themeTint="D9"/>
          <w:sz w:val="20"/>
          <w:szCs w:val="20"/>
        </w:rPr>
        <w:t>-202</w:t>
      </w:r>
      <w:r w:rsidR="6B6E7EDD" w:rsidRPr="00932327">
        <w:rPr>
          <w:rFonts w:ascii="Arial" w:eastAsia="Calibri" w:hAnsi="Arial" w:cs="Arial"/>
          <w:color w:val="262626" w:themeColor="text1" w:themeTint="D9"/>
          <w:sz w:val="20"/>
          <w:szCs w:val="20"/>
        </w:rPr>
        <w:t>7</w:t>
      </w:r>
      <w:r w:rsidR="15F39B2A" w:rsidRPr="00932327">
        <w:rPr>
          <w:rFonts w:ascii="Arial" w:eastAsia="Calibri" w:hAnsi="Arial" w:cs="Arial"/>
          <w:color w:val="262626" w:themeColor="text1" w:themeTint="D9"/>
          <w:sz w:val="20"/>
          <w:szCs w:val="20"/>
        </w:rPr>
        <w:t xml:space="preserve">. </w:t>
      </w:r>
      <w:r w:rsidR="00A11C3B">
        <w:rPr>
          <w:rFonts w:ascii="Arial" w:eastAsia="Calibri" w:hAnsi="Arial" w:cs="Arial"/>
          <w:color w:val="262626" w:themeColor="text1" w:themeTint="D9"/>
          <w:sz w:val="20"/>
          <w:szCs w:val="20"/>
        </w:rPr>
        <w:t xml:space="preserve"> </w:t>
      </w:r>
      <w:r w:rsidR="15F39B2A" w:rsidRPr="00932327">
        <w:rPr>
          <w:rFonts w:ascii="Arial" w:eastAsia="Calibri" w:hAnsi="Arial" w:cs="Arial"/>
          <w:color w:val="262626" w:themeColor="text1" w:themeTint="D9"/>
          <w:sz w:val="20"/>
          <w:szCs w:val="20"/>
        </w:rPr>
        <w:t>(See</w:t>
      </w:r>
      <w:r w:rsidR="00CA4AEE" w:rsidRPr="00932327">
        <w:rPr>
          <w:rFonts w:ascii="Arial" w:eastAsia="Calibri" w:hAnsi="Arial" w:cs="Arial"/>
          <w:color w:val="262626" w:themeColor="text1" w:themeTint="D9"/>
          <w:sz w:val="20"/>
          <w:szCs w:val="20"/>
        </w:rPr>
        <w:t xml:space="preserve"> </w:t>
      </w:r>
      <w:r w:rsidR="15F39B2A" w:rsidRPr="00932327">
        <w:rPr>
          <w:rFonts w:ascii="Arial" w:eastAsia="Calibri" w:hAnsi="Arial" w:cs="Arial"/>
          <w:color w:val="262626" w:themeColor="text1" w:themeTint="D9"/>
          <w:sz w:val="20"/>
          <w:szCs w:val="20"/>
        </w:rPr>
        <w:t>Appendix I)</w:t>
      </w:r>
      <w:r w:rsidR="00A11C3B">
        <w:rPr>
          <w:rFonts w:ascii="Arial" w:eastAsia="Calibri" w:hAnsi="Arial" w:cs="Arial"/>
          <w:color w:val="262626" w:themeColor="text1" w:themeTint="D9"/>
          <w:sz w:val="20"/>
          <w:szCs w:val="20"/>
        </w:rPr>
        <w:t>.</w:t>
      </w:r>
    </w:p>
    <w:p w14:paraId="4967D53A" w14:textId="77777777" w:rsidR="00A11C3B" w:rsidRPr="00932327" w:rsidRDefault="00A11C3B" w:rsidP="00A11C3B">
      <w:pPr>
        <w:spacing w:after="0" w:line="360" w:lineRule="auto"/>
        <w:ind w:left="720" w:hanging="720"/>
        <w:jc w:val="both"/>
        <w:rPr>
          <w:rFonts w:ascii="Arial" w:hAnsi="Arial" w:cs="Arial"/>
          <w:sz w:val="20"/>
          <w:szCs w:val="20"/>
        </w:rPr>
      </w:pPr>
    </w:p>
    <w:p w14:paraId="034BE763" w14:textId="6DB561DA" w:rsidR="001766BE" w:rsidRPr="00932327" w:rsidRDefault="15F39B2A" w:rsidP="00A11C3B">
      <w:pPr>
        <w:pStyle w:val="ListParagraph"/>
        <w:numPr>
          <w:ilvl w:val="0"/>
          <w:numId w:val="6"/>
        </w:numPr>
        <w:spacing w:after="0" w:line="276" w:lineRule="auto"/>
        <w:ind w:hanging="720"/>
        <w:jc w:val="both"/>
        <w:rPr>
          <w:rFonts w:ascii="Arial" w:hAnsi="Arial" w:cs="Arial"/>
          <w:sz w:val="20"/>
          <w:szCs w:val="20"/>
        </w:rPr>
      </w:pPr>
      <w:r w:rsidRPr="000453C1">
        <w:rPr>
          <w:rFonts w:ascii="Arial" w:eastAsia="Calibri" w:hAnsi="Arial" w:cs="Arial"/>
          <w:b/>
          <w:bCs/>
          <w:color w:val="262626" w:themeColor="text1" w:themeTint="D9"/>
          <w:sz w:val="20"/>
          <w:szCs w:val="20"/>
        </w:rPr>
        <w:t>RECOMMENDATION</w:t>
      </w:r>
    </w:p>
    <w:p w14:paraId="6277D8BC" w14:textId="50353FBD" w:rsidR="00932327" w:rsidRDefault="00932327" w:rsidP="00A11C3B">
      <w:pPr>
        <w:spacing w:after="0" w:line="276" w:lineRule="auto"/>
        <w:jc w:val="both"/>
        <w:rPr>
          <w:rFonts w:ascii="Arial" w:hAnsi="Arial" w:cs="Arial"/>
          <w:sz w:val="20"/>
          <w:szCs w:val="20"/>
        </w:rPr>
      </w:pPr>
    </w:p>
    <w:p w14:paraId="461FA473" w14:textId="2F6BE76A" w:rsidR="00932327" w:rsidRDefault="00932327" w:rsidP="00A11C3B">
      <w:pPr>
        <w:spacing w:after="0" w:line="276" w:lineRule="auto"/>
        <w:jc w:val="both"/>
        <w:rPr>
          <w:rFonts w:ascii="Arial" w:eastAsia="Calibri" w:hAnsi="Arial" w:cs="Arial"/>
          <w:color w:val="000000" w:themeColor="text1"/>
          <w:sz w:val="20"/>
          <w:szCs w:val="20"/>
        </w:rPr>
      </w:pPr>
      <w:r>
        <w:rPr>
          <w:rFonts w:ascii="Arial" w:eastAsia="Calibri" w:hAnsi="Arial" w:cs="Arial"/>
          <w:color w:val="000000" w:themeColor="text1"/>
          <w:sz w:val="20"/>
          <w:szCs w:val="20"/>
        </w:rPr>
        <w:t>2.1</w:t>
      </w:r>
      <w:r>
        <w:rPr>
          <w:rFonts w:ascii="Arial" w:eastAsia="Calibri" w:hAnsi="Arial" w:cs="Arial"/>
          <w:color w:val="000000" w:themeColor="text1"/>
          <w:sz w:val="20"/>
          <w:szCs w:val="20"/>
        </w:rPr>
        <w:tab/>
      </w:r>
      <w:r w:rsidR="15F39B2A" w:rsidRPr="00932327">
        <w:rPr>
          <w:rFonts w:ascii="Arial" w:eastAsia="Calibri" w:hAnsi="Arial" w:cs="Arial"/>
          <w:color w:val="000000" w:themeColor="text1"/>
          <w:sz w:val="20"/>
          <w:szCs w:val="20"/>
        </w:rPr>
        <w:t>It is recommended that Dundee City Council, Neighbourhood Services Committee approves:</w:t>
      </w:r>
    </w:p>
    <w:p w14:paraId="5999A313" w14:textId="77777777" w:rsidR="00A11C3B" w:rsidRDefault="00A11C3B" w:rsidP="00A11C3B">
      <w:pPr>
        <w:spacing w:after="0" w:line="276" w:lineRule="auto"/>
        <w:jc w:val="both"/>
        <w:rPr>
          <w:rFonts w:ascii="Arial" w:eastAsia="Calibri" w:hAnsi="Arial" w:cs="Arial"/>
          <w:color w:val="000000" w:themeColor="text1"/>
          <w:sz w:val="20"/>
          <w:szCs w:val="20"/>
        </w:rPr>
      </w:pPr>
    </w:p>
    <w:p w14:paraId="49B76F36" w14:textId="31313020" w:rsidR="00CA4AEE" w:rsidRPr="00932327" w:rsidRDefault="73197351" w:rsidP="00A11C3B">
      <w:pPr>
        <w:pStyle w:val="ListParagraph"/>
        <w:numPr>
          <w:ilvl w:val="2"/>
          <w:numId w:val="6"/>
        </w:numPr>
        <w:spacing w:after="0"/>
        <w:ind w:left="1276" w:hanging="567"/>
        <w:jc w:val="both"/>
        <w:rPr>
          <w:rFonts w:ascii="Arial" w:hAnsi="Arial" w:cs="Arial"/>
          <w:sz w:val="20"/>
          <w:szCs w:val="20"/>
        </w:rPr>
      </w:pPr>
      <w:r w:rsidRPr="000453C1">
        <w:rPr>
          <w:rFonts w:ascii="Arial" w:eastAsia="Calibri" w:hAnsi="Arial" w:cs="Arial"/>
          <w:color w:val="000000" w:themeColor="text1"/>
          <w:sz w:val="20"/>
          <w:szCs w:val="20"/>
        </w:rPr>
        <w:t>The c</w:t>
      </w:r>
      <w:r w:rsidR="15F39B2A" w:rsidRPr="000453C1">
        <w:rPr>
          <w:rFonts w:ascii="Arial" w:eastAsia="Calibri" w:hAnsi="Arial" w:cs="Arial"/>
          <w:color w:val="000000" w:themeColor="text1"/>
          <w:sz w:val="20"/>
          <w:szCs w:val="20"/>
        </w:rPr>
        <w:t>ontent of the Strategic Housing Investment Plan, 202</w:t>
      </w:r>
      <w:r w:rsidR="65DE98A4" w:rsidRPr="000453C1">
        <w:rPr>
          <w:rFonts w:ascii="Arial" w:eastAsia="Calibri" w:hAnsi="Arial" w:cs="Arial"/>
          <w:color w:val="000000" w:themeColor="text1"/>
          <w:sz w:val="20"/>
          <w:szCs w:val="20"/>
        </w:rPr>
        <w:t>2</w:t>
      </w:r>
      <w:r w:rsidR="15F39B2A" w:rsidRPr="000453C1">
        <w:rPr>
          <w:rFonts w:ascii="Arial" w:eastAsia="Calibri" w:hAnsi="Arial" w:cs="Arial"/>
          <w:color w:val="000000" w:themeColor="text1"/>
          <w:sz w:val="20"/>
          <w:szCs w:val="20"/>
        </w:rPr>
        <w:t>-202</w:t>
      </w:r>
      <w:r w:rsidR="2D92BAED" w:rsidRPr="000453C1">
        <w:rPr>
          <w:rFonts w:ascii="Arial" w:eastAsia="Calibri" w:hAnsi="Arial" w:cs="Arial"/>
          <w:color w:val="000000" w:themeColor="text1"/>
          <w:sz w:val="20"/>
          <w:szCs w:val="20"/>
        </w:rPr>
        <w:t>7</w:t>
      </w:r>
      <w:r w:rsidR="00CA4AEE" w:rsidRPr="000453C1">
        <w:rPr>
          <w:rFonts w:ascii="Arial" w:eastAsia="Calibri" w:hAnsi="Arial" w:cs="Arial"/>
          <w:color w:val="000000" w:themeColor="text1"/>
          <w:sz w:val="20"/>
          <w:szCs w:val="20"/>
        </w:rPr>
        <w:t>.</w:t>
      </w:r>
    </w:p>
    <w:p w14:paraId="1F3E032C" w14:textId="77777777" w:rsidR="00932327" w:rsidRPr="00932327" w:rsidRDefault="00CA4AEE" w:rsidP="00A11C3B">
      <w:pPr>
        <w:pStyle w:val="ListParagraph"/>
        <w:numPr>
          <w:ilvl w:val="2"/>
          <w:numId w:val="6"/>
        </w:numPr>
        <w:spacing w:after="0"/>
        <w:ind w:left="1276" w:hanging="567"/>
        <w:jc w:val="both"/>
        <w:rPr>
          <w:rFonts w:ascii="Arial" w:hAnsi="Arial" w:cs="Arial"/>
          <w:sz w:val="20"/>
          <w:szCs w:val="20"/>
        </w:rPr>
      </w:pPr>
      <w:r w:rsidRPr="000453C1">
        <w:rPr>
          <w:rFonts w:ascii="Arial" w:eastAsia="Calibri" w:hAnsi="Arial" w:cs="Arial"/>
          <w:color w:val="000000" w:themeColor="text1"/>
          <w:sz w:val="20"/>
          <w:szCs w:val="20"/>
        </w:rPr>
        <w:t>S</w:t>
      </w:r>
      <w:r w:rsidR="15F39B2A" w:rsidRPr="000453C1">
        <w:rPr>
          <w:rFonts w:ascii="Arial" w:eastAsia="Calibri" w:hAnsi="Arial" w:cs="Arial"/>
          <w:color w:val="000000" w:themeColor="text1"/>
          <w:sz w:val="20"/>
          <w:szCs w:val="20"/>
        </w:rPr>
        <w:t>ubmission to the Scottish Government.</w:t>
      </w:r>
    </w:p>
    <w:p w14:paraId="0DB7F39B" w14:textId="5EF92213" w:rsidR="001766BE" w:rsidRPr="00932327" w:rsidRDefault="001766BE" w:rsidP="00932327">
      <w:pPr>
        <w:spacing w:after="0"/>
        <w:rPr>
          <w:rFonts w:ascii="Arial" w:hAnsi="Arial" w:cs="Arial"/>
          <w:sz w:val="20"/>
          <w:szCs w:val="20"/>
        </w:rPr>
      </w:pPr>
    </w:p>
    <w:p w14:paraId="2AD2EB8F" w14:textId="7611FA5F" w:rsidR="001766BE" w:rsidRPr="00A11C3B" w:rsidRDefault="15F39B2A" w:rsidP="00932327">
      <w:pPr>
        <w:pStyle w:val="ListParagraph"/>
        <w:numPr>
          <w:ilvl w:val="0"/>
          <w:numId w:val="6"/>
        </w:numPr>
        <w:spacing w:after="0" w:line="276" w:lineRule="auto"/>
        <w:ind w:hanging="720"/>
        <w:rPr>
          <w:rFonts w:ascii="Arial" w:hAnsi="Arial" w:cs="Arial"/>
          <w:sz w:val="20"/>
          <w:szCs w:val="20"/>
        </w:rPr>
      </w:pPr>
      <w:r w:rsidRPr="000453C1">
        <w:rPr>
          <w:rFonts w:ascii="Arial" w:eastAsia="Calibri" w:hAnsi="Arial" w:cs="Arial"/>
          <w:b/>
          <w:bCs/>
          <w:caps/>
          <w:color w:val="262626" w:themeColor="text1" w:themeTint="D9"/>
          <w:sz w:val="20"/>
          <w:szCs w:val="20"/>
        </w:rPr>
        <w:t>Financial Implications</w:t>
      </w:r>
    </w:p>
    <w:p w14:paraId="2ABF12FD" w14:textId="77777777" w:rsidR="00A11C3B" w:rsidRPr="00932327" w:rsidRDefault="00A11C3B" w:rsidP="00A11C3B">
      <w:pPr>
        <w:pStyle w:val="ListParagraph"/>
        <w:spacing w:after="0" w:line="276" w:lineRule="auto"/>
        <w:rPr>
          <w:rFonts w:ascii="Arial" w:hAnsi="Arial" w:cs="Arial"/>
          <w:sz w:val="20"/>
          <w:szCs w:val="20"/>
        </w:rPr>
      </w:pPr>
    </w:p>
    <w:p w14:paraId="73426241" w14:textId="4F7B4D18" w:rsidR="001766BE" w:rsidRPr="000453C1" w:rsidRDefault="00932327" w:rsidP="00932327">
      <w:pPr>
        <w:spacing w:after="0" w:line="276" w:lineRule="auto"/>
        <w:ind w:left="720" w:hanging="720"/>
        <w:rPr>
          <w:rFonts w:ascii="Arial" w:eastAsia="Calibri" w:hAnsi="Arial" w:cs="Arial"/>
          <w:color w:val="000000" w:themeColor="text1"/>
          <w:sz w:val="20"/>
          <w:szCs w:val="20"/>
        </w:rPr>
      </w:pPr>
      <w:r>
        <w:rPr>
          <w:rFonts w:ascii="Arial" w:hAnsi="Arial" w:cs="Arial"/>
          <w:sz w:val="20"/>
          <w:szCs w:val="20"/>
        </w:rPr>
        <w:t>3.1</w:t>
      </w:r>
      <w:r>
        <w:rPr>
          <w:rFonts w:ascii="Arial" w:hAnsi="Arial" w:cs="Arial"/>
          <w:sz w:val="20"/>
          <w:szCs w:val="20"/>
        </w:rPr>
        <w:tab/>
      </w:r>
      <w:r w:rsidR="15F39B2A" w:rsidRPr="000453C1">
        <w:rPr>
          <w:rFonts w:ascii="Arial" w:eastAsia="Calibri" w:hAnsi="Arial" w:cs="Arial"/>
          <w:color w:val="000000" w:themeColor="text1"/>
          <w:sz w:val="20"/>
          <w:szCs w:val="20"/>
        </w:rPr>
        <w:t>Scottish Government ha</w:t>
      </w:r>
      <w:r w:rsidR="24C780B8" w:rsidRPr="000453C1">
        <w:rPr>
          <w:rFonts w:ascii="Arial" w:eastAsia="Calibri" w:hAnsi="Arial" w:cs="Arial"/>
          <w:color w:val="000000" w:themeColor="text1"/>
          <w:sz w:val="20"/>
          <w:szCs w:val="20"/>
        </w:rPr>
        <w:t>ve</w:t>
      </w:r>
      <w:r w:rsidR="15F39B2A" w:rsidRPr="000453C1">
        <w:rPr>
          <w:rFonts w:ascii="Arial" w:eastAsia="Calibri" w:hAnsi="Arial" w:cs="Arial"/>
          <w:color w:val="000000" w:themeColor="text1"/>
          <w:sz w:val="20"/>
          <w:szCs w:val="20"/>
        </w:rPr>
        <w:t xml:space="preserve"> issued Resource Planning Assumptions at local authority level for the Affordable Housing Investment Programme </w:t>
      </w:r>
      <w:r w:rsidR="2946C566" w:rsidRPr="000453C1">
        <w:rPr>
          <w:rFonts w:ascii="Arial" w:eastAsia="Calibri" w:hAnsi="Arial" w:cs="Arial"/>
          <w:color w:val="000000" w:themeColor="text1"/>
          <w:sz w:val="20"/>
          <w:szCs w:val="20"/>
        </w:rPr>
        <w:t>to</w:t>
      </w:r>
      <w:r w:rsidR="15F39B2A" w:rsidRPr="000453C1">
        <w:rPr>
          <w:rFonts w:ascii="Arial" w:eastAsia="Calibri" w:hAnsi="Arial" w:cs="Arial"/>
          <w:color w:val="000000" w:themeColor="text1"/>
          <w:sz w:val="20"/>
          <w:szCs w:val="20"/>
        </w:rPr>
        <w:t xml:space="preserve"> 202</w:t>
      </w:r>
      <w:r w:rsidR="7597C4D1" w:rsidRPr="000453C1">
        <w:rPr>
          <w:rFonts w:ascii="Arial" w:eastAsia="Calibri" w:hAnsi="Arial" w:cs="Arial"/>
          <w:color w:val="000000" w:themeColor="text1"/>
          <w:sz w:val="20"/>
          <w:szCs w:val="20"/>
        </w:rPr>
        <w:t>5/</w:t>
      </w:r>
      <w:r w:rsidR="15F39B2A" w:rsidRPr="000453C1">
        <w:rPr>
          <w:rFonts w:ascii="Arial" w:eastAsia="Calibri" w:hAnsi="Arial" w:cs="Arial"/>
          <w:color w:val="000000" w:themeColor="text1"/>
          <w:sz w:val="20"/>
          <w:szCs w:val="20"/>
        </w:rPr>
        <w:t>2026.</w:t>
      </w:r>
      <w:r w:rsidR="2E7BD9CC" w:rsidRPr="000453C1">
        <w:rPr>
          <w:rFonts w:ascii="Arial" w:eastAsia="Calibri" w:hAnsi="Arial" w:cs="Arial"/>
          <w:color w:val="000000" w:themeColor="text1"/>
          <w:sz w:val="20"/>
          <w:szCs w:val="20"/>
        </w:rPr>
        <w:t>, these are detailed in the table below</w:t>
      </w:r>
      <w:r w:rsidR="39D9F09E" w:rsidRPr="000453C1">
        <w:rPr>
          <w:rFonts w:ascii="Arial" w:eastAsia="Calibri" w:hAnsi="Arial" w:cs="Arial"/>
          <w:color w:val="000000" w:themeColor="text1"/>
          <w:sz w:val="20"/>
          <w:szCs w:val="20"/>
        </w:rPr>
        <w:t>:</w:t>
      </w:r>
    </w:p>
    <w:tbl>
      <w:tblPr>
        <w:tblStyle w:val="TableGrid"/>
        <w:tblW w:w="0" w:type="auto"/>
        <w:tblInd w:w="720" w:type="dxa"/>
        <w:tblLayout w:type="fixed"/>
        <w:tblLook w:val="06A0" w:firstRow="1" w:lastRow="0" w:firstColumn="1" w:lastColumn="0" w:noHBand="1" w:noVBand="1"/>
      </w:tblPr>
      <w:tblGrid>
        <w:gridCol w:w="1185"/>
        <w:gridCol w:w="1185"/>
        <w:gridCol w:w="1185"/>
        <w:gridCol w:w="1185"/>
        <w:gridCol w:w="1185"/>
        <w:gridCol w:w="1185"/>
        <w:gridCol w:w="1185"/>
      </w:tblGrid>
      <w:tr w:rsidR="5AA0E989" w:rsidRPr="000453C1" w14:paraId="3AABB619" w14:textId="77777777" w:rsidTr="168ACD9B">
        <w:tc>
          <w:tcPr>
            <w:tcW w:w="1185" w:type="dxa"/>
          </w:tcPr>
          <w:p w14:paraId="32830CB9" w14:textId="6460DC05" w:rsidR="5AA0E989" w:rsidRPr="000453C1" w:rsidRDefault="5AA0E989" w:rsidP="5AA0E989">
            <w:pPr>
              <w:rPr>
                <w:rFonts w:ascii="Arial" w:eastAsia="Calibri" w:hAnsi="Arial" w:cs="Arial"/>
                <w:color w:val="262626" w:themeColor="text1" w:themeTint="D9"/>
                <w:sz w:val="20"/>
                <w:szCs w:val="20"/>
              </w:rPr>
            </w:pPr>
          </w:p>
        </w:tc>
        <w:tc>
          <w:tcPr>
            <w:tcW w:w="1185" w:type="dxa"/>
          </w:tcPr>
          <w:p w14:paraId="5EAE54C1" w14:textId="21AC3781"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2021/22</w:t>
            </w:r>
          </w:p>
        </w:tc>
        <w:tc>
          <w:tcPr>
            <w:tcW w:w="1185" w:type="dxa"/>
          </w:tcPr>
          <w:p w14:paraId="3075C56F" w14:textId="6684B5B8"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2022/23</w:t>
            </w:r>
          </w:p>
        </w:tc>
        <w:tc>
          <w:tcPr>
            <w:tcW w:w="1185" w:type="dxa"/>
          </w:tcPr>
          <w:p w14:paraId="5C942DCC" w14:textId="3F5A306D"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2023/24</w:t>
            </w:r>
          </w:p>
        </w:tc>
        <w:tc>
          <w:tcPr>
            <w:tcW w:w="1185" w:type="dxa"/>
          </w:tcPr>
          <w:p w14:paraId="7BB7792E" w14:textId="0DDE2FB6"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2024/25</w:t>
            </w:r>
          </w:p>
        </w:tc>
        <w:tc>
          <w:tcPr>
            <w:tcW w:w="1185" w:type="dxa"/>
          </w:tcPr>
          <w:p w14:paraId="61EE598D" w14:textId="76CAA4A9"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2025/26</w:t>
            </w:r>
          </w:p>
        </w:tc>
        <w:tc>
          <w:tcPr>
            <w:tcW w:w="1185" w:type="dxa"/>
          </w:tcPr>
          <w:p w14:paraId="373CDA5B" w14:textId="49E46AC1" w:rsidR="775AFFA2" w:rsidRPr="000453C1" w:rsidRDefault="00932327" w:rsidP="5AA0E989">
            <w:pPr>
              <w:rPr>
                <w:rFonts w:ascii="Arial" w:eastAsia="Calibri" w:hAnsi="Arial" w:cs="Arial"/>
                <w:color w:val="262626" w:themeColor="text1" w:themeTint="D9"/>
                <w:sz w:val="20"/>
                <w:szCs w:val="20"/>
              </w:rPr>
            </w:pPr>
            <w:r>
              <w:rPr>
                <w:rFonts w:ascii="Arial" w:eastAsia="Calibri" w:hAnsi="Arial" w:cs="Arial"/>
                <w:color w:val="262626" w:themeColor="text1" w:themeTint="D9"/>
                <w:sz w:val="20"/>
                <w:szCs w:val="20"/>
              </w:rPr>
              <w:t>T</w:t>
            </w:r>
            <w:r w:rsidR="775AFFA2" w:rsidRPr="000453C1">
              <w:rPr>
                <w:rFonts w:ascii="Arial" w:eastAsia="Calibri" w:hAnsi="Arial" w:cs="Arial"/>
                <w:color w:val="262626" w:themeColor="text1" w:themeTint="D9"/>
                <w:sz w:val="20"/>
                <w:szCs w:val="20"/>
              </w:rPr>
              <w:t>otal</w:t>
            </w:r>
          </w:p>
        </w:tc>
      </w:tr>
      <w:tr w:rsidR="5AA0E989" w:rsidRPr="000453C1" w14:paraId="5486BF08" w14:textId="77777777" w:rsidTr="168ACD9B">
        <w:tc>
          <w:tcPr>
            <w:tcW w:w="1185" w:type="dxa"/>
          </w:tcPr>
          <w:p w14:paraId="453C7628" w14:textId="32FDE872" w:rsidR="775AFFA2" w:rsidRPr="000453C1" w:rsidRDefault="651C47EA" w:rsidP="168ACD9B">
            <w:pPr>
              <w:rPr>
                <w:rFonts w:ascii="Arial" w:eastAsia="Calibri" w:hAnsi="Arial" w:cs="Arial"/>
                <w:color w:val="000000" w:themeColor="text1"/>
                <w:sz w:val="20"/>
                <w:szCs w:val="20"/>
              </w:rPr>
            </w:pPr>
            <w:r w:rsidRPr="000453C1">
              <w:rPr>
                <w:rFonts w:ascii="Arial" w:eastAsia="Calibri" w:hAnsi="Arial" w:cs="Arial"/>
                <w:color w:val="000000" w:themeColor="text1"/>
                <w:sz w:val="20"/>
                <w:szCs w:val="20"/>
              </w:rPr>
              <w:t>Grant (Millions</w:t>
            </w:r>
            <w:r w:rsidR="5A4BC4E6" w:rsidRPr="000453C1">
              <w:rPr>
                <w:rFonts w:ascii="Arial" w:eastAsia="Calibri" w:hAnsi="Arial" w:cs="Arial"/>
                <w:color w:val="000000" w:themeColor="text1"/>
                <w:sz w:val="20"/>
                <w:szCs w:val="20"/>
              </w:rPr>
              <w:t>)</w:t>
            </w:r>
          </w:p>
        </w:tc>
        <w:tc>
          <w:tcPr>
            <w:tcW w:w="1185" w:type="dxa"/>
          </w:tcPr>
          <w:p w14:paraId="6A3221EE" w14:textId="77777777" w:rsidR="00932327" w:rsidRDefault="00932327" w:rsidP="5AA0E989">
            <w:pPr>
              <w:rPr>
                <w:rFonts w:ascii="Arial" w:eastAsia="Calibri" w:hAnsi="Arial" w:cs="Arial"/>
                <w:color w:val="262626" w:themeColor="text1" w:themeTint="D9"/>
                <w:sz w:val="20"/>
                <w:szCs w:val="20"/>
              </w:rPr>
            </w:pPr>
          </w:p>
          <w:p w14:paraId="0888E9F5" w14:textId="5AE04E8B"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19.977</w:t>
            </w:r>
          </w:p>
        </w:tc>
        <w:tc>
          <w:tcPr>
            <w:tcW w:w="1185" w:type="dxa"/>
          </w:tcPr>
          <w:p w14:paraId="351CD536" w14:textId="77777777" w:rsidR="00932327" w:rsidRDefault="00932327" w:rsidP="5AA0E989">
            <w:pPr>
              <w:rPr>
                <w:rFonts w:ascii="Arial" w:eastAsia="Calibri" w:hAnsi="Arial" w:cs="Arial"/>
                <w:color w:val="262626" w:themeColor="text1" w:themeTint="D9"/>
                <w:sz w:val="20"/>
                <w:szCs w:val="20"/>
              </w:rPr>
            </w:pPr>
          </w:p>
          <w:p w14:paraId="07492496" w14:textId="204C95D5"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17.219</w:t>
            </w:r>
          </w:p>
        </w:tc>
        <w:tc>
          <w:tcPr>
            <w:tcW w:w="1185" w:type="dxa"/>
          </w:tcPr>
          <w:p w14:paraId="72D4C1A9" w14:textId="77777777" w:rsidR="00932327" w:rsidRDefault="00932327" w:rsidP="5AA0E989">
            <w:pPr>
              <w:rPr>
                <w:rFonts w:ascii="Arial" w:eastAsia="Calibri" w:hAnsi="Arial" w:cs="Arial"/>
                <w:color w:val="262626" w:themeColor="text1" w:themeTint="D9"/>
                <w:sz w:val="20"/>
                <w:szCs w:val="20"/>
              </w:rPr>
            </w:pPr>
          </w:p>
          <w:p w14:paraId="3ECC8F62" w14:textId="2E2C4160"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17.170</w:t>
            </w:r>
          </w:p>
        </w:tc>
        <w:tc>
          <w:tcPr>
            <w:tcW w:w="1185" w:type="dxa"/>
          </w:tcPr>
          <w:p w14:paraId="5FEDD1BA" w14:textId="77777777" w:rsidR="00932327" w:rsidRDefault="00932327" w:rsidP="5AA0E989">
            <w:pPr>
              <w:rPr>
                <w:rFonts w:ascii="Arial" w:eastAsia="Calibri" w:hAnsi="Arial" w:cs="Arial"/>
                <w:color w:val="262626" w:themeColor="text1" w:themeTint="D9"/>
                <w:sz w:val="20"/>
                <w:szCs w:val="20"/>
              </w:rPr>
            </w:pPr>
          </w:p>
          <w:p w14:paraId="3D861008" w14:textId="67165CAA"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17.230</w:t>
            </w:r>
          </w:p>
        </w:tc>
        <w:tc>
          <w:tcPr>
            <w:tcW w:w="1185" w:type="dxa"/>
          </w:tcPr>
          <w:p w14:paraId="5CAB0A8B" w14:textId="77777777" w:rsidR="00932327" w:rsidRDefault="00932327" w:rsidP="5AA0E989">
            <w:pPr>
              <w:rPr>
                <w:rFonts w:ascii="Arial" w:eastAsia="Calibri" w:hAnsi="Arial" w:cs="Arial"/>
                <w:color w:val="262626" w:themeColor="text1" w:themeTint="D9"/>
                <w:sz w:val="20"/>
                <w:szCs w:val="20"/>
              </w:rPr>
            </w:pPr>
          </w:p>
          <w:p w14:paraId="0D134E1D" w14:textId="4193C2F5"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17.516</w:t>
            </w:r>
          </w:p>
        </w:tc>
        <w:tc>
          <w:tcPr>
            <w:tcW w:w="1185" w:type="dxa"/>
          </w:tcPr>
          <w:p w14:paraId="752FE0E7" w14:textId="77777777" w:rsidR="00932327" w:rsidRDefault="00932327" w:rsidP="5AA0E989">
            <w:pPr>
              <w:rPr>
                <w:rFonts w:ascii="Arial" w:eastAsia="Calibri" w:hAnsi="Arial" w:cs="Arial"/>
                <w:color w:val="262626" w:themeColor="text1" w:themeTint="D9"/>
                <w:sz w:val="20"/>
                <w:szCs w:val="20"/>
              </w:rPr>
            </w:pPr>
          </w:p>
          <w:p w14:paraId="2292CF24" w14:textId="28C052A9" w:rsidR="775AFFA2" w:rsidRPr="000453C1" w:rsidRDefault="775AFFA2" w:rsidP="5AA0E989">
            <w:pPr>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89.112</w:t>
            </w:r>
          </w:p>
        </w:tc>
      </w:tr>
    </w:tbl>
    <w:p w14:paraId="4AA9D48F" w14:textId="430F581E" w:rsidR="001766BE" w:rsidRPr="000453C1" w:rsidRDefault="15F39B2A" w:rsidP="00932327">
      <w:pPr>
        <w:spacing w:after="0" w:line="276" w:lineRule="auto"/>
        <w:jc w:val="both"/>
        <w:rPr>
          <w:rFonts w:ascii="Arial" w:hAnsi="Arial" w:cs="Arial"/>
          <w:sz w:val="20"/>
          <w:szCs w:val="20"/>
        </w:rPr>
      </w:pPr>
      <w:r w:rsidRPr="000453C1">
        <w:rPr>
          <w:rFonts w:ascii="Arial" w:eastAsia="Arial" w:hAnsi="Arial" w:cs="Arial"/>
          <w:color w:val="262626" w:themeColor="text1" w:themeTint="D9"/>
          <w:sz w:val="20"/>
          <w:szCs w:val="20"/>
        </w:rPr>
        <w:t xml:space="preserve"> </w:t>
      </w:r>
    </w:p>
    <w:p w14:paraId="5336B777" w14:textId="0EEAC954" w:rsidR="001766BE" w:rsidRDefault="15F39B2A" w:rsidP="00932327">
      <w:pPr>
        <w:spacing w:after="0" w:line="276" w:lineRule="auto"/>
        <w:ind w:left="784" w:hanging="784"/>
        <w:jc w:val="both"/>
        <w:rPr>
          <w:rFonts w:ascii="Arial" w:eastAsia="Arial" w:hAnsi="Arial" w:cs="Arial"/>
          <w:b/>
          <w:bCs/>
          <w:caps/>
          <w:color w:val="262626" w:themeColor="text1" w:themeTint="D9"/>
          <w:sz w:val="20"/>
          <w:szCs w:val="20"/>
        </w:rPr>
      </w:pPr>
      <w:r w:rsidRPr="000453C1">
        <w:rPr>
          <w:rFonts w:ascii="Arial" w:eastAsia="Arial" w:hAnsi="Arial" w:cs="Arial"/>
          <w:color w:val="262626" w:themeColor="text1" w:themeTint="D9"/>
          <w:sz w:val="20"/>
          <w:szCs w:val="20"/>
        </w:rPr>
        <w:t>4.</w:t>
      </w:r>
      <w:r w:rsidR="00035120" w:rsidRPr="000453C1">
        <w:rPr>
          <w:rFonts w:ascii="Arial" w:hAnsi="Arial" w:cs="Arial"/>
          <w:sz w:val="20"/>
          <w:szCs w:val="20"/>
        </w:rPr>
        <w:tab/>
      </w:r>
      <w:r w:rsidRPr="000453C1">
        <w:rPr>
          <w:rFonts w:ascii="Arial" w:eastAsia="Arial" w:hAnsi="Arial" w:cs="Arial"/>
          <w:color w:val="262626" w:themeColor="text1" w:themeTint="D9"/>
          <w:sz w:val="20"/>
          <w:szCs w:val="20"/>
        </w:rPr>
        <w:t>B</w:t>
      </w:r>
      <w:r w:rsidRPr="000453C1">
        <w:rPr>
          <w:rFonts w:ascii="Arial" w:eastAsia="Arial" w:hAnsi="Arial" w:cs="Arial"/>
          <w:b/>
          <w:bCs/>
          <w:caps/>
          <w:color w:val="262626" w:themeColor="text1" w:themeTint="D9"/>
          <w:sz w:val="20"/>
          <w:szCs w:val="20"/>
        </w:rPr>
        <w:t>ackground</w:t>
      </w:r>
    </w:p>
    <w:p w14:paraId="603A58E1" w14:textId="77777777" w:rsidR="00A11C3B" w:rsidRPr="000453C1" w:rsidRDefault="00A11C3B" w:rsidP="00932327">
      <w:pPr>
        <w:spacing w:after="0" w:line="276" w:lineRule="auto"/>
        <w:ind w:left="784" w:hanging="784"/>
        <w:jc w:val="both"/>
        <w:rPr>
          <w:rFonts w:ascii="Arial" w:hAnsi="Arial" w:cs="Arial"/>
          <w:sz w:val="20"/>
          <w:szCs w:val="20"/>
        </w:rPr>
      </w:pPr>
    </w:p>
    <w:p w14:paraId="55276440" w14:textId="3970A6E0" w:rsidR="001766BE" w:rsidRDefault="15F39B2A" w:rsidP="00932327">
      <w:pPr>
        <w:tabs>
          <w:tab w:val="left" w:pos="3686"/>
        </w:tabs>
        <w:spacing w:after="0" w:line="276" w:lineRule="auto"/>
        <w:ind w:left="784" w:hanging="784"/>
        <w:jc w:val="both"/>
        <w:rPr>
          <w:rFonts w:ascii="Arial" w:eastAsia="Arial" w:hAnsi="Arial" w:cs="Arial"/>
          <w:color w:val="262626" w:themeColor="text1" w:themeTint="D9"/>
          <w:sz w:val="20"/>
          <w:szCs w:val="20"/>
        </w:rPr>
      </w:pPr>
      <w:r w:rsidRPr="000453C1">
        <w:rPr>
          <w:rFonts w:ascii="Arial" w:eastAsia="Arial" w:hAnsi="Arial" w:cs="Arial"/>
          <w:color w:val="262626" w:themeColor="text1" w:themeTint="D9"/>
          <w:sz w:val="20"/>
          <w:szCs w:val="20"/>
        </w:rPr>
        <w:t>4.1</w:t>
      </w:r>
      <w:r w:rsidR="00035120" w:rsidRPr="000453C1">
        <w:rPr>
          <w:rFonts w:ascii="Arial" w:hAnsi="Arial" w:cs="Arial"/>
          <w:sz w:val="20"/>
          <w:szCs w:val="20"/>
        </w:rPr>
        <w:tab/>
      </w:r>
      <w:r w:rsidRPr="000453C1">
        <w:rPr>
          <w:rFonts w:ascii="Arial" w:eastAsia="Arial" w:hAnsi="Arial" w:cs="Arial"/>
          <w:color w:val="262626" w:themeColor="text1" w:themeTint="D9"/>
          <w:sz w:val="20"/>
          <w:szCs w:val="20"/>
        </w:rPr>
        <w:t>The Strategic Housing Investment Plan (SHIP) is the key statement of affordable housing development priorities within local authority areas. The Scottish Government Affordable Housing Investment Programme Resource Planning Assumption for the City made almost £70.5 million available from 2016/17 to 2021.  As outline</w:t>
      </w:r>
      <w:r w:rsidR="636C65E9" w:rsidRPr="000453C1">
        <w:rPr>
          <w:rFonts w:ascii="Arial" w:eastAsia="Arial" w:hAnsi="Arial" w:cs="Arial"/>
          <w:color w:val="262626" w:themeColor="text1" w:themeTint="D9"/>
          <w:sz w:val="20"/>
          <w:szCs w:val="20"/>
        </w:rPr>
        <w:t>d in the table above</w:t>
      </w:r>
      <w:r w:rsidRPr="000453C1">
        <w:rPr>
          <w:rFonts w:ascii="Arial" w:eastAsia="Arial" w:hAnsi="Arial" w:cs="Arial"/>
          <w:color w:val="262626" w:themeColor="text1" w:themeTint="D9"/>
          <w:sz w:val="20"/>
          <w:szCs w:val="20"/>
        </w:rPr>
        <w:t xml:space="preserve"> the Scottish Government has </w:t>
      </w:r>
      <w:r w:rsidR="51410701" w:rsidRPr="000453C1">
        <w:rPr>
          <w:rFonts w:ascii="Arial" w:eastAsia="Arial" w:hAnsi="Arial" w:cs="Arial"/>
          <w:color w:val="262626" w:themeColor="text1" w:themeTint="D9"/>
          <w:sz w:val="20"/>
          <w:szCs w:val="20"/>
        </w:rPr>
        <w:t xml:space="preserve">outlined an additional £89.112 million </w:t>
      </w:r>
      <w:r w:rsidRPr="000453C1">
        <w:rPr>
          <w:rFonts w:ascii="Arial" w:eastAsia="Arial" w:hAnsi="Arial" w:cs="Arial"/>
          <w:color w:val="262626" w:themeColor="text1" w:themeTint="D9"/>
          <w:sz w:val="20"/>
          <w:szCs w:val="20"/>
        </w:rPr>
        <w:t xml:space="preserve">Resource Planning Assumptions at local authority level for the Affordable Housing Investment Programme </w:t>
      </w:r>
      <w:r w:rsidR="49256EE6" w:rsidRPr="000453C1">
        <w:rPr>
          <w:rFonts w:ascii="Arial" w:eastAsia="Arial" w:hAnsi="Arial" w:cs="Arial"/>
          <w:color w:val="262626" w:themeColor="text1" w:themeTint="D9"/>
          <w:sz w:val="20"/>
          <w:szCs w:val="20"/>
        </w:rPr>
        <w:t xml:space="preserve">to </w:t>
      </w:r>
      <w:r w:rsidRPr="000453C1">
        <w:rPr>
          <w:rFonts w:ascii="Arial" w:eastAsia="Arial" w:hAnsi="Arial" w:cs="Arial"/>
          <w:color w:val="262626" w:themeColor="text1" w:themeTint="D9"/>
          <w:sz w:val="20"/>
          <w:szCs w:val="20"/>
        </w:rPr>
        <w:t>2026.</w:t>
      </w:r>
    </w:p>
    <w:p w14:paraId="31BEB1DF" w14:textId="77777777" w:rsidR="00A11C3B" w:rsidRPr="000453C1" w:rsidRDefault="00A11C3B" w:rsidP="00A11C3B">
      <w:pPr>
        <w:tabs>
          <w:tab w:val="left" w:pos="3686"/>
        </w:tabs>
        <w:spacing w:after="0" w:line="276" w:lineRule="auto"/>
        <w:ind w:left="784" w:hanging="784"/>
        <w:jc w:val="both"/>
        <w:rPr>
          <w:rFonts w:ascii="Arial" w:eastAsia="Arial" w:hAnsi="Arial" w:cs="Arial"/>
          <w:color w:val="262626" w:themeColor="text1" w:themeTint="D9"/>
          <w:sz w:val="20"/>
          <w:szCs w:val="20"/>
        </w:rPr>
      </w:pPr>
    </w:p>
    <w:p w14:paraId="36B47BB6" w14:textId="7BBA9153" w:rsidR="001766BE" w:rsidRDefault="000453C1" w:rsidP="00A11C3B">
      <w:pPr>
        <w:tabs>
          <w:tab w:val="left" w:pos="3686"/>
        </w:tabs>
        <w:spacing w:after="0" w:line="276" w:lineRule="auto"/>
        <w:ind w:left="784" w:hanging="784"/>
        <w:jc w:val="both"/>
        <w:rPr>
          <w:rFonts w:ascii="Arial" w:eastAsia="Arial" w:hAnsi="Arial" w:cs="Arial"/>
          <w:b/>
          <w:bCs/>
          <w:color w:val="262626" w:themeColor="text1" w:themeTint="D9"/>
          <w:sz w:val="20"/>
          <w:szCs w:val="20"/>
        </w:rPr>
      </w:pPr>
      <w:r>
        <w:rPr>
          <w:rFonts w:ascii="Arial" w:eastAsia="Arial" w:hAnsi="Arial" w:cs="Arial"/>
          <w:b/>
          <w:bCs/>
          <w:color w:val="262626" w:themeColor="text1" w:themeTint="D9"/>
          <w:sz w:val="20"/>
          <w:szCs w:val="20"/>
        </w:rPr>
        <w:tab/>
      </w:r>
      <w:r w:rsidR="15F39B2A" w:rsidRPr="000453C1">
        <w:rPr>
          <w:rFonts w:ascii="Arial" w:eastAsia="Arial" w:hAnsi="Arial" w:cs="Arial"/>
          <w:b/>
          <w:bCs/>
          <w:color w:val="262626" w:themeColor="text1" w:themeTint="D9"/>
          <w:sz w:val="20"/>
          <w:szCs w:val="20"/>
        </w:rPr>
        <w:t>Impact of COVID-19</w:t>
      </w:r>
    </w:p>
    <w:p w14:paraId="3F660AC6" w14:textId="77777777" w:rsidR="00A11C3B" w:rsidRPr="000453C1" w:rsidRDefault="00A11C3B" w:rsidP="00A11C3B">
      <w:pPr>
        <w:tabs>
          <w:tab w:val="left" w:pos="3686"/>
        </w:tabs>
        <w:spacing w:after="0" w:line="276" w:lineRule="auto"/>
        <w:ind w:left="784" w:hanging="784"/>
        <w:jc w:val="both"/>
        <w:rPr>
          <w:rFonts w:ascii="Arial" w:hAnsi="Arial" w:cs="Arial"/>
          <w:sz w:val="20"/>
          <w:szCs w:val="20"/>
        </w:rPr>
      </w:pPr>
    </w:p>
    <w:p w14:paraId="2816CAE4" w14:textId="48B81DE1" w:rsidR="00CA4AEE" w:rsidRDefault="15F39B2A" w:rsidP="00A11C3B">
      <w:pPr>
        <w:spacing w:after="0" w:line="276" w:lineRule="auto"/>
        <w:ind w:left="812" w:hanging="812"/>
        <w:jc w:val="both"/>
        <w:rPr>
          <w:rFonts w:ascii="Arial" w:eastAsia="Arial" w:hAnsi="Arial" w:cs="Arial"/>
          <w:color w:val="262626" w:themeColor="text1" w:themeTint="D9"/>
          <w:sz w:val="20"/>
          <w:szCs w:val="20"/>
        </w:rPr>
      </w:pPr>
      <w:r w:rsidRPr="000453C1">
        <w:rPr>
          <w:rFonts w:ascii="Arial" w:eastAsia="Arial" w:hAnsi="Arial" w:cs="Arial"/>
          <w:color w:val="262626" w:themeColor="text1" w:themeTint="D9"/>
          <w:sz w:val="20"/>
          <w:szCs w:val="20"/>
        </w:rPr>
        <w:t>4.2</w:t>
      </w:r>
      <w:r w:rsidR="00035120" w:rsidRPr="000453C1">
        <w:rPr>
          <w:rFonts w:ascii="Arial" w:hAnsi="Arial" w:cs="Arial"/>
          <w:sz w:val="20"/>
          <w:szCs w:val="20"/>
        </w:rPr>
        <w:tab/>
      </w:r>
      <w:r w:rsidRPr="000453C1">
        <w:rPr>
          <w:rFonts w:ascii="Arial" w:eastAsia="Arial" w:hAnsi="Arial" w:cs="Arial"/>
          <w:color w:val="262626" w:themeColor="text1" w:themeTint="D9"/>
          <w:sz w:val="20"/>
          <w:szCs w:val="20"/>
        </w:rPr>
        <w:t xml:space="preserve">The Scottish Government has recognised that due to the strain of the COVID-19 pandemic on the country`s public services. </w:t>
      </w:r>
    </w:p>
    <w:p w14:paraId="5A5F134F" w14:textId="77777777" w:rsidR="00A11C3B" w:rsidRPr="000453C1" w:rsidRDefault="00A11C3B" w:rsidP="00A11C3B">
      <w:pPr>
        <w:spacing w:after="0" w:line="276" w:lineRule="auto"/>
        <w:ind w:left="812" w:hanging="812"/>
        <w:jc w:val="both"/>
        <w:rPr>
          <w:rFonts w:ascii="Arial" w:hAnsi="Arial" w:cs="Arial"/>
          <w:sz w:val="20"/>
          <w:szCs w:val="20"/>
        </w:rPr>
      </w:pPr>
    </w:p>
    <w:p w14:paraId="7CA9A411" w14:textId="0C749DFC" w:rsidR="001766BE" w:rsidRDefault="15F39B2A" w:rsidP="00A11C3B">
      <w:pPr>
        <w:spacing w:after="0" w:line="276" w:lineRule="auto"/>
        <w:ind w:left="812"/>
        <w:jc w:val="both"/>
        <w:rPr>
          <w:rFonts w:ascii="Arial" w:eastAsia="Arial" w:hAnsi="Arial" w:cs="Arial"/>
          <w:b/>
          <w:bCs/>
          <w:color w:val="3B3838" w:themeColor="background2" w:themeShade="40"/>
          <w:sz w:val="20"/>
          <w:szCs w:val="20"/>
        </w:rPr>
      </w:pPr>
      <w:r w:rsidRPr="000453C1">
        <w:rPr>
          <w:rFonts w:ascii="Arial" w:eastAsia="Arial" w:hAnsi="Arial" w:cs="Arial"/>
          <w:b/>
          <w:bCs/>
          <w:color w:val="3B3838" w:themeColor="background2" w:themeShade="40"/>
          <w:sz w:val="20"/>
          <w:szCs w:val="20"/>
        </w:rPr>
        <w:t>Delivering the housing development programme</w:t>
      </w:r>
    </w:p>
    <w:p w14:paraId="70DD8FAE" w14:textId="77777777" w:rsidR="00A11C3B" w:rsidRPr="000453C1" w:rsidRDefault="00A11C3B" w:rsidP="00A11C3B">
      <w:pPr>
        <w:spacing w:after="0" w:line="276" w:lineRule="auto"/>
        <w:ind w:left="812"/>
        <w:jc w:val="both"/>
        <w:rPr>
          <w:rFonts w:ascii="Arial" w:hAnsi="Arial" w:cs="Arial"/>
          <w:sz w:val="20"/>
          <w:szCs w:val="20"/>
        </w:rPr>
      </w:pPr>
    </w:p>
    <w:p w14:paraId="67677E03" w14:textId="085A218B" w:rsidR="00CA4AEE" w:rsidRPr="000453C1" w:rsidRDefault="15F39B2A" w:rsidP="00A11C3B">
      <w:pPr>
        <w:pStyle w:val="ListParagraph"/>
        <w:numPr>
          <w:ilvl w:val="1"/>
          <w:numId w:val="7"/>
        </w:numPr>
        <w:spacing w:after="0" w:line="276" w:lineRule="auto"/>
        <w:ind w:left="851" w:hanging="851"/>
        <w:jc w:val="both"/>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 xml:space="preserve">To promote the delivery of the SHIP 2021-2026 programme, Dundee City Council (DCC) Neighbourhood Services will continue to work in partnership with: DCC City Development; Scottish Government; Registered Social Landlords; and the Private Housing Sector to explore all possible housing development options that will help maximise the delivery programme. </w:t>
      </w:r>
    </w:p>
    <w:p w14:paraId="04C58CEB" w14:textId="77777777" w:rsidR="00CA4AEE" w:rsidRPr="000453C1" w:rsidRDefault="00CA4AEE" w:rsidP="00A11C3B">
      <w:pPr>
        <w:pStyle w:val="ListParagraph"/>
        <w:spacing w:after="0" w:line="276" w:lineRule="auto"/>
        <w:ind w:left="360"/>
        <w:jc w:val="both"/>
        <w:rPr>
          <w:rFonts w:ascii="Arial" w:eastAsia="Calibri" w:hAnsi="Arial" w:cs="Arial"/>
          <w:color w:val="262626" w:themeColor="text1" w:themeTint="D9"/>
          <w:sz w:val="20"/>
          <w:szCs w:val="20"/>
        </w:rPr>
      </w:pPr>
    </w:p>
    <w:p w14:paraId="6CCEBB5D" w14:textId="77777777" w:rsidR="00CA4AEE" w:rsidRPr="000453C1" w:rsidRDefault="15F39B2A" w:rsidP="00932327">
      <w:pPr>
        <w:pStyle w:val="ListParagraph"/>
        <w:numPr>
          <w:ilvl w:val="1"/>
          <w:numId w:val="7"/>
        </w:numPr>
        <w:spacing w:after="0" w:line="276" w:lineRule="auto"/>
        <w:ind w:left="851" w:hanging="851"/>
        <w:rPr>
          <w:rFonts w:ascii="Arial" w:eastAsia="Calibri" w:hAnsi="Arial" w:cs="Arial"/>
          <w:color w:val="262626" w:themeColor="text1" w:themeTint="D9"/>
          <w:sz w:val="20"/>
          <w:szCs w:val="20"/>
        </w:rPr>
      </w:pPr>
      <w:r w:rsidRPr="000453C1">
        <w:rPr>
          <w:rFonts w:ascii="Arial" w:eastAsia="Calibri" w:hAnsi="Arial" w:cs="Arial"/>
          <w:color w:val="262626" w:themeColor="text1" w:themeTint="D9"/>
          <w:sz w:val="20"/>
          <w:szCs w:val="20"/>
        </w:rPr>
        <w:t>An example of this successful, partnership collaboration can be observed at Table 1, which demonstrates a significant number of affordable rented new-build houses that are currently on site or due to start onsite this financial year.</w:t>
      </w:r>
    </w:p>
    <w:p w14:paraId="51F6CF54" w14:textId="77777777" w:rsidR="00CA4AEE" w:rsidRPr="000453C1" w:rsidRDefault="00CA4AEE" w:rsidP="00A11C3B">
      <w:pPr>
        <w:pStyle w:val="ListParagraph"/>
        <w:spacing w:after="0"/>
        <w:jc w:val="both"/>
        <w:rPr>
          <w:rFonts w:ascii="Arial" w:eastAsia="Arial" w:hAnsi="Arial" w:cs="Arial"/>
          <w:color w:val="262626" w:themeColor="text1" w:themeTint="D9"/>
          <w:sz w:val="20"/>
          <w:szCs w:val="20"/>
        </w:rPr>
      </w:pPr>
    </w:p>
    <w:p w14:paraId="5C94F067" w14:textId="77777777" w:rsidR="00CA4AEE" w:rsidRPr="000453C1" w:rsidRDefault="15F39B2A" w:rsidP="00A11C3B">
      <w:pPr>
        <w:pStyle w:val="ListParagraph"/>
        <w:numPr>
          <w:ilvl w:val="1"/>
          <w:numId w:val="7"/>
        </w:numPr>
        <w:spacing w:after="0" w:line="276" w:lineRule="auto"/>
        <w:ind w:left="851" w:hanging="851"/>
        <w:jc w:val="both"/>
        <w:rPr>
          <w:rFonts w:ascii="Arial" w:eastAsia="Calibri" w:hAnsi="Arial" w:cs="Arial"/>
          <w:color w:val="262626" w:themeColor="text1" w:themeTint="D9"/>
          <w:sz w:val="20"/>
          <w:szCs w:val="20"/>
        </w:rPr>
      </w:pPr>
      <w:r w:rsidRPr="000453C1">
        <w:rPr>
          <w:rFonts w:ascii="Arial" w:eastAsia="Arial" w:hAnsi="Arial" w:cs="Arial"/>
          <w:color w:val="262626" w:themeColor="text1" w:themeTint="D9"/>
          <w:sz w:val="20"/>
          <w:szCs w:val="20"/>
        </w:rPr>
        <w:t>This achievement is a direct result of the aforementioned SHIP partnership working arrangement. The houses were delivered through the previous Strategic Housing Investment Plan, 202</w:t>
      </w:r>
      <w:r w:rsidR="1691EAFD" w:rsidRPr="000453C1">
        <w:rPr>
          <w:rFonts w:ascii="Arial" w:eastAsia="Arial" w:hAnsi="Arial" w:cs="Arial"/>
          <w:color w:val="262626" w:themeColor="text1" w:themeTint="D9"/>
          <w:sz w:val="20"/>
          <w:szCs w:val="20"/>
        </w:rPr>
        <w:t>1</w:t>
      </w:r>
      <w:r w:rsidRPr="000453C1">
        <w:rPr>
          <w:rFonts w:ascii="Arial" w:eastAsia="Arial" w:hAnsi="Arial" w:cs="Arial"/>
          <w:color w:val="262626" w:themeColor="text1" w:themeTint="D9"/>
          <w:sz w:val="20"/>
          <w:szCs w:val="20"/>
        </w:rPr>
        <w:t>-202</w:t>
      </w:r>
      <w:r w:rsidR="2DF23F32" w:rsidRPr="000453C1">
        <w:rPr>
          <w:rFonts w:ascii="Arial" w:eastAsia="Arial" w:hAnsi="Arial" w:cs="Arial"/>
          <w:color w:val="262626" w:themeColor="text1" w:themeTint="D9"/>
          <w:sz w:val="20"/>
          <w:szCs w:val="20"/>
        </w:rPr>
        <w:t>6</w:t>
      </w:r>
      <w:r w:rsidRPr="000453C1">
        <w:rPr>
          <w:rFonts w:ascii="Arial" w:eastAsia="Arial" w:hAnsi="Arial" w:cs="Arial"/>
          <w:color w:val="262626" w:themeColor="text1" w:themeTint="D9"/>
          <w:sz w:val="20"/>
          <w:szCs w:val="20"/>
        </w:rPr>
        <w:t>.</w:t>
      </w:r>
    </w:p>
    <w:p w14:paraId="58D78B9D" w14:textId="77777777" w:rsidR="00CA4AEE" w:rsidRPr="000453C1" w:rsidRDefault="00CA4AEE" w:rsidP="00932327">
      <w:pPr>
        <w:pStyle w:val="ListParagraph"/>
        <w:spacing w:after="0"/>
        <w:rPr>
          <w:rFonts w:ascii="Arial" w:eastAsia="Arial" w:hAnsi="Arial" w:cs="Arial"/>
          <w:color w:val="262626" w:themeColor="text1" w:themeTint="D9"/>
          <w:sz w:val="20"/>
          <w:szCs w:val="20"/>
        </w:rPr>
      </w:pPr>
    </w:p>
    <w:p w14:paraId="53F8B1C3" w14:textId="57471246" w:rsidR="001766BE" w:rsidRPr="000453C1" w:rsidRDefault="15F39B2A" w:rsidP="00932327">
      <w:pPr>
        <w:pStyle w:val="ListParagraph"/>
        <w:spacing w:line="276" w:lineRule="auto"/>
        <w:ind w:left="851"/>
        <w:rPr>
          <w:rFonts w:ascii="Arial" w:eastAsia="Calibri" w:hAnsi="Arial" w:cs="Arial"/>
          <w:color w:val="262626" w:themeColor="text1" w:themeTint="D9"/>
          <w:sz w:val="20"/>
          <w:szCs w:val="20"/>
        </w:rPr>
      </w:pPr>
      <w:r w:rsidRPr="000453C1">
        <w:rPr>
          <w:rFonts w:ascii="Arial" w:eastAsia="Arial" w:hAnsi="Arial" w:cs="Arial"/>
          <w:color w:val="262626" w:themeColor="text1" w:themeTint="D9"/>
          <w:sz w:val="20"/>
          <w:szCs w:val="20"/>
        </w:rPr>
        <w:t>Table 1. Dundee SHIP Commissioned New-Build Affordable Rented Housin</w:t>
      </w:r>
      <w:r w:rsidR="299BEAA6" w:rsidRPr="000453C1">
        <w:rPr>
          <w:rFonts w:ascii="Arial" w:eastAsia="Arial" w:hAnsi="Arial" w:cs="Arial"/>
          <w:color w:val="262626" w:themeColor="text1" w:themeTint="D9"/>
          <w:sz w:val="20"/>
          <w:szCs w:val="20"/>
        </w:rPr>
        <w:t>g:</w:t>
      </w:r>
    </w:p>
    <w:tbl>
      <w:tblPr>
        <w:tblStyle w:val="TableGrid"/>
        <w:tblW w:w="0" w:type="auto"/>
        <w:tblInd w:w="810" w:type="dxa"/>
        <w:tblLayout w:type="fixed"/>
        <w:tblLook w:val="04A0" w:firstRow="1" w:lastRow="0" w:firstColumn="1" w:lastColumn="0" w:noHBand="0" w:noVBand="1"/>
      </w:tblPr>
      <w:tblGrid>
        <w:gridCol w:w="4005"/>
        <w:gridCol w:w="1560"/>
        <w:gridCol w:w="2640"/>
      </w:tblGrid>
      <w:tr w:rsidR="5AA0E989" w14:paraId="5EA12EF1" w14:textId="77777777" w:rsidTr="5AA0E989">
        <w:trPr>
          <w:trHeight w:val="390"/>
        </w:trPr>
        <w:tc>
          <w:tcPr>
            <w:tcW w:w="400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6A957CF" w14:textId="0D59D874" w:rsidR="5AA0E989" w:rsidRDefault="5AA0E989" w:rsidP="5AA0E989">
            <w:pPr>
              <w:tabs>
                <w:tab w:val="left" w:pos="3686"/>
              </w:tabs>
              <w:jc w:val="both"/>
            </w:pPr>
            <w:r w:rsidRPr="5AA0E989">
              <w:rPr>
                <w:rFonts w:ascii="Arial Black" w:eastAsia="Arial Black" w:hAnsi="Arial Black" w:cs="Arial Black"/>
                <w:color w:val="FFFFFF" w:themeColor="background1"/>
              </w:rPr>
              <w:t>Name of Development</w:t>
            </w:r>
          </w:p>
          <w:p w14:paraId="057859A2" w14:textId="5B81FE10" w:rsidR="5AA0E989" w:rsidRDefault="5AA0E989" w:rsidP="5AA0E989">
            <w:pPr>
              <w:tabs>
                <w:tab w:val="left" w:pos="3686"/>
              </w:tabs>
              <w:jc w:val="both"/>
            </w:pPr>
            <w:r w:rsidRPr="5AA0E989">
              <w:rPr>
                <w:rFonts w:ascii="Arial Black" w:eastAsia="Arial Black" w:hAnsi="Arial Black" w:cs="Arial Black"/>
                <w:color w:val="FFFFFF" w:themeColor="background1"/>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58BBA41" w14:textId="28944009" w:rsidR="5AA0E989" w:rsidRDefault="5AA0E989" w:rsidP="5AA0E989">
            <w:pPr>
              <w:tabs>
                <w:tab w:val="left" w:pos="3686"/>
              </w:tabs>
              <w:jc w:val="center"/>
            </w:pPr>
            <w:r w:rsidRPr="5AA0E989">
              <w:rPr>
                <w:rFonts w:ascii="Arial Black" w:eastAsia="Arial Black" w:hAnsi="Arial Black" w:cs="Arial Black"/>
                <w:color w:val="FFFFFF" w:themeColor="background1"/>
              </w:rPr>
              <w:t xml:space="preserve">Tenure </w:t>
            </w:r>
          </w:p>
        </w:tc>
        <w:tc>
          <w:tcPr>
            <w:tcW w:w="264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1D94A783" w14:textId="0AB70043" w:rsidR="5AA0E989" w:rsidRDefault="5AA0E989" w:rsidP="5AA0E989">
            <w:pPr>
              <w:tabs>
                <w:tab w:val="left" w:pos="3686"/>
              </w:tabs>
              <w:jc w:val="center"/>
            </w:pPr>
            <w:r w:rsidRPr="5AA0E989">
              <w:rPr>
                <w:rFonts w:ascii="Arial Black" w:eastAsia="Arial Black" w:hAnsi="Arial Black" w:cs="Arial Black"/>
                <w:color w:val="FFFFFF" w:themeColor="background1"/>
              </w:rPr>
              <w:t>Number of Houses</w:t>
            </w:r>
          </w:p>
        </w:tc>
      </w:tr>
      <w:tr w:rsidR="5AA0E989" w14:paraId="605CF9A0" w14:textId="77777777" w:rsidTr="5AA0E989">
        <w:trPr>
          <w:trHeight w:val="165"/>
        </w:trPr>
        <w:tc>
          <w:tcPr>
            <w:tcW w:w="4005" w:type="dxa"/>
            <w:tcBorders>
              <w:top w:val="single" w:sz="8" w:space="0" w:color="auto"/>
              <w:left w:val="single" w:sz="8" w:space="0" w:color="auto"/>
              <w:bottom w:val="single" w:sz="8" w:space="0" w:color="auto"/>
              <w:right w:val="single" w:sz="8" w:space="0" w:color="auto"/>
            </w:tcBorders>
            <w:shd w:val="clear" w:color="auto" w:fill="FFFFFF" w:themeFill="background1"/>
          </w:tcPr>
          <w:p w14:paraId="385E1D1C" w14:textId="48D4EF4A" w:rsidR="5AA0E989" w:rsidRDefault="5AA0E989" w:rsidP="5AA0E989">
            <w:pPr>
              <w:tabs>
                <w:tab w:val="left" w:pos="3686"/>
              </w:tabs>
              <w:jc w:val="both"/>
            </w:pPr>
            <w:r w:rsidRPr="5AA0E989">
              <w:rPr>
                <w:rFonts w:ascii="Arial" w:eastAsia="Arial" w:hAnsi="Arial" w:cs="Arial"/>
                <w:color w:val="262626" w:themeColor="text1" w:themeTint="D9"/>
                <w:sz w:val="24"/>
                <w:szCs w:val="24"/>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Pr>
          <w:p w14:paraId="500C6F8C" w14:textId="2BB74651" w:rsidR="5AA0E989" w:rsidRDefault="5AA0E989" w:rsidP="5AA0E989">
            <w:pPr>
              <w:tabs>
                <w:tab w:val="left" w:pos="3686"/>
              </w:tabs>
              <w:jc w:val="both"/>
            </w:pPr>
            <w:r w:rsidRPr="5AA0E989">
              <w:rPr>
                <w:rFonts w:ascii="Arial" w:eastAsia="Arial" w:hAnsi="Arial" w:cs="Arial"/>
                <w:color w:val="262626" w:themeColor="text1" w:themeTint="D9"/>
                <w:sz w:val="24"/>
                <w:szCs w:val="24"/>
              </w:rPr>
              <w:t xml:space="preserve"> </w:t>
            </w:r>
          </w:p>
        </w:tc>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tcPr>
          <w:p w14:paraId="2B6C8D89" w14:textId="3E4D597D" w:rsidR="5AA0E989" w:rsidRDefault="5AA0E989" w:rsidP="5AA0E989">
            <w:pPr>
              <w:tabs>
                <w:tab w:val="left" w:pos="3686"/>
              </w:tabs>
              <w:jc w:val="both"/>
            </w:pPr>
            <w:r w:rsidRPr="5AA0E989">
              <w:rPr>
                <w:rFonts w:ascii="Arial" w:eastAsia="Arial" w:hAnsi="Arial" w:cs="Arial"/>
                <w:color w:val="262626" w:themeColor="text1" w:themeTint="D9"/>
                <w:sz w:val="24"/>
                <w:szCs w:val="24"/>
              </w:rPr>
              <w:t xml:space="preserve"> </w:t>
            </w:r>
          </w:p>
        </w:tc>
      </w:tr>
      <w:tr w:rsidR="5AA0E989" w14:paraId="471FB0F4"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2F5DF99" w14:textId="0552BA19" w:rsidR="5AA0E989" w:rsidRDefault="5AA0E989" w:rsidP="5AA0E989">
            <w:pPr>
              <w:tabs>
                <w:tab w:val="left" w:pos="3686"/>
              </w:tabs>
              <w:jc w:val="both"/>
            </w:pPr>
            <w:r w:rsidRPr="5AA0E989">
              <w:rPr>
                <w:rFonts w:ascii="Calibri" w:eastAsia="Calibri" w:hAnsi="Calibri" w:cs="Calibri"/>
                <w:color w:val="262626" w:themeColor="text1" w:themeTint="D9"/>
              </w:rPr>
              <w:t>Derby Street</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CAAA24B" w14:textId="27436B6E" w:rsidR="5AA0E989" w:rsidRDefault="5AA0E989" w:rsidP="5AA0E989">
            <w:pPr>
              <w:tabs>
                <w:tab w:val="left" w:pos="3686"/>
              </w:tabs>
              <w:jc w:val="center"/>
            </w:pPr>
            <w:r w:rsidRPr="5AA0E989">
              <w:rPr>
                <w:rFonts w:ascii="Calibri" w:eastAsia="Calibri" w:hAnsi="Calibri" w:cs="Calibri"/>
                <w:color w:val="262626" w:themeColor="text1" w:themeTint="D9"/>
              </w:rPr>
              <w:t>SR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85D852" w14:textId="6A217FF1" w:rsidR="5AA0E989" w:rsidRDefault="5AA0E989" w:rsidP="5AA0E989">
            <w:pPr>
              <w:tabs>
                <w:tab w:val="left" w:pos="3686"/>
              </w:tabs>
              <w:jc w:val="center"/>
            </w:pPr>
            <w:r w:rsidRPr="5AA0E989">
              <w:rPr>
                <w:rFonts w:ascii="Calibri" w:eastAsia="Calibri" w:hAnsi="Calibri" w:cs="Calibri"/>
                <w:color w:val="262626" w:themeColor="text1" w:themeTint="D9"/>
              </w:rPr>
              <w:t>163</w:t>
            </w:r>
          </w:p>
        </w:tc>
      </w:tr>
      <w:tr w:rsidR="5AA0E989" w14:paraId="08EF5760"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1FC8DC2" w14:textId="39B06F58" w:rsidR="5AA0E989" w:rsidRDefault="5AA0E989" w:rsidP="5AA0E989">
            <w:pPr>
              <w:tabs>
                <w:tab w:val="left" w:pos="3686"/>
              </w:tabs>
              <w:jc w:val="both"/>
            </w:pPr>
            <w:r w:rsidRPr="5AA0E989">
              <w:rPr>
                <w:rFonts w:ascii="Calibri" w:eastAsia="Calibri" w:hAnsi="Calibri" w:cs="Calibri"/>
                <w:color w:val="262626" w:themeColor="text1" w:themeTint="D9"/>
              </w:rPr>
              <w:t>Seagate</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1A8AF8C" w14:textId="2AEDCE83" w:rsidR="5AA0E989" w:rsidRDefault="5AA0E989" w:rsidP="5AA0E989">
            <w:pPr>
              <w:tabs>
                <w:tab w:val="left" w:pos="3686"/>
              </w:tabs>
              <w:jc w:val="center"/>
            </w:pPr>
            <w:r w:rsidRPr="5AA0E989">
              <w:rPr>
                <w:rFonts w:ascii="Calibri" w:eastAsia="Calibri" w:hAnsi="Calibri" w:cs="Calibri"/>
                <w:color w:val="262626" w:themeColor="text1" w:themeTint="D9"/>
              </w:rPr>
              <w:t>MMR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E741BB" w14:textId="118DA5AC" w:rsidR="5AA0E989" w:rsidRDefault="5AA0E989" w:rsidP="5AA0E989">
            <w:pPr>
              <w:tabs>
                <w:tab w:val="left" w:pos="3686"/>
              </w:tabs>
            </w:pPr>
            <w:r w:rsidRPr="5AA0E989">
              <w:rPr>
                <w:rFonts w:ascii="Calibri" w:eastAsia="Calibri" w:hAnsi="Calibri" w:cs="Calibri"/>
                <w:color w:val="262626" w:themeColor="text1" w:themeTint="D9"/>
              </w:rPr>
              <w:t xml:space="preserve">                       28</w:t>
            </w:r>
          </w:p>
        </w:tc>
      </w:tr>
      <w:tr w:rsidR="5AA0E989" w14:paraId="751BAA75"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86CFD19" w14:textId="611EF5DA" w:rsidR="5AA0E989" w:rsidRDefault="5AA0E989" w:rsidP="5AA0E989">
            <w:pPr>
              <w:tabs>
                <w:tab w:val="left" w:pos="3686"/>
              </w:tabs>
              <w:jc w:val="both"/>
            </w:pPr>
            <w:proofErr w:type="spellStart"/>
            <w:r w:rsidRPr="5AA0E989">
              <w:rPr>
                <w:rFonts w:ascii="Calibri" w:eastAsia="Calibri" w:hAnsi="Calibri" w:cs="Calibri"/>
                <w:color w:val="262626" w:themeColor="text1" w:themeTint="D9"/>
              </w:rPr>
              <w:t>Pitkerro</w:t>
            </w:r>
            <w:proofErr w:type="spellEnd"/>
            <w:r w:rsidRPr="5AA0E989">
              <w:rPr>
                <w:rFonts w:ascii="Calibri" w:eastAsia="Calibri" w:hAnsi="Calibri" w:cs="Calibri"/>
                <w:color w:val="262626" w:themeColor="text1" w:themeTint="D9"/>
              </w:rPr>
              <w:t xml:space="preserve"> Road</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6590C26" w14:textId="11349419" w:rsidR="5AA0E989" w:rsidRDefault="5AA0E989" w:rsidP="5AA0E989">
            <w:pPr>
              <w:tabs>
                <w:tab w:val="left" w:pos="3686"/>
              </w:tabs>
              <w:jc w:val="center"/>
            </w:pPr>
            <w:r w:rsidRPr="5AA0E989">
              <w:rPr>
                <w:rFonts w:ascii="Calibri" w:eastAsia="Calibri" w:hAnsi="Calibri" w:cs="Calibri"/>
                <w:color w:val="262626" w:themeColor="text1" w:themeTint="D9"/>
              </w:rPr>
              <w:t xml:space="preserve">SR </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7CF61DC" w14:textId="25A8EF3B" w:rsidR="5AA0E989" w:rsidRDefault="5AA0E989" w:rsidP="5AA0E989">
            <w:pPr>
              <w:tabs>
                <w:tab w:val="left" w:pos="3686"/>
              </w:tabs>
            </w:pPr>
            <w:r w:rsidRPr="5AA0E989">
              <w:rPr>
                <w:rFonts w:ascii="Calibri" w:eastAsia="Calibri" w:hAnsi="Calibri" w:cs="Calibri"/>
                <w:color w:val="262626" w:themeColor="text1" w:themeTint="D9"/>
              </w:rPr>
              <w:t xml:space="preserve">                       30</w:t>
            </w:r>
          </w:p>
        </w:tc>
      </w:tr>
      <w:tr w:rsidR="5AA0E989" w14:paraId="46ABE277"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F73B28" w14:textId="7CE557DD" w:rsidR="5AA0E989" w:rsidRDefault="5AA0E989" w:rsidP="5AA0E989">
            <w:pPr>
              <w:tabs>
                <w:tab w:val="left" w:pos="3686"/>
              </w:tabs>
              <w:jc w:val="both"/>
            </w:pPr>
            <w:proofErr w:type="spellStart"/>
            <w:r w:rsidRPr="5AA0E989">
              <w:rPr>
                <w:rFonts w:ascii="Calibri" w:eastAsia="Calibri" w:hAnsi="Calibri" w:cs="Calibri"/>
                <w:color w:val="262626" w:themeColor="text1" w:themeTint="D9"/>
              </w:rPr>
              <w:t>Ellengowan</w:t>
            </w:r>
            <w:proofErr w:type="spellEnd"/>
            <w:r w:rsidRPr="5AA0E989">
              <w:rPr>
                <w:rFonts w:ascii="Calibri" w:eastAsia="Calibri" w:hAnsi="Calibri" w:cs="Calibri"/>
                <w:color w:val="262626" w:themeColor="text1" w:themeTint="D9"/>
              </w:rPr>
              <w:t xml:space="preserve"> Drive</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F1CDB82" w14:textId="5057889D" w:rsidR="5AA0E989" w:rsidRDefault="5AA0E989" w:rsidP="5AA0E989">
            <w:pPr>
              <w:tabs>
                <w:tab w:val="left" w:pos="3686"/>
              </w:tabs>
              <w:jc w:val="center"/>
            </w:pPr>
            <w:r w:rsidRPr="5AA0E989">
              <w:rPr>
                <w:rFonts w:ascii="Calibri" w:eastAsia="Calibri" w:hAnsi="Calibri" w:cs="Calibri"/>
                <w:color w:val="262626" w:themeColor="text1" w:themeTint="D9"/>
              </w:rPr>
              <w:t>SR/MMR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A416671" w14:textId="4B770397" w:rsidR="5AA0E989" w:rsidRDefault="5AA0E989" w:rsidP="5AA0E989">
            <w:pPr>
              <w:tabs>
                <w:tab w:val="left" w:pos="3686"/>
              </w:tabs>
              <w:jc w:val="center"/>
            </w:pPr>
            <w:r w:rsidRPr="5AA0E989">
              <w:rPr>
                <w:rFonts w:ascii="Calibri" w:eastAsia="Calibri" w:hAnsi="Calibri" w:cs="Calibri"/>
                <w:color w:val="262626" w:themeColor="text1" w:themeTint="D9"/>
              </w:rPr>
              <w:t>130</w:t>
            </w:r>
          </w:p>
        </w:tc>
      </w:tr>
      <w:tr w:rsidR="5AA0E989" w14:paraId="60FC94A6"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99C1C4" w14:textId="3AB3BF7D" w:rsidR="5AA0E989" w:rsidRDefault="5AA0E989" w:rsidP="5AA0E989">
            <w:pPr>
              <w:tabs>
                <w:tab w:val="left" w:pos="3686"/>
              </w:tabs>
              <w:jc w:val="both"/>
            </w:pPr>
            <w:r w:rsidRPr="5AA0E989">
              <w:rPr>
                <w:rFonts w:ascii="Calibri" w:eastAsia="Calibri" w:hAnsi="Calibri" w:cs="Calibri"/>
                <w:color w:val="262626" w:themeColor="text1" w:themeTint="D9"/>
              </w:rPr>
              <w:t>South Victoria Dock Road</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0F5B17" w14:textId="4985DFFB" w:rsidR="5AA0E989" w:rsidRDefault="5AA0E989" w:rsidP="5AA0E989">
            <w:pPr>
              <w:tabs>
                <w:tab w:val="left" w:pos="3686"/>
              </w:tabs>
              <w:jc w:val="center"/>
            </w:pPr>
            <w:r w:rsidRPr="5AA0E989">
              <w:rPr>
                <w:rFonts w:ascii="Calibri" w:eastAsia="Calibri" w:hAnsi="Calibri" w:cs="Calibri"/>
                <w:color w:val="262626" w:themeColor="text1" w:themeTint="D9"/>
              </w:rPr>
              <w:t>MMR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8B7DD8C" w14:textId="7E40DCDC" w:rsidR="5AA0E989" w:rsidRDefault="5AA0E989" w:rsidP="5AA0E989">
            <w:pPr>
              <w:tabs>
                <w:tab w:val="left" w:pos="3686"/>
              </w:tabs>
              <w:jc w:val="center"/>
            </w:pPr>
            <w:r w:rsidRPr="5AA0E989">
              <w:rPr>
                <w:rFonts w:ascii="Calibri" w:eastAsia="Calibri" w:hAnsi="Calibri" w:cs="Calibri"/>
                <w:color w:val="262626" w:themeColor="text1" w:themeTint="D9"/>
              </w:rPr>
              <w:t>119</w:t>
            </w:r>
          </w:p>
        </w:tc>
      </w:tr>
      <w:tr w:rsidR="5AA0E989" w14:paraId="031A0B4B"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FFFA9EF" w14:textId="7F65B49B" w:rsidR="5AA0E989" w:rsidRDefault="5AA0E989" w:rsidP="5AA0E989">
            <w:pPr>
              <w:tabs>
                <w:tab w:val="left" w:pos="3686"/>
              </w:tabs>
              <w:jc w:val="both"/>
            </w:pPr>
            <w:r w:rsidRPr="5AA0E989">
              <w:rPr>
                <w:rFonts w:ascii="Calibri" w:eastAsia="Calibri" w:hAnsi="Calibri" w:cs="Calibri"/>
                <w:color w:val="262626" w:themeColor="text1" w:themeTint="D9"/>
              </w:rPr>
              <w:t>Former Charleston Primary School</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EC764C8" w14:textId="3E3AF977" w:rsidR="5AA0E989" w:rsidRDefault="5AA0E989" w:rsidP="5AA0E989">
            <w:pPr>
              <w:tabs>
                <w:tab w:val="left" w:pos="3686"/>
              </w:tabs>
              <w:jc w:val="center"/>
            </w:pPr>
            <w:r w:rsidRPr="5AA0E989">
              <w:rPr>
                <w:rFonts w:ascii="Calibri" w:eastAsia="Calibri" w:hAnsi="Calibri" w:cs="Calibri"/>
                <w:color w:val="262626" w:themeColor="text1" w:themeTint="D9"/>
              </w:rPr>
              <w:t>SR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F6F6D2" w14:textId="0C6BAFF4" w:rsidR="5AA0E989" w:rsidRDefault="5AA0E989" w:rsidP="5AA0E989">
            <w:pPr>
              <w:tabs>
                <w:tab w:val="left" w:pos="3686"/>
              </w:tabs>
            </w:pPr>
            <w:r w:rsidRPr="5AA0E989">
              <w:rPr>
                <w:rFonts w:ascii="Calibri" w:eastAsia="Calibri" w:hAnsi="Calibri" w:cs="Calibri"/>
                <w:color w:val="262626" w:themeColor="text1" w:themeTint="D9"/>
              </w:rPr>
              <w:t xml:space="preserve">                       44</w:t>
            </w:r>
          </w:p>
        </w:tc>
      </w:tr>
      <w:tr w:rsidR="5AA0E989" w14:paraId="487CC357"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BA11AB7" w14:textId="538EC47E" w:rsidR="5AA0E989" w:rsidRDefault="5AA0E989" w:rsidP="5AA0E989">
            <w:pPr>
              <w:tabs>
                <w:tab w:val="left" w:pos="3686"/>
              </w:tabs>
              <w:jc w:val="both"/>
            </w:pPr>
            <w:r w:rsidRPr="5AA0E989">
              <w:rPr>
                <w:rFonts w:ascii="Calibri" w:eastAsia="Calibri" w:hAnsi="Calibri" w:cs="Calibri"/>
                <w:color w:val="262626" w:themeColor="text1" w:themeTint="D9"/>
              </w:rPr>
              <w:t>Haddington Avenue</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BC133E" w14:textId="717EEA7E" w:rsidR="5AA0E989" w:rsidRDefault="5AA0E989" w:rsidP="5AA0E989">
            <w:pPr>
              <w:tabs>
                <w:tab w:val="left" w:pos="3686"/>
              </w:tabs>
              <w:jc w:val="center"/>
            </w:pPr>
            <w:r w:rsidRPr="5AA0E989">
              <w:rPr>
                <w:rFonts w:ascii="Calibri" w:eastAsia="Calibri" w:hAnsi="Calibri" w:cs="Calibri"/>
                <w:color w:val="262626" w:themeColor="text1" w:themeTint="D9"/>
              </w:rPr>
              <w:t>SR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8171EAF" w14:textId="4B10F52F" w:rsidR="5AA0E989" w:rsidRDefault="5AA0E989" w:rsidP="5AA0E989">
            <w:pPr>
              <w:tabs>
                <w:tab w:val="left" w:pos="3686"/>
              </w:tabs>
            </w:pPr>
            <w:r w:rsidRPr="5AA0E989">
              <w:rPr>
                <w:rFonts w:ascii="Calibri" w:eastAsia="Calibri" w:hAnsi="Calibri" w:cs="Calibri"/>
                <w:color w:val="262626" w:themeColor="text1" w:themeTint="D9"/>
              </w:rPr>
              <w:t xml:space="preserve">                       24</w:t>
            </w:r>
          </w:p>
        </w:tc>
      </w:tr>
      <w:tr w:rsidR="5AA0E989" w14:paraId="48401906"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14111E" w14:textId="18256617" w:rsidR="5AA0E989" w:rsidRDefault="5AA0E989" w:rsidP="5AA0E989">
            <w:pPr>
              <w:tabs>
                <w:tab w:val="left" w:pos="3686"/>
              </w:tabs>
              <w:jc w:val="both"/>
            </w:pPr>
            <w:r w:rsidRPr="5AA0E989">
              <w:rPr>
                <w:rFonts w:ascii="Calibri" w:eastAsia="Calibri" w:hAnsi="Calibri" w:cs="Calibri"/>
                <w:color w:val="262626" w:themeColor="text1" w:themeTint="D9"/>
              </w:rPr>
              <w:t>Candle Lane</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02E2A5" w14:textId="13D0836E" w:rsidR="5AA0E989" w:rsidRDefault="5AA0E989" w:rsidP="5AA0E989">
            <w:pPr>
              <w:tabs>
                <w:tab w:val="left" w:pos="3686"/>
              </w:tabs>
              <w:jc w:val="center"/>
            </w:pPr>
            <w:r w:rsidRPr="5AA0E989">
              <w:rPr>
                <w:rFonts w:ascii="Calibri" w:eastAsia="Calibri" w:hAnsi="Calibri" w:cs="Calibri"/>
                <w:color w:val="262626" w:themeColor="text1" w:themeTint="D9"/>
              </w:rPr>
              <w:t>SR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006DE16" w14:textId="09B52A0E" w:rsidR="5AA0E989" w:rsidRDefault="5AA0E989" w:rsidP="5AA0E989">
            <w:pPr>
              <w:tabs>
                <w:tab w:val="left" w:pos="3686"/>
              </w:tabs>
            </w:pPr>
            <w:r w:rsidRPr="5AA0E989">
              <w:rPr>
                <w:rFonts w:ascii="Calibri" w:eastAsia="Calibri" w:hAnsi="Calibri" w:cs="Calibri"/>
                <w:color w:val="262626" w:themeColor="text1" w:themeTint="D9"/>
              </w:rPr>
              <w:t xml:space="preserve">                       24</w:t>
            </w:r>
          </w:p>
        </w:tc>
      </w:tr>
      <w:tr w:rsidR="5AA0E989" w14:paraId="674F77CF"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0864DFE" w14:textId="5CAA2C07" w:rsidR="5AA0E989" w:rsidRDefault="5AA0E989" w:rsidP="5AA0E989">
            <w:pPr>
              <w:tabs>
                <w:tab w:val="left" w:pos="3686"/>
              </w:tabs>
              <w:jc w:val="both"/>
            </w:pPr>
            <w:proofErr w:type="spellStart"/>
            <w:r w:rsidRPr="5AA0E989">
              <w:rPr>
                <w:rFonts w:ascii="Calibri" w:eastAsia="Calibri" w:hAnsi="Calibri" w:cs="Calibri"/>
                <w:color w:val="262626" w:themeColor="text1" w:themeTint="D9"/>
              </w:rPr>
              <w:t>Langlands</w:t>
            </w:r>
            <w:proofErr w:type="spellEnd"/>
            <w:r w:rsidRPr="5AA0E989">
              <w:rPr>
                <w:rFonts w:ascii="Calibri" w:eastAsia="Calibri" w:hAnsi="Calibri" w:cs="Calibri"/>
                <w:color w:val="262626" w:themeColor="text1" w:themeTint="D9"/>
              </w:rPr>
              <w:t xml:space="preserve"> Street</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6869D32" w14:textId="7076AC2E" w:rsidR="5AA0E989" w:rsidRDefault="5AA0E989" w:rsidP="5AA0E989">
            <w:pPr>
              <w:tabs>
                <w:tab w:val="left" w:pos="3686"/>
              </w:tabs>
              <w:jc w:val="center"/>
            </w:pPr>
            <w:r w:rsidRPr="5AA0E989">
              <w:rPr>
                <w:rFonts w:ascii="Calibri" w:eastAsia="Calibri" w:hAnsi="Calibri" w:cs="Calibri"/>
                <w:color w:val="262626" w:themeColor="text1" w:themeTint="D9"/>
              </w:rPr>
              <w:t>SR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5A32CE" w14:textId="659D6A1B" w:rsidR="5AA0E989" w:rsidRDefault="5AA0E989" w:rsidP="5AA0E989">
            <w:pPr>
              <w:tabs>
                <w:tab w:val="left" w:pos="3686"/>
              </w:tabs>
            </w:pPr>
            <w:r w:rsidRPr="5AA0E989">
              <w:rPr>
                <w:rFonts w:ascii="Calibri" w:eastAsia="Calibri" w:hAnsi="Calibri" w:cs="Calibri"/>
                <w:color w:val="262626" w:themeColor="text1" w:themeTint="D9"/>
              </w:rPr>
              <w:t xml:space="preserve">                       16</w:t>
            </w:r>
          </w:p>
        </w:tc>
      </w:tr>
      <w:tr w:rsidR="5AA0E989" w14:paraId="348FDB37"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6BA6B76" w14:textId="1FFCB4E1" w:rsidR="5AA0E989" w:rsidRDefault="5AA0E989" w:rsidP="5AA0E989">
            <w:pPr>
              <w:tabs>
                <w:tab w:val="left" w:pos="3686"/>
              </w:tabs>
              <w:jc w:val="both"/>
            </w:pPr>
            <w:r w:rsidRPr="5AA0E989">
              <w:rPr>
                <w:rFonts w:ascii="Calibri" w:eastAsia="Calibri" w:hAnsi="Calibri" w:cs="Calibri"/>
                <w:color w:val="262626" w:themeColor="text1" w:themeTint="D9"/>
              </w:rPr>
              <w:t xml:space="preserve">Former St </w:t>
            </w:r>
            <w:proofErr w:type="spellStart"/>
            <w:r w:rsidRPr="5AA0E989">
              <w:rPr>
                <w:rFonts w:ascii="Calibri" w:eastAsia="Calibri" w:hAnsi="Calibri" w:cs="Calibri"/>
                <w:color w:val="262626" w:themeColor="text1" w:themeTint="D9"/>
              </w:rPr>
              <w:t>Vincents</w:t>
            </w:r>
            <w:proofErr w:type="spellEnd"/>
            <w:r w:rsidRPr="5AA0E989">
              <w:rPr>
                <w:rFonts w:ascii="Calibri" w:eastAsia="Calibri" w:hAnsi="Calibri" w:cs="Calibri"/>
                <w:color w:val="262626" w:themeColor="text1" w:themeTint="D9"/>
              </w:rPr>
              <w:t xml:space="preserve"> Primary School</w:t>
            </w:r>
          </w:p>
        </w:tc>
        <w:tc>
          <w:tcPr>
            <w:tcW w:w="15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17B505" w14:textId="7E19211C" w:rsidR="5AA0E989" w:rsidRDefault="5AA0E989" w:rsidP="5AA0E989">
            <w:pPr>
              <w:tabs>
                <w:tab w:val="left" w:pos="3686"/>
              </w:tabs>
              <w:jc w:val="center"/>
            </w:pPr>
            <w:r w:rsidRPr="5AA0E989">
              <w:rPr>
                <w:rFonts w:ascii="Calibri" w:eastAsia="Calibri" w:hAnsi="Calibri" w:cs="Calibri"/>
                <w:color w:val="262626" w:themeColor="text1" w:themeTint="D9"/>
              </w:rPr>
              <w:t>SR</w:t>
            </w:r>
          </w:p>
        </w:tc>
        <w:tc>
          <w:tcPr>
            <w:tcW w:w="264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8BA8B86" w14:textId="24ABCF7A" w:rsidR="5AA0E989" w:rsidRDefault="5AA0E989" w:rsidP="5AA0E989">
            <w:pPr>
              <w:tabs>
                <w:tab w:val="left" w:pos="3686"/>
              </w:tabs>
            </w:pPr>
            <w:r w:rsidRPr="5AA0E989">
              <w:rPr>
                <w:rFonts w:ascii="Calibri" w:eastAsia="Calibri" w:hAnsi="Calibri" w:cs="Calibri"/>
                <w:color w:val="262626" w:themeColor="text1" w:themeTint="D9"/>
              </w:rPr>
              <w:t xml:space="preserve">                       21</w:t>
            </w:r>
          </w:p>
        </w:tc>
      </w:tr>
      <w:tr w:rsidR="5AA0E989" w14:paraId="030CB4A2" w14:textId="77777777" w:rsidTr="5AA0E989">
        <w:trPr>
          <w:trHeight w:val="165"/>
        </w:trPr>
        <w:tc>
          <w:tcPr>
            <w:tcW w:w="4005" w:type="dxa"/>
            <w:tcBorders>
              <w:top w:val="single" w:sz="8" w:space="0" w:color="auto"/>
              <w:left w:val="single" w:sz="8" w:space="0" w:color="auto"/>
              <w:bottom w:val="single" w:sz="8" w:space="0" w:color="auto"/>
              <w:right w:val="single" w:sz="8" w:space="0" w:color="auto"/>
            </w:tcBorders>
            <w:shd w:val="clear" w:color="auto" w:fill="FFFFFF" w:themeFill="background1"/>
          </w:tcPr>
          <w:p w14:paraId="7D41F691" w14:textId="7CA3AE9F" w:rsidR="5AA0E989" w:rsidRDefault="5AA0E989" w:rsidP="5AA0E989">
            <w:pPr>
              <w:tabs>
                <w:tab w:val="left" w:pos="3686"/>
              </w:tabs>
              <w:jc w:val="both"/>
            </w:pPr>
            <w:r w:rsidRPr="5AA0E989">
              <w:rPr>
                <w:rFonts w:ascii="Calibri" w:eastAsia="Calibri" w:hAnsi="Calibri" w:cs="Calibri"/>
                <w:color w:val="262626" w:themeColor="text1" w:themeTint="D9"/>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Pr>
          <w:p w14:paraId="0D4FABCC" w14:textId="6E5FCA95" w:rsidR="5AA0E989" w:rsidRDefault="5AA0E989" w:rsidP="5AA0E989">
            <w:pPr>
              <w:tabs>
                <w:tab w:val="left" w:pos="3686"/>
              </w:tabs>
              <w:jc w:val="center"/>
            </w:pPr>
            <w:r w:rsidRPr="5AA0E989">
              <w:rPr>
                <w:rFonts w:ascii="Calibri" w:eastAsia="Calibri" w:hAnsi="Calibri" w:cs="Calibri"/>
                <w:color w:val="262626" w:themeColor="text1" w:themeTint="D9"/>
              </w:rPr>
              <w:t xml:space="preserve"> </w:t>
            </w:r>
          </w:p>
        </w:tc>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tcPr>
          <w:p w14:paraId="49FEC615" w14:textId="662EDA0E" w:rsidR="5AA0E989" w:rsidRDefault="5AA0E989" w:rsidP="5AA0E989">
            <w:pPr>
              <w:tabs>
                <w:tab w:val="left" w:pos="3686"/>
              </w:tabs>
              <w:jc w:val="center"/>
            </w:pPr>
            <w:r w:rsidRPr="5AA0E989">
              <w:rPr>
                <w:rFonts w:ascii="Calibri" w:eastAsia="Calibri" w:hAnsi="Calibri" w:cs="Calibri"/>
                <w:color w:val="262626" w:themeColor="text1" w:themeTint="D9"/>
              </w:rPr>
              <w:t xml:space="preserve"> </w:t>
            </w:r>
          </w:p>
        </w:tc>
      </w:tr>
      <w:tr w:rsidR="5AA0E989" w14:paraId="400304EF" w14:textId="77777777" w:rsidTr="5AA0E989">
        <w:trPr>
          <w:trHeight w:val="285"/>
        </w:trPr>
        <w:tc>
          <w:tcPr>
            <w:tcW w:w="400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E96FC45" w14:textId="055A17AC" w:rsidR="5AA0E989" w:rsidRDefault="5AA0E989" w:rsidP="5AA0E989">
            <w:pPr>
              <w:tabs>
                <w:tab w:val="left" w:pos="3686"/>
              </w:tabs>
              <w:jc w:val="both"/>
            </w:pPr>
            <w:r w:rsidRPr="5AA0E989">
              <w:rPr>
                <w:rFonts w:ascii="Arial Black" w:eastAsia="Arial Black" w:hAnsi="Arial Black" w:cs="Arial Black"/>
                <w:color w:val="FFFFFF" w:themeColor="background1"/>
                <w:sz w:val="18"/>
                <w:szCs w:val="18"/>
              </w:rPr>
              <w:t xml:space="preserve">Total </w:t>
            </w:r>
          </w:p>
        </w:tc>
        <w:tc>
          <w:tcPr>
            <w:tcW w:w="156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484C70F" w14:textId="0C1FFE29" w:rsidR="5AA0E989" w:rsidRDefault="5AA0E989" w:rsidP="5AA0E989">
            <w:pPr>
              <w:tabs>
                <w:tab w:val="left" w:pos="3686"/>
              </w:tabs>
              <w:jc w:val="center"/>
            </w:pPr>
            <w:r w:rsidRPr="5AA0E989">
              <w:rPr>
                <w:rFonts w:ascii="Arial Black" w:eastAsia="Arial Black" w:hAnsi="Arial Black" w:cs="Arial Black"/>
                <w:color w:val="FFFFFF" w:themeColor="background1"/>
                <w:sz w:val="18"/>
                <w:szCs w:val="18"/>
              </w:rPr>
              <w:t>-</w:t>
            </w:r>
          </w:p>
        </w:tc>
        <w:tc>
          <w:tcPr>
            <w:tcW w:w="264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DC67CF5" w14:textId="7FA857A2" w:rsidR="5AA0E989" w:rsidRDefault="5AA0E989" w:rsidP="5AA0E989">
            <w:pPr>
              <w:tabs>
                <w:tab w:val="left" w:pos="3686"/>
              </w:tabs>
            </w:pPr>
            <w:r w:rsidRPr="5AA0E989">
              <w:rPr>
                <w:rFonts w:ascii="Arial Black" w:eastAsia="Arial Black" w:hAnsi="Arial Black" w:cs="Arial Black"/>
                <w:color w:val="FFFFFF" w:themeColor="background1"/>
                <w:sz w:val="18"/>
                <w:szCs w:val="18"/>
              </w:rPr>
              <w:t xml:space="preserve">                 599</w:t>
            </w:r>
          </w:p>
        </w:tc>
      </w:tr>
      <w:tr w:rsidR="5AA0E989" w14:paraId="4DBDC61D" w14:textId="77777777" w:rsidTr="5AA0E989">
        <w:trPr>
          <w:trHeight w:val="165"/>
        </w:trPr>
        <w:tc>
          <w:tcPr>
            <w:tcW w:w="4005" w:type="dxa"/>
            <w:tcBorders>
              <w:top w:val="single" w:sz="8" w:space="0" w:color="auto"/>
              <w:left w:val="single" w:sz="8" w:space="0" w:color="auto"/>
              <w:bottom w:val="single" w:sz="8" w:space="0" w:color="auto"/>
              <w:right w:val="single" w:sz="8" w:space="0" w:color="auto"/>
            </w:tcBorders>
            <w:shd w:val="clear" w:color="auto" w:fill="FFFFFF" w:themeFill="background1"/>
          </w:tcPr>
          <w:p w14:paraId="4ABC50EF" w14:textId="256FAFB1" w:rsidR="5AA0E989" w:rsidRDefault="5AA0E989" w:rsidP="5AA0E989">
            <w:pPr>
              <w:tabs>
                <w:tab w:val="left" w:pos="3686"/>
              </w:tabs>
              <w:jc w:val="both"/>
            </w:pPr>
            <w:r w:rsidRPr="5AA0E989">
              <w:rPr>
                <w:rFonts w:ascii="Calibri" w:eastAsia="Calibri" w:hAnsi="Calibri" w:cs="Calibri"/>
                <w:color w:val="262626" w:themeColor="text1" w:themeTint="D9"/>
              </w:rPr>
              <w:t xml:space="preserve"> </w:t>
            </w:r>
          </w:p>
        </w:tc>
        <w:tc>
          <w:tcPr>
            <w:tcW w:w="1560" w:type="dxa"/>
            <w:tcBorders>
              <w:top w:val="single" w:sz="8" w:space="0" w:color="auto"/>
              <w:left w:val="single" w:sz="8" w:space="0" w:color="auto"/>
              <w:bottom w:val="single" w:sz="8" w:space="0" w:color="auto"/>
              <w:right w:val="single" w:sz="8" w:space="0" w:color="auto"/>
            </w:tcBorders>
            <w:shd w:val="clear" w:color="auto" w:fill="FFFFFF" w:themeFill="background1"/>
          </w:tcPr>
          <w:p w14:paraId="24463A3A" w14:textId="29217923" w:rsidR="5AA0E989" w:rsidRDefault="5AA0E989" w:rsidP="5AA0E989">
            <w:pPr>
              <w:tabs>
                <w:tab w:val="left" w:pos="3686"/>
              </w:tabs>
              <w:jc w:val="center"/>
            </w:pPr>
            <w:r w:rsidRPr="5AA0E989">
              <w:rPr>
                <w:rFonts w:ascii="Calibri" w:eastAsia="Calibri" w:hAnsi="Calibri" w:cs="Calibri"/>
                <w:color w:val="262626" w:themeColor="text1" w:themeTint="D9"/>
              </w:rPr>
              <w:t xml:space="preserve"> </w:t>
            </w:r>
          </w:p>
        </w:tc>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tcPr>
          <w:p w14:paraId="701CF1EE" w14:textId="3271F7C5" w:rsidR="5AA0E989" w:rsidRDefault="5AA0E989" w:rsidP="5AA0E989">
            <w:pPr>
              <w:tabs>
                <w:tab w:val="left" w:pos="3686"/>
              </w:tabs>
              <w:jc w:val="center"/>
            </w:pPr>
            <w:r w:rsidRPr="5AA0E989">
              <w:rPr>
                <w:rFonts w:ascii="Calibri" w:eastAsia="Calibri" w:hAnsi="Calibri" w:cs="Calibri"/>
                <w:color w:val="262626" w:themeColor="text1" w:themeTint="D9"/>
              </w:rPr>
              <w:t xml:space="preserve"> </w:t>
            </w:r>
          </w:p>
        </w:tc>
      </w:tr>
      <w:tr w:rsidR="5AA0E989" w14:paraId="0012741C" w14:textId="77777777" w:rsidTr="5AA0E989">
        <w:trPr>
          <w:trHeight w:val="450"/>
        </w:trPr>
        <w:tc>
          <w:tcPr>
            <w:tcW w:w="8205" w:type="dxa"/>
            <w:gridSpan w:val="3"/>
            <w:tcBorders>
              <w:top w:val="single" w:sz="8" w:space="0" w:color="auto"/>
              <w:left w:val="single" w:sz="8" w:space="0" w:color="auto"/>
              <w:bottom w:val="single" w:sz="8" w:space="0" w:color="auto"/>
              <w:right w:val="single" w:sz="8" w:space="0" w:color="auto"/>
            </w:tcBorders>
            <w:shd w:val="clear" w:color="auto" w:fill="595959" w:themeFill="text1" w:themeFillTint="A6"/>
          </w:tcPr>
          <w:p w14:paraId="12BFB0CC" w14:textId="106A5812" w:rsidR="5AA0E989" w:rsidRDefault="5AA0E989" w:rsidP="5AA0E989">
            <w:pPr>
              <w:tabs>
                <w:tab w:val="left" w:pos="1365"/>
              </w:tabs>
              <w:spacing w:line="257" w:lineRule="auto"/>
            </w:pPr>
            <w:r w:rsidRPr="5AA0E989">
              <w:rPr>
                <w:rFonts w:ascii="Arial Narrow" w:eastAsia="Arial Narrow" w:hAnsi="Arial Narrow" w:cs="Arial Narrow"/>
                <w:b/>
                <w:bCs/>
                <w:color w:val="FFFFFF" w:themeColor="background1"/>
                <w:sz w:val="18"/>
                <w:szCs w:val="18"/>
              </w:rPr>
              <w:t>Tenure SR:      Social Rented</w:t>
            </w:r>
          </w:p>
          <w:p w14:paraId="4A2613C0" w14:textId="54C440BE" w:rsidR="5AA0E989" w:rsidRDefault="5AA0E989" w:rsidP="5AA0E989">
            <w:pPr>
              <w:tabs>
                <w:tab w:val="left" w:pos="3686"/>
              </w:tabs>
            </w:pPr>
            <w:r w:rsidRPr="5AA0E989">
              <w:rPr>
                <w:rFonts w:ascii="Arial Narrow" w:eastAsia="Arial Narrow" w:hAnsi="Arial Narrow" w:cs="Arial Narrow"/>
                <w:b/>
                <w:bCs/>
                <w:color w:val="FFFFFF" w:themeColor="background1"/>
                <w:sz w:val="18"/>
                <w:szCs w:val="18"/>
              </w:rPr>
              <w:t>Tenure MMR:</w:t>
            </w:r>
            <w:r w:rsidRPr="5AA0E989">
              <w:rPr>
                <w:rFonts w:ascii="Arial Narrow" w:eastAsia="Arial Narrow" w:hAnsi="Arial Narrow" w:cs="Arial Narrow"/>
                <w:color w:val="FFFFFF" w:themeColor="background1"/>
                <w:sz w:val="18"/>
                <w:szCs w:val="18"/>
              </w:rPr>
              <w:t xml:space="preserve">  </w:t>
            </w:r>
            <w:r w:rsidRPr="5AA0E989">
              <w:rPr>
                <w:rFonts w:ascii="Arial Narrow" w:eastAsia="Arial Narrow" w:hAnsi="Arial Narrow" w:cs="Arial Narrow"/>
                <w:b/>
                <w:bCs/>
                <w:color w:val="FFFFFF" w:themeColor="background1"/>
                <w:sz w:val="18"/>
                <w:szCs w:val="18"/>
              </w:rPr>
              <w:t>Mid-Market Rent</w:t>
            </w:r>
          </w:p>
        </w:tc>
      </w:tr>
      <w:tr w:rsidR="5AA0E989" w14:paraId="2A06E9CF" w14:textId="77777777" w:rsidTr="5AA0E989">
        <w:trPr>
          <w:trHeight w:val="390"/>
        </w:trPr>
        <w:tc>
          <w:tcPr>
            <w:tcW w:w="8205" w:type="dxa"/>
            <w:gridSpan w:val="3"/>
            <w:tcBorders>
              <w:top w:val="single" w:sz="8" w:space="0" w:color="auto"/>
              <w:left w:val="single" w:sz="8" w:space="0" w:color="auto"/>
              <w:bottom w:val="single" w:sz="8" w:space="0" w:color="auto"/>
              <w:right w:val="single" w:sz="8" w:space="0" w:color="auto"/>
            </w:tcBorders>
            <w:shd w:val="clear" w:color="auto" w:fill="595959" w:themeFill="text1" w:themeFillTint="A6"/>
          </w:tcPr>
          <w:p w14:paraId="3697AD85" w14:textId="240ADF9F" w:rsidR="5AA0E989" w:rsidRDefault="5AA0E989" w:rsidP="00CA4AEE">
            <w:pPr>
              <w:tabs>
                <w:tab w:val="left" w:pos="3686"/>
              </w:tabs>
            </w:pPr>
            <w:r w:rsidRPr="5AA0E989">
              <w:rPr>
                <w:rFonts w:ascii="Calibri" w:eastAsia="Calibri" w:hAnsi="Calibri" w:cs="Calibri"/>
                <w:b/>
                <w:bCs/>
                <w:color w:val="FFFFFF" w:themeColor="background1"/>
                <w:sz w:val="12"/>
                <w:szCs w:val="12"/>
              </w:rPr>
              <w:t xml:space="preserve"> </w:t>
            </w:r>
            <w:r w:rsidRPr="5AA0E989">
              <w:rPr>
                <w:rFonts w:ascii="Arial Narrow" w:eastAsia="Arial Narrow" w:hAnsi="Arial Narrow" w:cs="Arial Narrow"/>
                <w:b/>
                <w:bCs/>
                <w:color w:val="FFFFFF" w:themeColor="background1"/>
                <w:sz w:val="18"/>
                <w:szCs w:val="18"/>
              </w:rPr>
              <w:t>N.B. Table 1: Developments are currently on site or are due to start on site this financial yea</w:t>
            </w:r>
            <w:r w:rsidR="00CA4AEE">
              <w:rPr>
                <w:rFonts w:ascii="Arial Narrow" w:eastAsia="Arial Narrow" w:hAnsi="Arial Narrow" w:cs="Arial Narrow"/>
                <w:b/>
                <w:bCs/>
                <w:color w:val="FFFFFF" w:themeColor="background1"/>
                <w:sz w:val="18"/>
                <w:szCs w:val="18"/>
              </w:rPr>
              <w:t>r</w:t>
            </w:r>
            <w:r w:rsidRPr="5AA0E989">
              <w:rPr>
                <w:rFonts w:ascii="Calibri" w:eastAsia="Calibri" w:hAnsi="Calibri" w:cs="Calibri"/>
                <w:b/>
                <w:bCs/>
                <w:color w:val="262626" w:themeColor="text1" w:themeTint="D9"/>
              </w:rPr>
              <w:t xml:space="preserve"> </w:t>
            </w:r>
          </w:p>
        </w:tc>
      </w:tr>
      <w:tr w:rsidR="5AA0E989" w14:paraId="58870DE5" w14:textId="77777777" w:rsidTr="5AA0E989">
        <w:trPr>
          <w:trHeight w:val="285"/>
        </w:trPr>
        <w:tc>
          <w:tcPr>
            <w:tcW w:w="8205" w:type="dxa"/>
            <w:gridSpan w:val="3"/>
            <w:tcBorders>
              <w:top w:val="single" w:sz="8" w:space="0" w:color="auto"/>
              <w:left w:val="single" w:sz="8" w:space="0" w:color="auto"/>
              <w:bottom w:val="single" w:sz="8" w:space="0" w:color="auto"/>
              <w:right w:val="single" w:sz="8" w:space="0" w:color="auto"/>
            </w:tcBorders>
            <w:shd w:val="clear" w:color="auto" w:fill="595959" w:themeFill="text1" w:themeFillTint="A6"/>
          </w:tcPr>
          <w:p w14:paraId="31E7FB16" w14:textId="631E5F9D" w:rsidR="5AA0E989" w:rsidRDefault="5AA0E989" w:rsidP="5AA0E989">
            <w:pPr>
              <w:tabs>
                <w:tab w:val="left" w:pos="3686"/>
              </w:tabs>
            </w:pPr>
            <w:r w:rsidRPr="5AA0E989">
              <w:rPr>
                <w:rFonts w:ascii="Calibri" w:eastAsia="Calibri" w:hAnsi="Calibri" w:cs="Calibri"/>
                <w:b/>
                <w:bCs/>
                <w:color w:val="FFFFFF" w:themeColor="background1"/>
                <w:sz w:val="18"/>
                <w:szCs w:val="18"/>
              </w:rPr>
              <w:t xml:space="preserve">Data as at </w:t>
            </w:r>
            <w:r w:rsidR="08EE5D3F" w:rsidRPr="5AA0E989">
              <w:rPr>
                <w:rFonts w:ascii="Calibri" w:eastAsia="Calibri" w:hAnsi="Calibri" w:cs="Calibri"/>
                <w:b/>
                <w:bCs/>
                <w:color w:val="FFFFFF" w:themeColor="background1"/>
                <w:sz w:val="18"/>
                <w:szCs w:val="18"/>
              </w:rPr>
              <w:t>Septem</w:t>
            </w:r>
            <w:r w:rsidRPr="5AA0E989">
              <w:rPr>
                <w:rFonts w:ascii="Calibri" w:eastAsia="Calibri" w:hAnsi="Calibri" w:cs="Calibri"/>
                <w:b/>
                <w:bCs/>
                <w:color w:val="FFFFFF" w:themeColor="background1"/>
                <w:sz w:val="18"/>
                <w:szCs w:val="18"/>
              </w:rPr>
              <w:t>ber 202</w:t>
            </w:r>
            <w:r w:rsidR="6E87B051" w:rsidRPr="5AA0E989">
              <w:rPr>
                <w:rFonts w:ascii="Calibri" w:eastAsia="Calibri" w:hAnsi="Calibri" w:cs="Calibri"/>
                <w:b/>
                <w:bCs/>
                <w:color w:val="FFFFFF" w:themeColor="background1"/>
                <w:sz w:val="18"/>
                <w:szCs w:val="18"/>
              </w:rPr>
              <w:t>1</w:t>
            </w:r>
          </w:p>
        </w:tc>
      </w:tr>
    </w:tbl>
    <w:p w14:paraId="0C8362BE" w14:textId="34163114" w:rsidR="001766BE" w:rsidRDefault="001766BE" w:rsidP="5AA0E989">
      <w:pPr>
        <w:tabs>
          <w:tab w:val="left" w:pos="3686"/>
        </w:tabs>
        <w:jc w:val="both"/>
        <w:rPr>
          <w:rFonts w:ascii="Arial" w:eastAsia="Arial" w:hAnsi="Arial" w:cs="Arial"/>
          <w:b/>
          <w:bCs/>
          <w:color w:val="262626" w:themeColor="text1" w:themeTint="D9"/>
          <w:sz w:val="24"/>
          <w:szCs w:val="24"/>
        </w:rPr>
      </w:pPr>
    </w:p>
    <w:p w14:paraId="7F3F88F0" w14:textId="4375514E" w:rsidR="002747CF" w:rsidRPr="00932327" w:rsidRDefault="15F39B2A" w:rsidP="00A11C3B">
      <w:pPr>
        <w:pStyle w:val="ListParagraph"/>
        <w:numPr>
          <w:ilvl w:val="1"/>
          <w:numId w:val="7"/>
        </w:numPr>
        <w:spacing w:after="0" w:line="276" w:lineRule="auto"/>
        <w:ind w:left="851" w:hanging="851"/>
        <w:jc w:val="both"/>
        <w:rPr>
          <w:rFonts w:ascii="Arial" w:hAnsi="Arial" w:cs="Arial"/>
          <w:sz w:val="20"/>
          <w:szCs w:val="20"/>
        </w:rPr>
      </w:pPr>
      <w:r w:rsidRPr="00932327">
        <w:rPr>
          <w:rFonts w:ascii="Arial" w:eastAsia="Calibri" w:hAnsi="Arial" w:cs="Arial"/>
          <w:color w:val="262626" w:themeColor="text1" w:themeTint="D9"/>
          <w:sz w:val="20"/>
          <w:szCs w:val="20"/>
        </w:rPr>
        <w:t>The DCC Neighbourhood Services Committee`s approval of the SHIP, 202</w:t>
      </w:r>
      <w:r w:rsidR="310A9149" w:rsidRPr="00932327">
        <w:rPr>
          <w:rFonts w:ascii="Arial" w:eastAsia="Calibri" w:hAnsi="Arial" w:cs="Arial"/>
          <w:color w:val="262626" w:themeColor="text1" w:themeTint="D9"/>
          <w:sz w:val="20"/>
          <w:szCs w:val="20"/>
        </w:rPr>
        <w:t>1</w:t>
      </w:r>
      <w:r w:rsidRPr="00932327">
        <w:rPr>
          <w:rFonts w:ascii="Arial" w:eastAsia="Calibri" w:hAnsi="Arial" w:cs="Arial"/>
          <w:color w:val="262626" w:themeColor="text1" w:themeTint="D9"/>
          <w:sz w:val="20"/>
          <w:szCs w:val="20"/>
        </w:rPr>
        <w:t>-202</w:t>
      </w:r>
      <w:r w:rsidR="1B9DEE49" w:rsidRPr="00932327">
        <w:rPr>
          <w:rFonts w:ascii="Arial" w:eastAsia="Calibri" w:hAnsi="Arial" w:cs="Arial"/>
          <w:color w:val="262626" w:themeColor="text1" w:themeTint="D9"/>
          <w:sz w:val="20"/>
          <w:szCs w:val="20"/>
        </w:rPr>
        <w:t>7</w:t>
      </w:r>
      <w:r w:rsidRPr="00932327">
        <w:rPr>
          <w:rFonts w:ascii="Arial" w:eastAsia="Calibri" w:hAnsi="Arial" w:cs="Arial"/>
          <w:color w:val="262626" w:themeColor="text1" w:themeTint="D9"/>
          <w:sz w:val="20"/>
          <w:szCs w:val="20"/>
        </w:rPr>
        <w:t xml:space="preserve"> will ensure that the city continues to successfully deliver new-build affordable housing rental options for the citizens of Dundee. Thereby, positively contributing to one of the key outcomes of the City`s Local Housing Strategy: to meet housing need and demand.</w:t>
      </w:r>
    </w:p>
    <w:p w14:paraId="06BCE964" w14:textId="77777777" w:rsidR="002747CF" w:rsidRPr="00932327" w:rsidRDefault="002747CF" w:rsidP="00932327">
      <w:pPr>
        <w:pStyle w:val="ListParagraph"/>
        <w:spacing w:after="0" w:line="276" w:lineRule="auto"/>
        <w:ind w:left="360"/>
        <w:rPr>
          <w:rFonts w:ascii="Arial" w:hAnsi="Arial" w:cs="Arial"/>
          <w:sz w:val="20"/>
          <w:szCs w:val="20"/>
        </w:rPr>
      </w:pPr>
    </w:p>
    <w:p w14:paraId="714E8822" w14:textId="25473BE8" w:rsidR="002747CF" w:rsidRPr="00932327" w:rsidRDefault="15F39B2A" w:rsidP="00932327">
      <w:pPr>
        <w:pStyle w:val="ListParagraph"/>
        <w:numPr>
          <w:ilvl w:val="0"/>
          <w:numId w:val="7"/>
        </w:numPr>
        <w:spacing w:after="0" w:line="276" w:lineRule="auto"/>
        <w:ind w:left="851" w:hanging="851"/>
        <w:rPr>
          <w:rFonts w:ascii="Arial" w:hAnsi="Arial" w:cs="Arial"/>
          <w:sz w:val="20"/>
          <w:szCs w:val="20"/>
        </w:rPr>
      </w:pPr>
      <w:r w:rsidRPr="00932327">
        <w:rPr>
          <w:rFonts w:ascii="Arial" w:eastAsia="Arial" w:hAnsi="Arial" w:cs="Arial"/>
          <w:b/>
          <w:bCs/>
          <w:color w:val="262626" w:themeColor="text1" w:themeTint="D9"/>
          <w:sz w:val="20"/>
          <w:szCs w:val="20"/>
        </w:rPr>
        <w:t>POLICY IMPL</w:t>
      </w:r>
      <w:r w:rsidR="002747CF" w:rsidRPr="00932327">
        <w:rPr>
          <w:rFonts w:ascii="Arial" w:eastAsia="Arial" w:hAnsi="Arial" w:cs="Arial"/>
          <w:b/>
          <w:bCs/>
          <w:color w:val="262626" w:themeColor="text1" w:themeTint="D9"/>
          <w:sz w:val="20"/>
          <w:szCs w:val="20"/>
        </w:rPr>
        <w:t>ICATIONS</w:t>
      </w:r>
    </w:p>
    <w:p w14:paraId="38D1F73E" w14:textId="77777777" w:rsidR="00932327" w:rsidRPr="00932327" w:rsidRDefault="00932327" w:rsidP="00A11C3B">
      <w:pPr>
        <w:pStyle w:val="ListParagraph"/>
        <w:spacing w:after="0" w:line="276" w:lineRule="auto"/>
        <w:ind w:left="851"/>
        <w:jc w:val="both"/>
        <w:rPr>
          <w:rFonts w:ascii="Arial" w:hAnsi="Arial" w:cs="Arial"/>
          <w:sz w:val="20"/>
          <w:szCs w:val="20"/>
        </w:rPr>
      </w:pPr>
    </w:p>
    <w:p w14:paraId="15E9305B" w14:textId="2A53DEB3" w:rsidR="002747CF" w:rsidRPr="00932327" w:rsidRDefault="002747CF" w:rsidP="00A11C3B">
      <w:pPr>
        <w:pStyle w:val="ListParagraph"/>
        <w:numPr>
          <w:ilvl w:val="1"/>
          <w:numId w:val="9"/>
        </w:numPr>
        <w:spacing w:after="0" w:line="276" w:lineRule="auto"/>
        <w:ind w:left="851" w:hanging="851"/>
        <w:jc w:val="both"/>
        <w:rPr>
          <w:rFonts w:ascii="Arial" w:hAnsi="Arial" w:cs="Arial"/>
          <w:sz w:val="20"/>
          <w:szCs w:val="20"/>
        </w:rPr>
      </w:pPr>
      <w:r w:rsidRPr="00932327">
        <w:rPr>
          <w:rFonts w:ascii="Arial" w:eastAsia="Arial" w:hAnsi="Arial" w:cs="Arial"/>
          <w:color w:val="262626" w:themeColor="text1" w:themeTint="D9"/>
          <w:sz w:val="20"/>
          <w:szCs w:val="20"/>
        </w:rPr>
        <w:t>T</w:t>
      </w:r>
      <w:r w:rsidR="15F39B2A" w:rsidRPr="00932327">
        <w:rPr>
          <w:rFonts w:ascii="Arial" w:eastAsia="Arial" w:hAnsi="Arial" w:cs="Arial"/>
          <w:color w:val="262626" w:themeColor="text1" w:themeTint="D9"/>
          <w:sz w:val="20"/>
          <w:szCs w:val="20"/>
        </w:rPr>
        <w:t xml:space="preserve">his report has been subject to an assessment of any impacts on Equality &amp; Diversity, Fairness &amp; Poverty, Environment and Corporate Risk.  A copy of the Impact Assessment is available on the Council’s website at </w:t>
      </w:r>
      <w:hyperlink r:id="rId5">
        <w:r w:rsidR="15F39B2A" w:rsidRPr="00932327">
          <w:rPr>
            <w:rStyle w:val="Hyperlink"/>
            <w:rFonts w:ascii="Arial" w:eastAsia="Arial" w:hAnsi="Arial" w:cs="Arial"/>
            <w:sz w:val="20"/>
            <w:szCs w:val="20"/>
          </w:rPr>
          <w:t>www.dundeecity.gov.uk/iia</w:t>
        </w:r>
      </w:hyperlink>
      <w:r w:rsidR="15F39B2A" w:rsidRPr="00932327">
        <w:rPr>
          <w:rFonts w:ascii="Arial" w:eastAsia="Arial" w:hAnsi="Arial" w:cs="Arial"/>
          <w:color w:val="262626" w:themeColor="text1" w:themeTint="D9"/>
          <w:sz w:val="20"/>
          <w:szCs w:val="20"/>
        </w:rPr>
        <w:t>.</w:t>
      </w:r>
    </w:p>
    <w:p w14:paraId="6E93538A" w14:textId="77777777" w:rsidR="00932327" w:rsidRPr="00932327" w:rsidRDefault="00932327" w:rsidP="00A11C3B">
      <w:pPr>
        <w:pStyle w:val="ListParagraph"/>
        <w:spacing w:after="0" w:line="276" w:lineRule="auto"/>
        <w:ind w:left="851"/>
        <w:jc w:val="both"/>
        <w:rPr>
          <w:rFonts w:ascii="Arial" w:hAnsi="Arial" w:cs="Arial"/>
          <w:sz w:val="20"/>
          <w:szCs w:val="20"/>
        </w:rPr>
      </w:pPr>
    </w:p>
    <w:p w14:paraId="41476A65" w14:textId="24F8BF29" w:rsidR="002747CF" w:rsidRPr="00932327" w:rsidRDefault="15F39B2A" w:rsidP="00932327">
      <w:pPr>
        <w:pStyle w:val="ListParagraph"/>
        <w:numPr>
          <w:ilvl w:val="0"/>
          <w:numId w:val="9"/>
        </w:numPr>
        <w:spacing w:after="0" w:line="276" w:lineRule="auto"/>
        <w:ind w:left="851" w:hanging="851"/>
        <w:rPr>
          <w:rFonts w:ascii="Arial" w:hAnsi="Arial" w:cs="Arial"/>
          <w:sz w:val="20"/>
          <w:szCs w:val="20"/>
        </w:rPr>
      </w:pPr>
      <w:r w:rsidRPr="00932327">
        <w:rPr>
          <w:rFonts w:ascii="Arial" w:eastAsia="Arial" w:hAnsi="Arial" w:cs="Arial"/>
          <w:b/>
          <w:bCs/>
          <w:color w:val="262626" w:themeColor="text1" w:themeTint="D9"/>
          <w:sz w:val="20"/>
          <w:szCs w:val="20"/>
        </w:rPr>
        <w:t>CONSULTATIONS</w:t>
      </w:r>
    </w:p>
    <w:p w14:paraId="75CA3C44" w14:textId="77777777" w:rsidR="00932327" w:rsidRPr="00932327" w:rsidRDefault="00932327" w:rsidP="00932327">
      <w:pPr>
        <w:pStyle w:val="ListParagraph"/>
        <w:spacing w:after="0" w:line="276" w:lineRule="auto"/>
        <w:ind w:left="360"/>
        <w:rPr>
          <w:rFonts w:ascii="Arial" w:hAnsi="Arial" w:cs="Arial"/>
          <w:sz w:val="20"/>
          <w:szCs w:val="20"/>
        </w:rPr>
      </w:pPr>
    </w:p>
    <w:p w14:paraId="3FBDFE24" w14:textId="76CB76E7" w:rsidR="002747CF" w:rsidRPr="00932327" w:rsidRDefault="15F39B2A" w:rsidP="00A11C3B">
      <w:pPr>
        <w:pStyle w:val="ListParagraph"/>
        <w:numPr>
          <w:ilvl w:val="1"/>
          <w:numId w:val="8"/>
        </w:numPr>
        <w:spacing w:after="0" w:line="276" w:lineRule="auto"/>
        <w:ind w:left="851" w:hanging="851"/>
        <w:jc w:val="both"/>
        <w:rPr>
          <w:rFonts w:ascii="Arial" w:hAnsi="Arial" w:cs="Arial"/>
          <w:sz w:val="20"/>
          <w:szCs w:val="20"/>
        </w:rPr>
      </w:pPr>
      <w:r w:rsidRPr="00932327">
        <w:rPr>
          <w:rFonts w:ascii="Arial" w:eastAsia="Arial" w:hAnsi="Arial" w:cs="Arial"/>
          <w:color w:val="262626" w:themeColor="text1" w:themeTint="D9"/>
          <w:sz w:val="20"/>
          <w:szCs w:val="20"/>
        </w:rPr>
        <w:t>The Council Management Team has been consulted in the preparation of this report and agree with its</w:t>
      </w:r>
      <w:r w:rsidRPr="00932327">
        <w:rPr>
          <w:rFonts w:ascii="Arial" w:eastAsia="Arial" w:hAnsi="Arial" w:cs="Arial"/>
          <w:color w:val="C45911" w:themeColor="accent2" w:themeShade="BF"/>
          <w:sz w:val="20"/>
          <w:szCs w:val="20"/>
        </w:rPr>
        <w:t xml:space="preserve"> </w:t>
      </w:r>
      <w:r w:rsidRPr="00932327">
        <w:rPr>
          <w:rFonts w:ascii="Arial" w:eastAsia="Arial" w:hAnsi="Arial" w:cs="Arial"/>
          <w:color w:val="262626" w:themeColor="text1" w:themeTint="D9"/>
          <w:sz w:val="20"/>
          <w:szCs w:val="20"/>
        </w:rPr>
        <w:t>content.</w:t>
      </w:r>
    </w:p>
    <w:p w14:paraId="769D7539" w14:textId="77777777" w:rsidR="002747CF" w:rsidRPr="00932327" w:rsidRDefault="002747CF" w:rsidP="00932327">
      <w:pPr>
        <w:pStyle w:val="ListParagraph"/>
        <w:spacing w:after="0" w:line="276" w:lineRule="auto"/>
        <w:ind w:left="360"/>
        <w:rPr>
          <w:rFonts w:ascii="Arial" w:hAnsi="Arial" w:cs="Arial"/>
          <w:sz w:val="20"/>
          <w:szCs w:val="20"/>
        </w:rPr>
      </w:pPr>
    </w:p>
    <w:p w14:paraId="719B3124" w14:textId="0F6F367D" w:rsidR="002747CF" w:rsidRPr="00932327" w:rsidRDefault="15F39B2A" w:rsidP="00932327">
      <w:pPr>
        <w:pStyle w:val="ListParagraph"/>
        <w:numPr>
          <w:ilvl w:val="0"/>
          <w:numId w:val="8"/>
        </w:numPr>
        <w:spacing w:after="0" w:line="276" w:lineRule="auto"/>
        <w:ind w:left="851" w:hanging="851"/>
        <w:rPr>
          <w:rFonts w:ascii="Arial" w:hAnsi="Arial" w:cs="Arial"/>
          <w:sz w:val="20"/>
          <w:szCs w:val="20"/>
        </w:rPr>
      </w:pPr>
      <w:r w:rsidRPr="00932327">
        <w:rPr>
          <w:rFonts w:ascii="Arial" w:eastAsia="Arial" w:hAnsi="Arial" w:cs="Arial"/>
          <w:b/>
          <w:bCs/>
          <w:color w:val="262626" w:themeColor="text1" w:themeTint="D9"/>
          <w:sz w:val="20"/>
          <w:szCs w:val="20"/>
        </w:rPr>
        <w:t>BACKGROUND PAPERS</w:t>
      </w:r>
    </w:p>
    <w:p w14:paraId="388A102F" w14:textId="77777777" w:rsidR="00932327" w:rsidRPr="00932327" w:rsidRDefault="00932327" w:rsidP="00932327">
      <w:pPr>
        <w:spacing w:after="0" w:line="276" w:lineRule="auto"/>
        <w:rPr>
          <w:rFonts w:ascii="Arial" w:hAnsi="Arial" w:cs="Arial"/>
          <w:sz w:val="20"/>
          <w:szCs w:val="20"/>
        </w:rPr>
      </w:pPr>
    </w:p>
    <w:p w14:paraId="2DE43C44" w14:textId="41944EAE" w:rsidR="001766BE" w:rsidRPr="00932327" w:rsidRDefault="15F39B2A" w:rsidP="00932327">
      <w:pPr>
        <w:pStyle w:val="ListParagraph"/>
        <w:numPr>
          <w:ilvl w:val="1"/>
          <w:numId w:val="8"/>
        </w:numPr>
        <w:spacing w:after="0" w:line="276" w:lineRule="auto"/>
        <w:ind w:left="851" w:hanging="851"/>
        <w:rPr>
          <w:rFonts w:ascii="Arial" w:hAnsi="Arial" w:cs="Arial"/>
          <w:sz w:val="20"/>
          <w:szCs w:val="20"/>
        </w:rPr>
      </w:pPr>
      <w:r w:rsidRPr="00932327">
        <w:rPr>
          <w:rFonts w:ascii="Arial" w:eastAsia="Arial" w:hAnsi="Arial" w:cs="Arial"/>
          <w:color w:val="262626" w:themeColor="text1" w:themeTint="D9"/>
          <w:sz w:val="20"/>
          <w:szCs w:val="20"/>
        </w:rPr>
        <w:t>None</w:t>
      </w:r>
    </w:p>
    <w:p w14:paraId="22D3EA31" w14:textId="47CC74D2" w:rsidR="001766BE" w:rsidRPr="00932327" w:rsidRDefault="15F39B2A" w:rsidP="00932327">
      <w:pPr>
        <w:spacing w:after="0" w:line="257" w:lineRule="auto"/>
        <w:rPr>
          <w:rFonts w:ascii="Arial" w:hAnsi="Arial" w:cs="Arial"/>
          <w:sz w:val="20"/>
          <w:szCs w:val="20"/>
        </w:rPr>
      </w:pPr>
      <w:r w:rsidRPr="00932327">
        <w:rPr>
          <w:rFonts w:ascii="Arial" w:eastAsia="Calibri" w:hAnsi="Arial" w:cs="Arial"/>
          <w:color w:val="262626" w:themeColor="text1" w:themeTint="D9"/>
          <w:sz w:val="20"/>
          <w:szCs w:val="20"/>
        </w:rPr>
        <w:t xml:space="preserve"> </w:t>
      </w:r>
    </w:p>
    <w:p w14:paraId="74DE0F99" w14:textId="3CBE8DCC" w:rsidR="001766BE" w:rsidRPr="00932327" w:rsidRDefault="15F39B2A" w:rsidP="00932327">
      <w:pPr>
        <w:spacing w:after="0"/>
        <w:rPr>
          <w:rFonts w:ascii="Arial" w:hAnsi="Arial" w:cs="Arial"/>
          <w:sz w:val="20"/>
          <w:szCs w:val="20"/>
        </w:rPr>
      </w:pPr>
      <w:r w:rsidRPr="00932327">
        <w:rPr>
          <w:rFonts w:ascii="Arial" w:eastAsia="Arial" w:hAnsi="Arial" w:cs="Arial"/>
          <w:color w:val="262626" w:themeColor="text1" w:themeTint="D9"/>
          <w:sz w:val="20"/>
          <w:szCs w:val="20"/>
        </w:rPr>
        <w:t>Elaine Zwirlein</w:t>
      </w:r>
    </w:p>
    <w:p w14:paraId="7B5DCE7B" w14:textId="58C72FFB" w:rsidR="00A11C3B" w:rsidRDefault="15F39B2A" w:rsidP="00A11C3B">
      <w:pPr>
        <w:spacing w:after="0"/>
        <w:rPr>
          <w:rFonts w:ascii="Arial" w:eastAsia="Arial" w:hAnsi="Arial" w:cs="Arial"/>
          <w:color w:val="262626" w:themeColor="text1" w:themeTint="D9"/>
          <w:sz w:val="20"/>
          <w:szCs w:val="20"/>
        </w:rPr>
      </w:pPr>
      <w:r w:rsidRPr="00932327">
        <w:rPr>
          <w:rFonts w:ascii="Arial" w:eastAsia="Arial" w:hAnsi="Arial" w:cs="Arial"/>
          <w:color w:val="262626" w:themeColor="text1" w:themeTint="D9"/>
          <w:sz w:val="20"/>
          <w:szCs w:val="20"/>
        </w:rPr>
        <w:t>Executive Director</w:t>
      </w:r>
      <w:r w:rsidR="00A11C3B">
        <w:rPr>
          <w:rFonts w:ascii="Arial" w:eastAsia="Arial" w:hAnsi="Arial" w:cs="Arial"/>
          <w:color w:val="262626" w:themeColor="text1" w:themeTint="D9"/>
          <w:sz w:val="20"/>
          <w:szCs w:val="20"/>
        </w:rPr>
        <w:t xml:space="preserve"> of Neighbourhood Services</w:t>
      </w:r>
      <w:r w:rsidR="00A11C3B">
        <w:rPr>
          <w:rFonts w:ascii="Arial" w:eastAsia="Arial" w:hAnsi="Arial" w:cs="Arial"/>
          <w:color w:val="262626" w:themeColor="text1" w:themeTint="D9"/>
          <w:sz w:val="20"/>
          <w:szCs w:val="20"/>
        </w:rPr>
        <w:tab/>
      </w:r>
      <w:r w:rsidR="00A11C3B">
        <w:rPr>
          <w:rFonts w:ascii="Arial" w:eastAsia="Arial" w:hAnsi="Arial" w:cs="Arial"/>
          <w:color w:val="262626" w:themeColor="text1" w:themeTint="D9"/>
          <w:sz w:val="20"/>
          <w:szCs w:val="20"/>
        </w:rPr>
        <w:tab/>
        <w:t>26 October 2021</w:t>
      </w:r>
      <w:r w:rsidR="00A11C3B">
        <w:rPr>
          <w:rFonts w:ascii="Arial" w:eastAsia="Arial" w:hAnsi="Arial" w:cs="Arial"/>
          <w:color w:val="262626" w:themeColor="text1" w:themeTint="D9"/>
          <w:sz w:val="20"/>
          <w:szCs w:val="20"/>
        </w:rPr>
        <w:br w:type="page"/>
      </w:r>
    </w:p>
    <w:p w14:paraId="4914C5B3" w14:textId="36BE00FA" w:rsidR="001766BE" w:rsidRDefault="00035120">
      <w:r>
        <w:lastRenderedPageBreak/>
        <w:br/>
      </w:r>
    </w:p>
    <w:tbl>
      <w:tblPr>
        <w:tblStyle w:val="TableGrid"/>
        <w:tblW w:w="0" w:type="auto"/>
        <w:tblLayout w:type="fixed"/>
        <w:tblLook w:val="04A0" w:firstRow="1" w:lastRow="0" w:firstColumn="1" w:lastColumn="0" w:noHBand="0" w:noVBand="1"/>
      </w:tblPr>
      <w:tblGrid>
        <w:gridCol w:w="9015"/>
      </w:tblGrid>
      <w:tr w:rsidR="5AA0E989" w14:paraId="7B266736" w14:textId="77777777" w:rsidTr="5DEB4BAA">
        <w:tc>
          <w:tcPr>
            <w:tcW w:w="9015" w:type="dxa"/>
            <w:tcBorders>
              <w:top w:val="single" w:sz="8" w:space="0" w:color="auto"/>
              <w:left w:val="single" w:sz="8" w:space="0" w:color="auto"/>
              <w:bottom w:val="single" w:sz="8" w:space="0" w:color="auto"/>
              <w:right w:val="single" w:sz="8" w:space="0" w:color="auto"/>
            </w:tcBorders>
          </w:tcPr>
          <w:p w14:paraId="55FBC3A8" w14:textId="2F50A2FF" w:rsidR="5AA0E989" w:rsidRDefault="5AA0E989" w:rsidP="5AA0E989">
            <w:pPr>
              <w:spacing w:line="257" w:lineRule="auto"/>
              <w:jc w:val="center"/>
            </w:pPr>
            <w:r w:rsidRPr="5AA0E989">
              <w:rPr>
                <w:rFonts w:ascii="Arial" w:eastAsia="Arial" w:hAnsi="Arial" w:cs="Arial"/>
                <w:b/>
                <w:bCs/>
                <w:color w:val="262626" w:themeColor="text1" w:themeTint="D9"/>
                <w:sz w:val="52"/>
                <w:szCs w:val="52"/>
              </w:rPr>
              <w:t xml:space="preserve"> </w:t>
            </w:r>
          </w:p>
          <w:p w14:paraId="1115B42E" w14:textId="1B09305F" w:rsidR="5AA0E989" w:rsidRDefault="5AA0E989" w:rsidP="5AA0E989">
            <w:pPr>
              <w:spacing w:line="257" w:lineRule="auto"/>
              <w:jc w:val="center"/>
            </w:pPr>
            <w:r w:rsidRPr="5AA0E989">
              <w:rPr>
                <w:rFonts w:ascii="Arial" w:eastAsia="Arial" w:hAnsi="Arial" w:cs="Arial"/>
                <w:b/>
                <w:bCs/>
                <w:color w:val="262626" w:themeColor="text1" w:themeTint="D9"/>
                <w:sz w:val="52"/>
                <w:szCs w:val="52"/>
              </w:rPr>
              <w:t xml:space="preserve"> </w:t>
            </w:r>
          </w:p>
          <w:p w14:paraId="350A7397" w14:textId="018C41E8" w:rsidR="5AA0E989" w:rsidRDefault="5AA0E989" w:rsidP="5AA0E989">
            <w:pPr>
              <w:spacing w:line="257" w:lineRule="auto"/>
              <w:jc w:val="center"/>
            </w:pPr>
            <w:r w:rsidRPr="5AA0E989">
              <w:rPr>
                <w:rFonts w:ascii="Arial" w:eastAsia="Arial" w:hAnsi="Arial" w:cs="Arial"/>
                <w:b/>
                <w:bCs/>
                <w:color w:val="262626" w:themeColor="text1" w:themeTint="D9"/>
                <w:sz w:val="52"/>
                <w:szCs w:val="52"/>
              </w:rPr>
              <w:t>Appendix I</w:t>
            </w:r>
          </w:p>
          <w:p w14:paraId="3A255416" w14:textId="0DD2ADC3" w:rsidR="5AA0E989" w:rsidRDefault="5AA0E989" w:rsidP="5AA0E989">
            <w:pPr>
              <w:spacing w:line="257" w:lineRule="auto"/>
              <w:jc w:val="center"/>
            </w:pPr>
            <w:r w:rsidRPr="5AA0E989">
              <w:rPr>
                <w:rFonts w:ascii="Arial" w:eastAsia="Arial" w:hAnsi="Arial" w:cs="Arial"/>
                <w:b/>
                <w:bCs/>
                <w:color w:val="000000" w:themeColor="text1"/>
                <w:sz w:val="52"/>
                <w:szCs w:val="52"/>
              </w:rPr>
              <w:t xml:space="preserve"> </w:t>
            </w:r>
          </w:p>
          <w:p w14:paraId="7B41187D" w14:textId="01C77179" w:rsidR="5AA0E989" w:rsidRDefault="5AA0E989" w:rsidP="5AA0E989">
            <w:pPr>
              <w:spacing w:line="257" w:lineRule="auto"/>
              <w:jc w:val="center"/>
            </w:pPr>
            <w:r w:rsidRPr="5AA0E989">
              <w:rPr>
                <w:rFonts w:ascii="Arial" w:eastAsia="Arial" w:hAnsi="Arial" w:cs="Arial"/>
                <w:b/>
                <w:bCs/>
                <w:color w:val="000000" w:themeColor="text1"/>
                <w:sz w:val="52"/>
                <w:szCs w:val="52"/>
              </w:rPr>
              <w:t xml:space="preserve"> </w:t>
            </w:r>
          </w:p>
          <w:p w14:paraId="074B1BA3" w14:textId="57894A28" w:rsidR="5AA0E989" w:rsidRDefault="5AA0E989" w:rsidP="5AA0E989">
            <w:pPr>
              <w:spacing w:line="257" w:lineRule="auto"/>
              <w:jc w:val="both"/>
            </w:pPr>
            <w:r w:rsidRPr="5AA0E989">
              <w:rPr>
                <w:rFonts w:ascii="Arial" w:eastAsia="Arial" w:hAnsi="Arial" w:cs="Arial"/>
                <w:color w:val="000000" w:themeColor="text1"/>
                <w:sz w:val="20"/>
                <w:szCs w:val="20"/>
              </w:rPr>
              <w:t xml:space="preserve"> </w:t>
            </w:r>
          </w:p>
          <w:p w14:paraId="748EDA94" w14:textId="5D6AE17E" w:rsidR="5AA0E989" w:rsidRDefault="5AA0E989" w:rsidP="5AA0E989">
            <w:pPr>
              <w:spacing w:line="257" w:lineRule="auto"/>
              <w:jc w:val="both"/>
            </w:pPr>
            <w:r w:rsidRPr="5AA0E989">
              <w:rPr>
                <w:rFonts w:ascii="Arial" w:eastAsia="Arial" w:hAnsi="Arial" w:cs="Arial"/>
                <w:color w:val="000000" w:themeColor="text1"/>
                <w:sz w:val="20"/>
                <w:szCs w:val="20"/>
              </w:rPr>
              <w:t xml:space="preserve"> </w:t>
            </w:r>
          </w:p>
          <w:p w14:paraId="76999298" w14:textId="22F76112" w:rsidR="5AA0E989" w:rsidRDefault="5AA0E989" w:rsidP="5AA0E989">
            <w:pPr>
              <w:spacing w:line="257" w:lineRule="auto"/>
              <w:jc w:val="center"/>
            </w:pPr>
            <w:r w:rsidRPr="5AA0E989">
              <w:rPr>
                <w:rFonts w:ascii="Arial" w:eastAsia="Arial" w:hAnsi="Arial" w:cs="Arial"/>
                <w:color w:val="000000" w:themeColor="text1"/>
                <w:sz w:val="20"/>
                <w:szCs w:val="20"/>
              </w:rPr>
              <w:t xml:space="preserve"> </w:t>
            </w:r>
          </w:p>
          <w:p w14:paraId="77274EDD" w14:textId="719EFF7F" w:rsidR="5AA0E989" w:rsidRDefault="5AA0E989" w:rsidP="5AA0E989">
            <w:pPr>
              <w:spacing w:line="247" w:lineRule="auto"/>
              <w:ind w:left="10" w:hanging="10"/>
              <w:jc w:val="center"/>
            </w:pPr>
            <w:r w:rsidRPr="5AA0E989">
              <w:rPr>
                <w:rFonts w:ascii="Arial" w:eastAsia="Arial" w:hAnsi="Arial" w:cs="Arial"/>
                <w:b/>
                <w:bCs/>
                <w:color w:val="262626" w:themeColor="text1" w:themeTint="D9"/>
                <w:sz w:val="52"/>
                <w:szCs w:val="52"/>
              </w:rPr>
              <w:t xml:space="preserve">DUNDEE </w:t>
            </w:r>
          </w:p>
          <w:p w14:paraId="75C27EE9" w14:textId="42CAA0BC" w:rsidR="5AA0E989" w:rsidRDefault="5AA0E989" w:rsidP="5AA0E989">
            <w:pPr>
              <w:spacing w:line="247" w:lineRule="auto"/>
              <w:ind w:left="10" w:hanging="10"/>
              <w:jc w:val="center"/>
            </w:pPr>
            <w:r w:rsidRPr="5AA0E989">
              <w:rPr>
                <w:rFonts w:ascii="Arial" w:eastAsia="Arial" w:hAnsi="Arial" w:cs="Arial"/>
                <w:b/>
                <w:bCs/>
                <w:color w:val="262626" w:themeColor="text1" w:themeTint="D9"/>
                <w:sz w:val="52"/>
                <w:szCs w:val="52"/>
              </w:rPr>
              <w:t xml:space="preserve"> </w:t>
            </w:r>
          </w:p>
          <w:p w14:paraId="70451AF7" w14:textId="4082DA01" w:rsidR="5AA0E989" w:rsidRDefault="5AA0E989" w:rsidP="5AA0E989">
            <w:pPr>
              <w:spacing w:line="247" w:lineRule="auto"/>
              <w:ind w:left="10" w:hanging="10"/>
              <w:jc w:val="center"/>
            </w:pPr>
            <w:r w:rsidRPr="5AA0E989">
              <w:rPr>
                <w:rFonts w:ascii="Arial" w:eastAsia="Arial" w:hAnsi="Arial" w:cs="Arial"/>
                <w:b/>
                <w:bCs/>
                <w:color w:val="262626" w:themeColor="text1" w:themeTint="D9"/>
                <w:sz w:val="52"/>
                <w:szCs w:val="52"/>
              </w:rPr>
              <w:t>STRATEGIC HOUSING INVESTMENT PLAN</w:t>
            </w:r>
          </w:p>
          <w:p w14:paraId="5ABE367E" w14:textId="3F8305A7" w:rsidR="5AA0E989" w:rsidRDefault="5AA0E989" w:rsidP="5AA0E989">
            <w:pPr>
              <w:spacing w:line="247" w:lineRule="auto"/>
              <w:ind w:left="10" w:hanging="10"/>
              <w:jc w:val="center"/>
            </w:pPr>
            <w:r w:rsidRPr="5AA0E989">
              <w:rPr>
                <w:rFonts w:ascii="Arial" w:eastAsia="Arial" w:hAnsi="Arial" w:cs="Arial"/>
                <w:b/>
                <w:bCs/>
                <w:color w:val="262626" w:themeColor="text1" w:themeTint="D9"/>
                <w:sz w:val="52"/>
                <w:szCs w:val="52"/>
              </w:rPr>
              <w:t>202</w:t>
            </w:r>
            <w:r w:rsidR="2CC8194B" w:rsidRPr="5AA0E989">
              <w:rPr>
                <w:rFonts w:ascii="Arial" w:eastAsia="Arial" w:hAnsi="Arial" w:cs="Arial"/>
                <w:b/>
                <w:bCs/>
                <w:color w:val="262626" w:themeColor="text1" w:themeTint="D9"/>
                <w:sz w:val="52"/>
                <w:szCs w:val="52"/>
              </w:rPr>
              <w:t>2</w:t>
            </w:r>
            <w:r w:rsidRPr="5AA0E989">
              <w:rPr>
                <w:rFonts w:ascii="Arial" w:eastAsia="Arial" w:hAnsi="Arial" w:cs="Arial"/>
                <w:b/>
                <w:bCs/>
                <w:color w:val="262626" w:themeColor="text1" w:themeTint="D9"/>
                <w:sz w:val="52"/>
                <w:szCs w:val="52"/>
              </w:rPr>
              <w:t xml:space="preserve"> – 202</w:t>
            </w:r>
            <w:r w:rsidR="232CEEEA" w:rsidRPr="5AA0E989">
              <w:rPr>
                <w:rFonts w:ascii="Arial" w:eastAsia="Arial" w:hAnsi="Arial" w:cs="Arial"/>
                <w:b/>
                <w:bCs/>
                <w:color w:val="262626" w:themeColor="text1" w:themeTint="D9"/>
                <w:sz w:val="52"/>
                <w:szCs w:val="52"/>
              </w:rPr>
              <w:t>7</w:t>
            </w:r>
          </w:p>
          <w:p w14:paraId="33877B55" w14:textId="0C6C40E5" w:rsidR="5AA0E989" w:rsidRDefault="5AA0E989" w:rsidP="5AA0E989">
            <w:pPr>
              <w:spacing w:line="257" w:lineRule="auto"/>
              <w:jc w:val="center"/>
            </w:pPr>
            <w:r w:rsidRPr="5AA0E989">
              <w:rPr>
                <w:rFonts w:ascii="Arial" w:eastAsia="Arial" w:hAnsi="Arial" w:cs="Arial"/>
                <w:color w:val="000000" w:themeColor="text1"/>
                <w:sz w:val="20"/>
                <w:szCs w:val="20"/>
              </w:rPr>
              <w:t xml:space="preserve"> </w:t>
            </w:r>
          </w:p>
          <w:p w14:paraId="2F48C843" w14:textId="717ED9FD"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1A4E7FB1" w14:textId="2EE24E5A"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402B799B" w14:textId="044B67A0"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54073525" w14:textId="0E744512"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47F6BC01" w14:textId="36CD86DC"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7DF34F38" w14:textId="686CE789"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161C0A82" w14:textId="2767C447"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4A19A830" w14:textId="6F60E5F4"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1603FB29" w14:textId="34B16BE4"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78E1B60C" w14:textId="0CE25CA5"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2DA8B9CF" w14:textId="6F2BB93F"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1A073AE1" w14:textId="37607D41" w:rsidR="5AA0E989" w:rsidRDefault="5AA0E989"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tc>
      </w:tr>
    </w:tbl>
    <w:p w14:paraId="749E0984" w14:textId="01C706DE" w:rsidR="5DEB4BAA" w:rsidRDefault="5DEB4BAA"/>
    <w:p w14:paraId="2BB0F388" w14:textId="6C888E37" w:rsidR="00A11C3B" w:rsidRDefault="00A11C3B">
      <w:r>
        <w:br w:type="page"/>
      </w:r>
    </w:p>
    <w:p w14:paraId="4DC4D29C" w14:textId="77777777" w:rsidR="0D9DC629" w:rsidRDefault="0D9DC629"/>
    <w:p w14:paraId="67AEFC85" w14:textId="09FD0169" w:rsidR="001766BE" w:rsidRDefault="15F39B2A" w:rsidP="5AA0E989">
      <w:pPr>
        <w:spacing w:line="257" w:lineRule="auto"/>
      </w:pPr>
      <w:r w:rsidRPr="5AA0E989">
        <w:rPr>
          <w:rFonts w:ascii="Times New Roman" w:eastAsia="Times New Roman" w:hAnsi="Times New Roman" w:cs="Times New Roman"/>
          <w:b/>
          <w:bCs/>
          <w:color w:val="000000" w:themeColor="text1"/>
          <w:sz w:val="28"/>
          <w:szCs w:val="28"/>
        </w:rPr>
        <w:t xml:space="preserve"> </w:t>
      </w:r>
    </w:p>
    <w:p w14:paraId="141BB161" w14:textId="5F29BF09" w:rsidR="001766BE" w:rsidRDefault="15F39B2A" w:rsidP="00B46647">
      <w:pPr>
        <w:spacing w:line="257" w:lineRule="auto"/>
      </w:pPr>
      <w:r w:rsidRPr="5AA0E989">
        <w:rPr>
          <w:rFonts w:ascii="Arial" w:eastAsia="Arial" w:hAnsi="Arial" w:cs="Arial"/>
          <w:b/>
          <w:bCs/>
          <w:color w:val="262626" w:themeColor="text1" w:themeTint="D9"/>
          <w:sz w:val="24"/>
          <w:szCs w:val="24"/>
        </w:rPr>
        <w:t>Introduction</w:t>
      </w:r>
    </w:p>
    <w:p w14:paraId="3C6B6FF5" w14:textId="2F731114" w:rsidR="001766BE" w:rsidRDefault="15F39B2A" w:rsidP="5AA0E989">
      <w:pPr>
        <w:spacing w:line="276" w:lineRule="auto"/>
        <w:ind w:left="10" w:hanging="10"/>
        <w:jc w:val="both"/>
      </w:pPr>
      <w:r w:rsidRPr="5AA0E989">
        <w:rPr>
          <w:rFonts w:ascii="Arial" w:eastAsia="Arial" w:hAnsi="Arial" w:cs="Arial"/>
          <w:color w:val="262626" w:themeColor="text1" w:themeTint="D9"/>
          <w:sz w:val="24"/>
          <w:szCs w:val="24"/>
        </w:rPr>
        <w:t>Dundee`s Strategic Housing Investment Plan (SHIP) 202</w:t>
      </w:r>
      <w:r w:rsidR="75CD5681" w:rsidRPr="5AA0E989">
        <w:rPr>
          <w:rFonts w:ascii="Arial" w:eastAsia="Arial" w:hAnsi="Arial" w:cs="Arial"/>
          <w:color w:val="262626" w:themeColor="text1" w:themeTint="D9"/>
          <w:sz w:val="24"/>
          <w:szCs w:val="24"/>
        </w:rPr>
        <w:t>2</w:t>
      </w:r>
      <w:r w:rsidRPr="5AA0E989">
        <w:rPr>
          <w:rFonts w:ascii="Arial" w:eastAsia="Arial" w:hAnsi="Arial" w:cs="Arial"/>
          <w:color w:val="262626" w:themeColor="text1" w:themeTint="D9"/>
          <w:sz w:val="24"/>
          <w:szCs w:val="24"/>
        </w:rPr>
        <w:t>-2</w:t>
      </w:r>
      <w:r w:rsidR="01B8CA5B" w:rsidRPr="5AA0E989">
        <w:rPr>
          <w:rFonts w:ascii="Arial" w:eastAsia="Arial" w:hAnsi="Arial" w:cs="Arial"/>
          <w:color w:val="262626" w:themeColor="text1" w:themeTint="D9"/>
          <w:sz w:val="24"/>
          <w:szCs w:val="24"/>
        </w:rPr>
        <w:t>7</w:t>
      </w:r>
      <w:r w:rsidRPr="5AA0E989">
        <w:rPr>
          <w:rFonts w:ascii="Arial" w:eastAsia="Arial" w:hAnsi="Arial" w:cs="Arial"/>
          <w:color w:val="262626" w:themeColor="text1" w:themeTint="D9"/>
          <w:sz w:val="24"/>
          <w:szCs w:val="24"/>
        </w:rPr>
        <w:t xml:space="preserve"> sets out the priorities of the Council and its partners for the expenditure of the Scottish Government’s Affordable Housing Supply Programme funding.  The SHIP is a rolling plan/programme covering a period of five years.  It delivers the affordable Housing priorities set out in the Local Housing Strategy (LHS) and the Local Development Plan.</w:t>
      </w:r>
    </w:p>
    <w:p w14:paraId="1B568CFC" w14:textId="5490D0FB" w:rsidR="001766BE" w:rsidRDefault="66A38893" w:rsidP="5AA0E989">
      <w:pPr>
        <w:spacing w:line="276" w:lineRule="auto"/>
        <w:ind w:left="10" w:hanging="10"/>
        <w:jc w:val="both"/>
      </w:pPr>
      <w:r w:rsidRPr="0D9DC629">
        <w:rPr>
          <w:rFonts w:ascii="Arial" w:eastAsia="Arial" w:hAnsi="Arial" w:cs="Arial"/>
          <w:color w:val="000000" w:themeColor="text1"/>
          <w:sz w:val="24"/>
          <w:szCs w:val="24"/>
        </w:rPr>
        <w:t>The SHIP is embedded in Dundee`s Community Partnership Planning Framework</w:t>
      </w:r>
      <w:r w:rsidR="00B46647">
        <w:rPr>
          <w:rFonts w:ascii="Arial" w:eastAsia="Arial" w:hAnsi="Arial" w:cs="Arial"/>
          <w:color w:val="000000" w:themeColor="text1"/>
          <w:sz w:val="24"/>
          <w:szCs w:val="24"/>
        </w:rPr>
        <w:t>.  I</w:t>
      </w:r>
      <w:r w:rsidRPr="0D9DC629">
        <w:rPr>
          <w:rFonts w:ascii="Arial" w:eastAsia="Arial" w:hAnsi="Arial" w:cs="Arial"/>
          <w:color w:val="000000" w:themeColor="text1"/>
          <w:sz w:val="24"/>
          <w:szCs w:val="24"/>
        </w:rPr>
        <w:t>t reflects the affordable housing priorities within the city`s eight Local Community Planning Partnership areas and multi member ward boundaries.</w:t>
      </w:r>
    </w:p>
    <w:p w14:paraId="4F554BA9" w14:textId="6D53C21C" w:rsidR="001766BE" w:rsidRDefault="21C426F8" w:rsidP="5AA0E989">
      <w:pPr>
        <w:spacing w:line="360" w:lineRule="auto"/>
        <w:ind w:left="10"/>
        <w:jc w:val="both"/>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Resources to Deliver the SHIP Programme</w:t>
      </w:r>
    </w:p>
    <w:p w14:paraId="0017FA13" w14:textId="0B89BD46" w:rsidR="001766BE" w:rsidRDefault="63267224" w:rsidP="5AA0E989">
      <w:pPr>
        <w:tabs>
          <w:tab w:val="left" w:pos="3686"/>
        </w:tabs>
        <w:spacing w:line="276" w:lineRule="auto"/>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The Strategic Housing Investment Plan (SHIP) is the key statement of affordable housing development priorities within local authority areas. The Scottish Government Affordable Housing Investment Programme Resource Planning Assumption for the City made almost £70.5 million available from 2016/17 to 2021. Scottish Government has outlined an additional £89.112 million Resource Planning Assumptions at local authority level for the Affordable Housing Investment Programme to 2026.</w:t>
      </w:r>
      <w:r w:rsidR="21C426F8" w:rsidRPr="5AA0E989">
        <w:rPr>
          <w:rFonts w:ascii="Arial" w:eastAsia="Arial" w:hAnsi="Arial" w:cs="Arial"/>
          <w:color w:val="262626" w:themeColor="text1" w:themeTint="D9"/>
          <w:sz w:val="24"/>
          <w:szCs w:val="24"/>
        </w:rPr>
        <w:t xml:space="preserve"> these are detailed in the table below.</w:t>
      </w:r>
    </w:p>
    <w:tbl>
      <w:tblPr>
        <w:tblStyle w:val="TableGrid"/>
        <w:tblW w:w="0" w:type="auto"/>
        <w:tblInd w:w="720" w:type="dxa"/>
        <w:tblLayout w:type="fixed"/>
        <w:tblLook w:val="06A0" w:firstRow="1" w:lastRow="0" w:firstColumn="1" w:lastColumn="0" w:noHBand="1" w:noVBand="1"/>
      </w:tblPr>
      <w:tblGrid>
        <w:gridCol w:w="1185"/>
        <w:gridCol w:w="1185"/>
        <w:gridCol w:w="1185"/>
        <w:gridCol w:w="1185"/>
        <w:gridCol w:w="1185"/>
        <w:gridCol w:w="1185"/>
        <w:gridCol w:w="1230"/>
      </w:tblGrid>
      <w:tr w:rsidR="5AA0E989" w14:paraId="6C2C7D99" w14:textId="77777777" w:rsidTr="5DEB4BAA">
        <w:tc>
          <w:tcPr>
            <w:tcW w:w="1185" w:type="dxa"/>
          </w:tcPr>
          <w:p w14:paraId="19FDD8DD" w14:textId="6460DC05" w:rsidR="5AA0E989" w:rsidRDefault="5AA0E989" w:rsidP="5AA0E989">
            <w:pPr>
              <w:rPr>
                <w:rFonts w:ascii="Arial" w:eastAsia="Arial" w:hAnsi="Arial" w:cs="Arial"/>
                <w:color w:val="262626" w:themeColor="text1" w:themeTint="D9"/>
                <w:sz w:val="24"/>
                <w:szCs w:val="24"/>
              </w:rPr>
            </w:pPr>
          </w:p>
        </w:tc>
        <w:tc>
          <w:tcPr>
            <w:tcW w:w="1185" w:type="dxa"/>
          </w:tcPr>
          <w:p w14:paraId="2E2BB8D5" w14:textId="21AC3781"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2021/22</w:t>
            </w:r>
          </w:p>
        </w:tc>
        <w:tc>
          <w:tcPr>
            <w:tcW w:w="1185" w:type="dxa"/>
          </w:tcPr>
          <w:p w14:paraId="6A1900B4" w14:textId="6684B5B8"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2022/23</w:t>
            </w:r>
          </w:p>
        </w:tc>
        <w:tc>
          <w:tcPr>
            <w:tcW w:w="1185" w:type="dxa"/>
          </w:tcPr>
          <w:p w14:paraId="0B5931FB" w14:textId="3F5A306D"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2023/24</w:t>
            </w:r>
          </w:p>
        </w:tc>
        <w:tc>
          <w:tcPr>
            <w:tcW w:w="1185" w:type="dxa"/>
          </w:tcPr>
          <w:p w14:paraId="696982E4" w14:textId="0DDE2FB6"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2024/25</w:t>
            </w:r>
          </w:p>
        </w:tc>
        <w:tc>
          <w:tcPr>
            <w:tcW w:w="1185" w:type="dxa"/>
          </w:tcPr>
          <w:p w14:paraId="3246093D" w14:textId="76CAA4A9"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2025/26</w:t>
            </w:r>
          </w:p>
        </w:tc>
        <w:tc>
          <w:tcPr>
            <w:tcW w:w="1230" w:type="dxa"/>
          </w:tcPr>
          <w:p w14:paraId="2AC52F5C" w14:textId="760A53D4"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total</w:t>
            </w:r>
          </w:p>
        </w:tc>
      </w:tr>
      <w:tr w:rsidR="5AA0E989" w14:paraId="4D978EAD" w14:textId="77777777" w:rsidTr="5DEB4BAA">
        <w:tc>
          <w:tcPr>
            <w:tcW w:w="1185" w:type="dxa"/>
          </w:tcPr>
          <w:p w14:paraId="6892EA70" w14:textId="30EE97AB"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Grant (Millions</w:t>
            </w:r>
          </w:p>
        </w:tc>
        <w:tc>
          <w:tcPr>
            <w:tcW w:w="1185" w:type="dxa"/>
          </w:tcPr>
          <w:p w14:paraId="55B706D3" w14:textId="1FD654D0"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19.977</w:t>
            </w:r>
          </w:p>
        </w:tc>
        <w:tc>
          <w:tcPr>
            <w:tcW w:w="1185" w:type="dxa"/>
          </w:tcPr>
          <w:p w14:paraId="1822DB3D" w14:textId="7BEBCE73"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17.219</w:t>
            </w:r>
          </w:p>
        </w:tc>
        <w:tc>
          <w:tcPr>
            <w:tcW w:w="1185" w:type="dxa"/>
          </w:tcPr>
          <w:p w14:paraId="626FFD38" w14:textId="2ABE869E"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17.170</w:t>
            </w:r>
          </w:p>
        </w:tc>
        <w:tc>
          <w:tcPr>
            <w:tcW w:w="1185" w:type="dxa"/>
          </w:tcPr>
          <w:p w14:paraId="48C67FA5" w14:textId="1B492F83"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17.230</w:t>
            </w:r>
          </w:p>
        </w:tc>
        <w:tc>
          <w:tcPr>
            <w:tcW w:w="1185" w:type="dxa"/>
          </w:tcPr>
          <w:p w14:paraId="2531D394" w14:textId="1DB978A8"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17.516</w:t>
            </w:r>
          </w:p>
        </w:tc>
        <w:tc>
          <w:tcPr>
            <w:tcW w:w="1230" w:type="dxa"/>
          </w:tcPr>
          <w:p w14:paraId="39688B7A" w14:textId="10BA1755"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89.112</w:t>
            </w:r>
          </w:p>
        </w:tc>
      </w:tr>
    </w:tbl>
    <w:p w14:paraId="4BFA12C4" w14:textId="746FAE59" w:rsidR="5DEB4BAA" w:rsidRDefault="5DEB4BAA"/>
    <w:p w14:paraId="6A609362" w14:textId="7B10AEAC" w:rsidR="001766BE" w:rsidRDefault="53A30FBF" w:rsidP="5AA0E989">
      <w:pPr>
        <w:spacing w:line="276" w:lineRule="auto"/>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Additional</w:t>
      </w:r>
      <w:r w:rsidR="00B46647">
        <w:rPr>
          <w:rFonts w:ascii="Arial" w:eastAsia="Arial" w:hAnsi="Arial" w:cs="Arial"/>
          <w:color w:val="262626" w:themeColor="text1" w:themeTint="D9"/>
          <w:sz w:val="24"/>
          <w:szCs w:val="24"/>
        </w:rPr>
        <w:t>l</w:t>
      </w:r>
      <w:r w:rsidRPr="5AA0E989">
        <w:rPr>
          <w:rFonts w:ascii="Arial" w:eastAsia="Arial" w:hAnsi="Arial" w:cs="Arial"/>
          <w:color w:val="262626" w:themeColor="text1" w:themeTint="D9"/>
          <w:sz w:val="24"/>
          <w:szCs w:val="24"/>
        </w:rPr>
        <w:t>y, the Council has identified an additional £6 million of borrowing in 2021/22 to expedite building additional Council Housing.</w:t>
      </w:r>
    </w:p>
    <w:p w14:paraId="4A0A0587" w14:textId="77777777" w:rsidR="00B46647" w:rsidRDefault="00B46647" w:rsidP="5AA0E989">
      <w:pPr>
        <w:spacing w:line="276" w:lineRule="auto"/>
        <w:jc w:val="both"/>
        <w:rPr>
          <w:rFonts w:ascii="Arial" w:eastAsia="Arial" w:hAnsi="Arial" w:cs="Arial"/>
          <w:color w:val="262626" w:themeColor="text1" w:themeTint="D9"/>
          <w:sz w:val="24"/>
          <w:szCs w:val="24"/>
        </w:rPr>
      </w:pPr>
    </w:p>
    <w:p w14:paraId="1C738405" w14:textId="3A16FB20" w:rsidR="001766BE" w:rsidRDefault="15F39B2A" w:rsidP="5AA0E989">
      <w:pPr>
        <w:spacing w:line="360" w:lineRule="auto"/>
        <w:ind w:left="10" w:hanging="10"/>
        <w:jc w:val="both"/>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Changes to existing SHIP priorities due to the impact of COVID-19.</w:t>
      </w:r>
    </w:p>
    <w:p w14:paraId="0F7B7C39" w14:textId="7D82EE6C" w:rsidR="001766BE" w:rsidRDefault="15F39B2A" w:rsidP="5AA0E989">
      <w:pPr>
        <w:spacing w:line="360" w:lineRule="auto"/>
        <w:ind w:left="10" w:hanging="10"/>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There are not any significant changes to the priorities within the SHIP owing to the impacts of Covid-19.  There have been some delays to site development owing to the closure of sites between March and July 2020 but all developments are now back on site.</w:t>
      </w:r>
    </w:p>
    <w:p w14:paraId="58F269D7" w14:textId="23019208" w:rsidR="001766BE" w:rsidRDefault="15F39B2A" w:rsidP="5AA0E989">
      <w:pPr>
        <w:spacing w:line="276" w:lineRule="auto"/>
        <w:ind w:left="10" w:hanging="10"/>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 xml:space="preserve">The Council has agreed a Recovery Plan which </w:t>
      </w:r>
      <w:r w:rsidR="54606F38" w:rsidRPr="5AA0E989">
        <w:rPr>
          <w:rFonts w:ascii="Arial" w:eastAsia="Arial" w:hAnsi="Arial" w:cs="Arial"/>
          <w:color w:val="262626" w:themeColor="text1" w:themeTint="D9"/>
          <w:sz w:val="24"/>
          <w:szCs w:val="24"/>
        </w:rPr>
        <w:t>has been integrated within the Council’s Service Plans.</w:t>
      </w:r>
    </w:p>
    <w:p w14:paraId="0E4C0CDC" w14:textId="77777777" w:rsidR="00B46647" w:rsidRDefault="00B46647" w:rsidP="5AA0E989">
      <w:pPr>
        <w:spacing w:line="276" w:lineRule="auto"/>
        <w:ind w:left="10" w:hanging="10"/>
        <w:jc w:val="both"/>
        <w:rPr>
          <w:rFonts w:ascii="Arial" w:eastAsia="Arial" w:hAnsi="Arial" w:cs="Arial"/>
          <w:color w:val="262626" w:themeColor="text1" w:themeTint="D9"/>
          <w:sz w:val="24"/>
          <w:szCs w:val="24"/>
        </w:rPr>
      </w:pPr>
    </w:p>
    <w:p w14:paraId="54CE454A" w14:textId="23DBCC6B" w:rsidR="001766BE" w:rsidRDefault="15F39B2A" w:rsidP="5AA0E989">
      <w:pPr>
        <w:spacing w:line="360" w:lineRule="auto"/>
        <w:jc w:val="both"/>
      </w:pPr>
      <w:r w:rsidRPr="5AA0E989">
        <w:rPr>
          <w:rFonts w:ascii="Arial" w:eastAsia="Arial" w:hAnsi="Arial" w:cs="Arial"/>
          <w:b/>
          <w:bCs/>
          <w:color w:val="262626" w:themeColor="text1" w:themeTint="D9"/>
          <w:sz w:val="24"/>
          <w:szCs w:val="24"/>
        </w:rPr>
        <w:t>Risks to programme delivery</w:t>
      </w:r>
    </w:p>
    <w:p w14:paraId="28539677" w14:textId="16960022" w:rsidR="001766BE" w:rsidRDefault="15F39B2A" w:rsidP="5AA0E989">
      <w:pPr>
        <w:spacing w:line="276" w:lineRule="auto"/>
        <w:jc w:val="both"/>
      </w:pPr>
      <w:r w:rsidRPr="5AA0E989">
        <w:rPr>
          <w:rFonts w:ascii="Arial" w:eastAsia="Arial" w:hAnsi="Arial" w:cs="Arial"/>
          <w:color w:val="262626" w:themeColor="text1" w:themeTint="D9"/>
          <w:sz w:val="24"/>
          <w:szCs w:val="24"/>
        </w:rPr>
        <w:lastRenderedPageBreak/>
        <w:t>The main delivery risk to the City`s Affordable Housing Supply (AHS) Programme</w:t>
      </w:r>
      <w:r w:rsidR="32573F4C" w:rsidRPr="5AA0E989">
        <w:rPr>
          <w:rFonts w:ascii="Arial" w:eastAsia="Arial" w:hAnsi="Arial" w:cs="Arial"/>
          <w:color w:val="262626" w:themeColor="text1" w:themeTint="D9"/>
          <w:sz w:val="24"/>
          <w:szCs w:val="24"/>
        </w:rPr>
        <w:t xml:space="preserve"> is inflation in costs of building materials</w:t>
      </w:r>
      <w:r w:rsidRPr="5AA0E989">
        <w:rPr>
          <w:rFonts w:ascii="Arial" w:eastAsia="Arial" w:hAnsi="Arial" w:cs="Arial"/>
          <w:color w:val="262626" w:themeColor="text1" w:themeTint="D9"/>
          <w:sz w:val="24"/>
          <w:szCs w:val="24"/>
        </w:rPr>
        <w:t xml:space="preserve"> </w:t>
      </w:r>
      <w:r w:rsidR="0381F205" w:rsidRPr="5AA0E989">
        <w:rPr>
          <w:rFonts w:ascii="Arial" w:eastAsia="Arial" w:hAnsi="Arial" w:cs="Arial"/>
          <w:color w:val="262626" w:themeColor="text1" w:themeTint="D9"/>
          <w:sz w:val="24"/>
          <w:szCs w:val="24"/>
        </w:rPr>
        <w:t>and disruption to suppl</w:t>
      </w:r>
      <w:r w:rsidR="5AB8CC82" w:rsidRPr="5AA0E989">
        <w:rPr>
          <w:rFonts w:ascii="Arial" w:eastAsia="Arial" w:hAnsi="Arial" w:cs="Arial"/>
          <w:color w:val="262626" w:themeColor="text1" w:themeTint="D9"/>
          <w:sz w:val="24"/>
          <w:szCs w:val="24"/>
        </w:rPr>
        <w:t>y chains</w:t>
      </w:r>
      <w:r w:rsidR="0381F205" w:rsidRPr="5AA0E989">
        <w:rPr>
          <w:rFonts w:ascii="Arial" w:eastAsia="Arial" w:hAnsi="Arial" w:cs="Arial"/>
          <w:color w:val="262626" w:themeColor="text1" w:themeTint="D9"/>
          <w:sz w:val="24"/>
          <w:szCs w:val="24"/>
        </w:rPr>
        <w:t xml:space="preserve"> caused by </w:t>
      </w:r>
      <w:proofErr w:type="spellStart"/>
      <w:r w:rsidR="0381F205" w:rsidRPr="5AA0E989">
        <w:rPr>
          <w:rFonts w:ascii="Arial" w:eastAsia="Arial" w:hAnsi="Arial" w:cs="Arial"/>
          <w:color w:val="262626" w:themeColor="text1" w:themeTint="D9"/>
          <w:sz w:val="24"/>
          <w:szCs w:val="24"/>
        </w:rPr>
        <w:t>Covid</w:t>
      </w:r>
      <w:proofErr w:type="spellEnd"/>
      <w:r w:rsidR="0381F205" w:rsidRPr="5AA0E989">
        <w:rPr>
          <w:rFonts w:ascii="Arial" w:eastAsia="Arial" w:hAnsi="Arial" w:cs="Arial"/>
          <w:color w:val="262626" w:themeColor="text1" w:themeTint="D9"/>
          <w:sz w:val="24"/>
          <w:szCs w:val="24"/>
        </w:rPr>
        <w:t xml:space="preserve"> and exiting from the European Union.  These factors are </w:t>
      </w:r>
      <w:r w:rsidR="75528A67" w:rsidRPr="5AA0E989">
        <w:rPr>
          <w:rFonts w:ascii="Arial" w:eastAsia="Arial" w:hAnsi="Arial" w:cs="Arial"/>
          <w:color w:val="262626" w:themeColor="text1" w:themeTint="D9"/>
          <w:sz w:val="24"/>
          <w:szCs w:val="24"/>
        </w:rPr>
        <w:t xml:space="preserve">also causing difficulties in contracting labour and site managers.  Further to these headwinds </w:t>
      </w:r>
      <w:r w:rsidRPr="5AA0E989">
        <w:rPr>
          <w:rFonts w:ascii="Arial" w:eastAsia="Arial" w:hAnsi="Arial" w:cs="Arial"/>
          <w:color w:val="262626" w:themeColor="text1" w:themeTint="D9"/>
          <w:sz w:val="24"/>
          <w:szCs w:val="24"/>
        </w:rPr>
        <w:t xml:space="preserve">is the availability and ownership of land suitable for the development of new housing. Negotiations are underway between Registered Social Landlords (RSLs) and owners of land in private ownership, but ultimately land values must be capable of being supported by the finance available to deliver affordable, new-build housing within Scottish Government`s development benchmark costs. </w:t>
      </w:r>
    </w:p>
    <w:p w14:paraId="7AD1E5A9" w14:textId="1896BD3C" w:rsidR="001766BE" w:rsidRDefault="15F39B2A" w:rsidP="5AA0E989">
      <w:pPr>
        <w:spacing w:line="276" w:lineRule="auto"/>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Additional risks to the City`</w:t>
      </w:r>
      <w:r w:rsidR="00B46647">
        <w:rPr>
          <w:rFonts w:ascii="Arial" w:eastAsia="Arial" w:hAnsi="Arial" w:cs="Arial"/>
          <w:color w:val="262626" w:themeColor="text1" w:themeTint="D9"/>
          <w:sz w:val="24"/>
          <w:szCs w:val="24"/>
        </w:rPr>
        <w:t>s</w:t>
      </w:r>
      <w:r w:rsidRPr="5AA0E989">
        <w:rPr>
          <w:rFonts w:ascii="Arial" w:eastAsia="Arial" w:hAnsi="Arial" w:cs="Arial"/>
          <w:color w:val="262626" w:themeColor="text1" w:themeTint="D9"/>
          <w:sz w:val="24"/>
          <w:szCs w:val="24"/>
        </w:rPr>
        <w:t xml:space="preserve"> delivery programme relate to issues regarding the disposal of surface drainage water in new housing developments. This sometimes involves the development of very, expensive site drainage infrastructure design. As a result, these additional costs are presenting challenges to the viability of some SHIP development sites. </w:t>
      </w:r>
      <w:r w:rsidR="0D14B70E" w:rsidRPr="5AA0E989">
        <w:rPr>
          <w:rFonts w:ascii="Arial" w:eastAsia="Arial" w:hAnsi="Arial" w:cs="Arial"/>
          <w:color w:val="262626" w:themeColor="text1" w:themeTint="D9"/>
          <w:sz w:val="24"/>
          <w:szCs w:val="24"/>
        </w:rPr>
        <w:t>The Council continues to work closely</w:t>
      </w:r>
      <w:r w:rsidRPr="5AA0E989">
        <w:rPr>
          <w:rFonts w:ascii="Arial" w:eastAsia="Arial" w:hAnsi="Arial" w:cs="Arial"/>
          <w:color w:val="262626" w:themeColor="text1" w:themeTint="D9"/>
          <w:sz w:val="24"/>
          <w:szCs w:val="24"/>
        </w:rPr>
        <w:t xml:space="preserve"> with Scottish Water and the Scottish Government to address these issues.  However, it is anticipated that owing to the infrastructure and highly urbanised nature of all sites in the city, surface water drainage will continue to cause difficulty and additional costs for many of the City`s SHIP development sites. </w:t>
      </w:r>
    </w:p>
    <w:p w14:paraId="69E6692E" w14:textId="77777777" w:rsidR="00B46647" w:rsidRDefault="00B46647" w:rsidP="5AA0E989">
      <w:pPr>
        <w:spacing w:line="276" w:lineRule="auto"/>
        <w:jc w:val="both"/>
      </w:pPr>
    </w:p>
    <w:p w14:paraId="79D439CF" w14:textId="56319761" w:rsidR="001766BE" w:rsidRDefault="502B227B" w:rsidP="5AA0E989">
      <w:pPr>
        <w:spacing w:line="276" w:lineRule="auto"/>
        <w:jc w:val="both"/>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Completions</w:t>
      </w:r>
    </w:p>
    <w:p w14:paraId="705BC55E" w14:textId="627E7E3E" w:rsidR="001766BE" w:rsidRDefault="502B227B" w:rsidP="5AA0E989">
      <w:pPr>
        <w:spacing w:line="276" w:lineRule="auto"/>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 xml:space="preserve">The Council has set itself a challenging target of 200 social rented house completions per annum within the Local Housing </w:t>
      </w:r>
      <w:proofErr w:type="spellStart"/>
      <w:r w:rsidRPr="5AA0E989">
        <w:rPr>
          <w:rFonts w:ascii="Arial" w:eastAsia="Arial" w:hAnsi="Arial" w:cs="Arial"/>
          <w:color w:val="262626" w:themeColor="text1" w:themeTint="D9"/>
          <w:sz w:val="24"/>
          <w:szCs w:val="24"/>
        </w:rPr>
        <w:t>Strrategy</w:t>
      </w:r>
      <w:proofErr w:type="spellEnd"/>
      <w:r w:rsidRPr="5AA0E989">
        <w:rPr>
          <w:rFonts w:ascii="Arial" w:eastAsia="Arial" w:hAnsi="Arial" w:cs="Arial"/>
          <w:color w:val="262626" w:themeColor="text1" w:themeTint="D9"/>
          <w:sz w:val="24"/>
          <w:szCs w:val="24"/>
        </w:rPr>
        <w:t xml:space="preserve"> and Council Plan.  These targets wave not been met in recent years</w:t>
      </w:r>
      <w:r w:rsidR="24133B2F" w:rsidRPr="5AA0E989">
        <w:rPr>
          <w:rFonts w:ascii="Arial" w:eastAsia="Arial" w:hAnsi="Arial" w:cs="Arial"/>
          <w:color w:val="262626" w:themeColor="text1" w:themeTint="D9"/>
          <w:sz w:val="24"/>
          <w:szCs w:val="24"/>
        </w:rPr>
        <w:t xml:space="preserve"> (see table below)</w:t>
      </w:r>
      <w:r w:rsidRPr="5AA0E989">
        <w:rPr>
          <w:rFonts w:ascii="Arial" w:eastAsia="Arial" w:hAnsi="Arial" w:cs="Arial"/>
          <w:color w:val="262626" w:themeColor="text1" w:themeTint="D9"/>
          <w:sz w:val="24"/>
          <w:szCs w:val="24"/>
        </w:rPr>
        <w:t xml:space="preserve">.  </w:t>
      </w:r>
    </w:p>
    <w:tbl>
      <w:tblPr>
        <w:tblStyle w:val="TableGrid"/>
        <w:tblW w:w="0" w:type="auto"/>
        <w:tblLayout w:type="fixed"/>
        <w:tblLook w:val="06A0" w:firstRow="1" w:lastRow="0" w:firstColumn="1" w:lastColumn="0" w:noHBand="1" w:noVBand="1"/>
      </w:tblPr>
      <w:tblGrid>
        <w:gridCol w:w="1502"/>
        <w:gridCol w:w="1502"/>
        <w:gridCol w:w="1502"/>
        <w:gridCol w:w="1502"/>
        <w:gridCol w:w="1502"/>
        <w:gridCol w:w="1502"/>
      </w:tblGrid>
      <w:tr w:rsidR="5AA0E989" w14:paraId="734485B7" w14:textId="77777777" w:rsidTr="5DEB4BAA">
        <w:tc>
          <w:tcPr>
            <w:tcW w:w="1502" w:type="dxa"/>
          </w:tcPr>
          <w:p w14:paraId="3FFDD0A5" w14:textId="2DE70DB5" w:rsidR="5AA0E989" w:rsidRDefault="5AA0E989" w:rsidP="5AA0E989">
            <w:pPr>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2015/16</w:t>
            </w:r>
          </w:p>
        </w:tc>
        <w:tc>
          <w:tcPr>
            <w:tcW w:w="1502" w:type="dxa"/>
          </w:tcPr>
          <w:p w14:paraId="0B3256A0" w14:textId="1074B49D" w:rsidR="5AA0E989" w:rsidRDefault="5AA0E989" w:rsidP="5AA0E989">
            <w:pPr>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2016/17</w:t>
            </w:r>
          </w:p>
        </w:tc>
        <w:tc>
          <w:tcPr>
            <w:tcW w:w="1502" w:type="dxa"/>
          </w:tcPr>
          <w:p w14:paraId="0F59B371" w14:textId="5E6F8394" w:rsidR="5AA0E989" w:rsidRDefault="5AA0E989" w:rsidP="5AA0E989">
            <w:pPr>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2017/18</w:t>
            </w:r>
          </w:p>
        </w:tc>
        <w:tc>
          <w:tcPr>
            <w:tcW w:w="1502" w:type="dxa"/>
          </w:tcPr>
          <w:p w14:paraId="28548570" w14:textId="348CE586" w:rsidR="5AA0E989" w:rsidRDefault="5AA0E989" w:rsidP="5AA0E989">
            <w:pPr>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2018/19</w:t>
            </w:r>
          </w:p>
        </w:tc>
        <w:tc>
          <w:tcPr>
            <w:tcW w:w="1502" w:type="dxa"/>
          </w:tcPr>
          <w:p w14:paraId="2208049F" w14:textId="12BCAAAE" w:rsidR="5AA0E989" w:rsidRDefault="5AA0E989" w:rsidP="5AA0E989">
            <w:pPr>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2019/20</w:t>
            </w:r>
          </w:p>
        </w:tc>
        <w:tc>
          <w:tcPr>
            <w:tcW w:w="1502" w:type="dxa"/>
          </w:tcPr>
          <w:p w14:paraId="7348C368" w14:textId="4744A103" w:rsidR="5AA0E989" w:rsidRDefault="5AA0E989" w:rsidP="5AA0E989">
            <w:pPr>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2020/21</w:t>
            </w:r>
          </w:p>
        </w:tc>
      </w:tr>
      <w:tr w:rsidR="5AA0E989" w14:paraId="68EC500F" w14:textId="77777777" w:rsidTr="5DEB4BAA">
        <w:tc>
          <w:tcPr>
            <w:tcW w:w="1502" w:type="dxa"/>
          </w:tcPr>
          <w:p w14:paraId="167A9808" w14:textId="105DD611"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108</w:t>
            </w:r>
          </w:p>
        </w:tc>
        <w:tc>
          <w:tcPr>
            <w:tcW w:w="1502" w:type="dxa"/>
          </w:tcPr>
          <w:p w14:paraId="011E0B5C" w14:textId="42C093EB"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138</w:t>
            </w:r>
          </w:p>
        </w:tc>
        <w:tc>
          <w:tcPr>
            <w:tcW w:w="1502" w:type="dxa"/>
          </w:tcPr>
          <w:p w14:paraId="642E8A22" w14:textId="17F113AB"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62</w:t>
            </w:r>
          </w:p>
        </w:tc>
        <w:tc>
          <w:tcPr>
            <w:tcW w:w="1502" w:type="dxa"/>
          </w:tcPr>
          <w:p w14:paraId="2FDF0910" w14:textId="7ABF4A14"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161</w:t>
            </w:r>
          </w:p>
        </w:tc>
        <w:tc>
          <w:tcPr>
            <w:tcW w:w="1502" w:type="dxa"/>
          </w:tcPr>
          <w:p w14:paraId="55B91C18" w14:textId="0AF5BC50"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58</w:t>
            </w:r>
          </w:p>
        </w:tc>
        <w:tc>
          <w:tcPr>
            <w:tcW w:w="1502" w:type="dxa"/>
          </w:tcPr>
          <w:p w14:paraId="6F56DE23" w14:textId="53B88A7C" w:rsidR="5AA0E989" w:rsidRDefault="5AA0E989" w:rsidP="5AA0E989">
            <w:pPr>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27</w:t>
            </w:r>
          </w:p>
        </w:tc>
      </w:tr>
    </w:tbl>
    <w:p w14:paraId="2ABE551F" w14:textId="625828FF" w:rsidR="5DEB4BAA" w:rsidRDefault="5DEB4BAA"/>
    <w:p w14:paraId="1FF17DB0" w14:textId="7EB805F9" w:rsidR="001766BE" w:rsidRDefault="502B227B" w:rsidP="5AA0E989">
      <w:pPr>
        <w:spacing w:line="276" w:lineRule="auto"/>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 xml:space="preserve">Increases in completions are expected in 2021/22 being close to or possibly exceeding the target though difficulties with supply </w:t>
      </w:r>
      <w:proofErr w:type="spellStart"/>
      <w:r w:rsidRPr="5AA0E989">
        <w:rPr>
          <w:rFonts w:ascii="Arial" w:eastAsia="Arial" w:hAnsi="Arial" w:cs="Arial"/>
          <w:color w:val="262626" w:themeColor="text1" w:themeTint="D9"/>
          <w:sz w:val="24"/>
          <w:szCs w:val="24"/>
        </w:rPr>
        <w:t>cahains</w:t>
      </w:r>
      <w:proofErr w:type="spellEnd"/>
      <w:r w:rsidRPr="5AA0E989">
        <w:rPr>
          <w:rFonts w:ascii="Arial" w:eastAsia="Arial" w:hAnsi="Arial" w:cs="Arial"/>
          <w:color w:val="262626" w:themeColor="text1" w:themeTint="D9"/>
          <w:sz w:val="24"/>
          <w:szCs w:val="24"/>
        </w:rPr>
        <w:t xml:space="preserve"> and labour may yet have an impact.  However</w:t>
      </w:r>
      <w:r w:rsidR="00F40C1F">
        <w:rPr>
          <w:rFonts w:ascii="Arial" w:eastAsia="Arial" w:hAnsi="Arial" w:cs="Arial"/>
          <w:color w:val="262626" w:themeColor="text1" w:themeTint="D9"/>
          <w:sz w:val="24"/>
          <w:szCs w:val="24"/>
        </w:rPr>
        <w:t>,</w:t>
      </w:r>
      <w:r w:rsidRPr="5AA0E989">
        <w:rPr>
          <w:rFonts w:ascii="Arial" w:eastAsia="Arial" w:hAnsi="Arial" w:cs="Arial"/>
          <w:color w:val="262626" w:themeColor="text1" w:themeTint="D9"/>
          <w:sz w:val="24"/>
          <w:szCs w:val="24"/>
        </w:rPr>
        <w:t xml:space="preserve"> we have a healthy pipeline of projects and </w:t>
      </w:r>
      <w:proofErr w:type="spellStart"/>
      <w:r w:rsidRPr="5AA0E989">
        <w:rPr>
          <w:rFonts w:ascii="Arial" w:eastAsia="Arial" w:hAnsi="Arial" w:cs="Arial"/>
          <w:color w:val="262626" w:themeColor="text1" w:themeTint="D9"/>
          <w:sz w:val="24"/>
          <w:szCs w:val="24"/>
        </w:rPr>
        <w:t>and</w:t>
      </w:r>
      <w:proofErr w:type="spellEnd"/>
      <w:r w:rsidR="00397F23" w:rsidRPr="5AA0E989">
        <w:rPr>
          <w:rFonts w:ascii="Arial" w:eastAsia="Arial" w:hAnsi="Arial" w:cs="Arial"/>
          <w:color w:val="262626" w:themeColor="text1" w:themeTint="D9"/>
          <w:sz w:val="24"/>
          <w:szCs w:val="24"/>
        </w:rPr>
        <w:t xml:space="preserve"> developments on</w:t>
      </w:r>
      <w:r w:rsidRPr="5AA0E989">
        <w:rPr>
          <w:rFonts w:ascii="Arial" w:eastAsia="Arial" w:hAnsi="Arial" w:cs="Arial"/>
          <w:color w:val="262626" w:themeColor="text1" w:themeTint="D9"/>
          <w:sz w:val="24"/>
          <w:szCs w:val="24"/>
        </w:rPr>
        <w:t xml:space="preserve"> site </w:t>
      </w:r>
      <w:r w:rsidR="44C0C896" w:rsidRPr="5AA0E989">
        <w:rPr>
          <w:rFonts w:ascii="Arial" w:eastAsia="Arial" w:hAnsi="Arial" w:cs="Arial"/>
          <w:color w:val="262626" w:themeColor="text1" w:themeTint="D9"/>
          <w:sz w:val="24"/>
          <w:szCs w:val="24"/>
        </w:rPr>
        <w:t>which should result in improved outcomes.</w:t>
      </w:r>
    </w:p>
    <w:p w14:paraId="74CA1CC9" w14:textId="322E7C3E" w:rsidR="00F40C1F" w:rsidRDefault="00F40C1F" w:rsidP="5AA0E989">
      <w:pPr>
        <w:spacing w:line="276" w:lineRule="auto"/>
        <w:jc w:val="both"/>
        <w:rPr>
          <w:rFonts w:ascii="Arial" w:eastAsia="Arial" w:hAnsi="Arial" w:cs="Arial"/>
          <w:color w:val="262626" w:themeColor="text1" w:themeTint="D9"/>
          <w:sz w:val="24"/>
          <w:szCs w:val="24"/>
        </w:rPr>
      </w:pPr>
      <w:r>
        <w:rPr>
          <w:rFonts w:ascii="Arial" w:eastAsia="Arial" w:hAnsi="Arial" w:cs="Arial"/>
          <w:color w:val="262626" w:themeColor="text1" w:themeTint="D9"/>
          <w:sz w:val="24"/>
          <w:szCs w:val="24"/>
        </w:rPr>
        <w:t xml:space="preserve">Photographs of recently completed and some ongoing development sites can be seen at </w:t>
      </w:r>
      <w:r w:rsidRPr="00F40C1F">
        <w:rPr>
          <w:rFonts w:ascii="Arial" w:eastAsia="Arial" w:hAnsi="Arial" w:cs="Arial"/>
          <w:color w:val="262626" w:themeColor="text1" w:themeTint="D9"/>
          <w:sz w:val="24"/>
          <w:szCs w:val="24"/>
        </w:rPr>
        <w:t xml:space="preserve">Appendix </w:t>
      </w:r>
      <w:r>
        <w:rPr>
          <w:rFonts w:ascii="Arial" w:eastAsia="Arial" w:hAnsi="Arial" w:cs="Arial"/>
          <w:color w:val="262626" w:themeColor="text1" w:themeTint="D9"/>
          <w:sz w:val="24"/>
          <w:szCs w:val="24"/>
        </w:rPr>
        <w:t>2.</w:t>
      </w:r>
    </w:p>
    <w:p w14:paraId="316D5694" w14:textId="7CB4909F" w:rsidR="001766BE" w:rsidRDefault="001766BE" w:rsidP="5AA0E989">
      <w:pPr>
        <w:spacing w:line="276" w:lineRule="auto"/>
        <w:rPr>
          <w:rFonts w:ascii="Arial" w:eastAsia="Arial" w:hAnsi="Arial" w:cs="Arial"/>
          <w:color w:val="000000" w:themeColor="text1"/>
          <w:sz w:val="24"/>
          <w:szCs w:val="24"/>
        </w:rPr>
      </w:pPr>
    </w:p>
    <w:p w14:paraId="25E2EB60" w14:textId="30DFBC06" w:rsidR="001766BE" w:rsidRDefault="15F39B2A" w:rsidP="5AA0E989">
      <w:pPr>
        <w:spacing w:line="360" w:lineRule="auto"/>
      </w:pPr>
      <w:r w:rsidRPr="5AA0E989">
        <w:rPr>
          <w:rFonts w:ascii="Arial" w:eastAsia="Arial" w:hAnsi="Arial" w:cs="Arial"/>
          <w:b/>
          <w:bCs/>
          <w:color w:val="262626" w:themeColor="text1" w:themeTint="D9"/>
          <w:sz w:val="24"/>
          <w:szCs w:val="24"/>
        </w:rPr>
        <w:t>Identification/Prioritisation of Sites</w:t>
      </w:r>
    </w:p>
    <w:p w14:paraId="5B999DB6" w14:textId="79A1FFEB" w:rsidR="001766BE" w:rsidRDefault="15F39B2A" w:rsidP="5AA0E989">
      <w:pPr>
        <w:spacing w:line="276" w:lineRule="auto"/>
        <w:jc w:val="both"/>
      </w:pPr>
      <w:r w:rsidRPr="5AA0E989">
        <w:rPr>
          <w:rFonts w:ascii="Arial" w:eastAsia="Arial" w:hAnsi="Arial" w:cs="Arial"/>
          <w:color w:val="262626" w:themeColor="text1" w:themeTint="D9"/>
          <w:sz w:val="24"/>
          <w:szCs w:val="24"/>
        </w:rPr>
        <w:t xml:space="preserve">At the centre of the identification/prioritisation of SHIP development sites is DCC Council / Registered Social Landlord (RSL) strategic planning framework. Within this framework, RSLs submit details of their proposed SHIP developments on an annual basis. DCC Neighbourhood Services (NS) also follows this process for sites that it has </w:t>
      </w:r>
      <w:r w:rsidRPr="5AA0E989">
        <w:rPr>
          <w:rFonts w:ascii="Arial" w:eastAsia="Arial" w:hAnsi="Arial" w:cs="Arial"/>
          <w:color w:val="262626" w:themeColor="text1" w:themeTint="D9"/>
          <w:sz w:val="24"/>
          <w:szCs w:val="24"/>
        </w:rPr>
        <w:lastRenderedPageBreak/>
        <w:t xml:space="preserve">identified. RSL and DCC NS submissions primarily focus on the following housing development aspects: </w:t>
      </w:r>
    </w:p>
    <w:p w14:paraId="5FD4913B" w14:textId="6252BFC7" w:rsidR="001766BE" w:rsidRDefault="66A38893" w:rsidP="5AA0E989">
      <w:pPr>
        <w:pStyle w:val="ListParagraph"/>
        <w:numPr>
          <w:ilvl w:val="0"/>
          <w:numId w:val="3"/>
        </w:numPr>
        <w:spacing w:line="360" w:lineRule="auto"/>
      </w:pPr>
      <w:r w:rsidRPr="0D9DC629">
        <w:rPr>
          <w:rFonts w:ascii="Calibri" w:eastAsia="Calibri" w:hAnsi="Calibri" w:cs="Calibri"/>
          <w:color w:val="000000" w:themeColor="text1"/>
          <w:sz w:val="24"/>
          <w:szCs w:val="24"/>
        </w:rPr>
        <w:t>Location of Development</w:t>
      </w:r>
    </w:p>
    <w:p w14:paraId="590C63FD" w14:textId="2C542A38" w:rsidR="001766BE" w:rsidRDefault="66A38893" w:rsidP="5AA0E989">
      <w:pPr>
        <w:pStyle w:val="ListParagraph"/>
        <w:numPr>
          <w:ilvl w:val="0"/>
          <w:numId w:val="3"/>
        </w:numPr>
        <w:spacing w:line="360" w:lineRule="auto"/>
      </w:pPr>
      <w:r w:rsidRPr="0D9DC629">
        <w:rPr>
          <w:rFonts w:ascii="Calibri" w:eastAsia="Calibri" w:hAnsi="Calibri" w:cs="Calibri"/>
          <w:color w:val="000000" w:themeColor="text1"/>
          <w:sz w:val="24"/>
          <w:szCs w:val="24"/>
        </w:rPr>
        <w:t>Name of Developer</w:t>
      </w:r>
    </w:p>
    <w:p w14:paraId="2E3B6365" w14:textId="65B098E4" w:rsidR="001766BE" w:rsidRDefault="66A38893" w:rsidP="5AA0E989">
      <w:pPr>
        <w:pStyle w:val="ListParagraph"/>
        <w:numPr>
          <w:ilvl w:val="0"/>
          <w:numId w:val="3"/>
        </w:numPr>
        <w:spacing w:line="360" w:lineRule="auto"/>
      </w:pPr>
      <w:r w:rsidRPr="0D9DC629">
        <w:rPr>
          <w:rFonts w:ascii="Calibri" w:eastAsia="Calibri" w:hAnsi="Calibri" w:cs="Calibri"/>
          <w:color w:val="000000" w:themeColor="text1"/>
          <w:sz w:val="24"/>
          <w:szCs w:val="24"/>
        </w:rPr>
        <w:t>Number of proposed units to be developed</w:t>
      </w:r>
    </w:p>
    <w:p w14:paraId="0A6C1FD1" w14:textId="3DD80721" w:rsidR="001766BE" w:rsidRDefault="66A38893" w:rsidP="5AA0E989">
      <w:pPr>
        <w:pStyle w:val="ListParagraph"/>
        <w:numPr>
          <w:ilvl w:val="0"/>
          <w:numId w:val="3"/>
        </w:numPr>
        <w:spacing w:line="360" w:lineRule="auto"/>
      </w:pPr>
      <w:r w:rsidRPr="0D9DC629">
        <w:rPr>
          <w:rFonts w:ascii="Calibri" w:eastAsia="Calibri" w:hAnsi="Calibri" w:cs="Calibri"/>
          <w:color w:val="000000" w:themeColor="text1"/>
          <w:sz w:val="24"/>
          <w:szCs w:val="24"/>
        </w:rPr>
        <w:t>Number of general needs units to be developed</w:t>
      </w:r>
    </w:p>
    <w:p w14:paraId="462FBE63" w14:textId="6EE43E23" w:rsidR="001766BE" w:rsidRDefault="66A38893" w:rsidP="5AA0E989">
      <w:pPr>
        <w:pStyle w:val="ListParagraph"/>
        <w:numPr>
          <w:ilvl w:val="0"/>
          <w:numId w:val="3"/>
        </w:numPr>
        <w:spacing w:line="360" w:lineRule="auto"/>
      </w:pPr>
      <w:r w:rsidRPr="0D9DC629">
        <w:rPr>
          <w:rFonts w:ascii="Calibri" w:eastAsia="Calibri" w:hAnsi="Calibri" w:cs="Calibri"/>
          <w:color w:val="000000" w:themeColor="text1"/>
          <w:sz w:val="24"/>
          <w:szCs w:val="24"/>
        </w:rPr>
        <w:t>Number of particular needs units to be developed</w:t>
      </w:r>
    </w:p>
    <w:p w14:paraId="3854D5DD" w14:textId="1FDEEB8F" w:rsidR="001766BE" w:rsidRDefault="66A38893" w:rsidP="5AA0E989">
      <w:pPr>
        <w:pStyle w:val="ListParagraph"/>
        <w:numPr>
          <w:ilvl w:val="0"/>
          <w:numId w:val="3"/>
        </w:numPr>
        <w:spacing w:line="360" w:lineRule="auto"/>
      </w:pPr>
      <w:r w:rsidRPr="0D9DC629">
        <w:rPr>
          <w:rFonts w:ascii="Calibri" w:eastAsia="Calibri" w:hAnsi="Calibri" w:cs="Calibri"/>
          <w:color w:val="000000" w:themeColor="text1"/>
          <w:sz w:val="24"/>
          <w:szCs w:val="24"/>
        </w:rPr>
        <w:t>Level of Scottish Government Grant funding required for development.</w:t>
      </w:r>
    </w:p>
    <w:p w14:paraId="53278F39" w14:textId="440D4679" w:rsidR="001766BE" w:rsidRDefault="15F39B2A" w:rsidP="5AA0E989">
      <w:pPr>
        <w:spacing w:line="276" w:lineRule="auto"/>
        <w:jc w:val="both"/>
      </w:pPr>
      <w:r w:rsidRPr="5AA0E989">
        <w:rPr>
          <w:rFonts w:ascii="Arial" w:eastAsia="Arial" w:hAnsi="Arial" w:cs="Arial"/>
          <w:color w:val="262626" w:themeColor="text1" w:themeTint="D9"/>
          <w:sz w:val="24"/>
          <w:szCs w:val="24"/>
        </w:rPr>
        <w:t xml:space="preserve">Submitted development sites are reviewed collectively by DCC: Neighbourhood Services (Housing); City Development (Planning); and City Development (Property). Prioritisation assessment criteria is used to rank each site. Ranking order ranges from high, medium or low priority. The categories used within the assessment criteria are as follows: </w:t>
      </w:r>
    </w:p>
    <w:p w14:paraId="6C51A777" w14:textId="17908C6F"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Sites within regeneration areas</w:t>
      </w:r>
      <w:r w:rsidR="003954AB">
        <w:rPr>
          <w:rFonts w:ascii="Calibri" w:eastAsia="Calibri" w:hAnsi="Calibri" w:cs="Calibri"/>
          <w:color w:val="000000" w:themeColor="text1"/>
          <w:sz w:val="24"/>
          <w:szCs w:val="24"/>
        </w:rPr>
        <w:t xml:space="preserve"> including the City Centre Strategic Investment Plan</w:t>
      </w:r>
    </w:p>
    <w:p w14:paraId="58178E90" w14:textId="3DF25D56"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Sites identified within the previous SHIP</w:t>
      </w:r>
    </w:p>
    <w:p w14:paraId="4B78405B" w14:textId="2B8A7A00"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Site prioritisation in the Local Development Plan</w:t>
      </w:r>
    </w:p>
    <w:p w14:paraId="15A6F882" w14:textId="61E0CD7A"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Improving housing and tenure balance in the area</w:t>
      </w:r>
    </w:p>
    <w:p w14:paraId="4EA28BC7" w14:textId="1269D7DA"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Provide an appropriate mix of property types and sizes</w:t>
      </w:r>
    </w:p>
    <w:p w14:paraId="111D586D" w14:textId="6705E394"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Meet affordable housing need in the area</w:t>
      </w:r>
    </w:p>
    <w:p w14:paraId="79E7A330" w14:textId="478ACDE5"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Sustaining existing stable neighbourhoods; mitigating further deterioration and deprivation in these communities</w:t>
      </w:r>
    </w:p>
    <w:p w14:paraId="2FED90A7" w14:textId="58223CD3"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Innovation and Sustainability</w:t>
      </w:r>
    </w:p>
    <w:p w14:paraId="240BDC2C" w14:textId="50F7B6EC"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Provide housing for particular needs housing groups</w:t>
      </w:r>
    </w:p>
    <w:p w14:paraId="4AC47A6E" w14:textId="6EEEDE05"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Land Ownership</w:t>
      </w:r>
    </w:p>
    <w:p w14:paraId="4F7222D2" w14:textId="620CD9FB" w:rsidR="001766BE" w:rsidRDefault="66A38893" w:rsidP="5AA0E989">
      <w:pPr>
        <w:pStyle w:val="ListParagraph"/>
        <w:numPr>
          <w:ilvl w:val="0"/>
          <w:numId w:val="3"/>
        </w:numPr>
        <w:spacing w:line="276" w:lineRule="auto"/>
      </w:pPr>
      <w:r w:rsidRPr="0D9DC629">
        <w:rPr>
          <w:rFonts w:ascii="Calibri" w:eastAsia="Calibri" w:hAnsi="Calibri" w:cs="Calibri"/>
          <w:color w:val="000000" w:themeColor="text1"/>
          <w:sz w:val="24"/>
          <w:szCs w:val="24"/>
        </w:rPr>
        <w:t>Deliverability.</w:t>
      </w:r>
    </w:p>
    <w:p w14:paraId="08B5E7BF" w14:textId="7D4D6C13" w:rsidR="001766BE" w:rsidRDefault="15F39B2A" w:rsidP="5AA0E989">
      <w:pPr>
        <w:spacing w:line="276" w:lineRule="auto"/>
        <w:ind w:firstLine="14"/>
        <w:jc w:val="both"/>
      </w:pPr>
      <w:r w:rsidRPr="5AA0E989">
        <w:rPr>
          <w:rFonts w:ascii="Arial" w:eastAsia="Arial" w:hAnsi="Arial" w:cs="Arial"/>
          <w:color w:val="262626" w:themeColor="text1" w:themeTint="D9"/>
          <w:sz w:val="24"/>
          <w:szCs w:val="24"/>
        </w:rPr>
        <w:t>Furthermore, the prioritisation process is complimented by formal discussions with representatives of: individual RSLs;</w:t>
      </w:r>
      <w:r w:rsidR="00B46647">
        <w:rPr>
          <w:rFonts w:ascii="Arial" w:eastAsia="Arial" w:hAnsi="Arial" w:cs="Arial"/>
          <w:color w:val="262626" w:themeColor="text1" w:themeTint="D9"/>
          <w:sz w:val="24"/>
          <w:szCs w:val="24"/>
        </w:rPr>
        <w:t xml:space="preserve"> </w:t>
      </w:r>
      <w:r w:rsidRPr="5AA0E989">
        <w:rPr>
          <w:rFonts w:ascii="Arial" w:eastAsia="Arial" w:hAnsi="Arial" w:cs="Arial"/>
          <w:color w:val="262626" w:themeColor="text1" w:themeTint="D9"/>
          <w:sz w:val="24"/>
          <w:szCs w:val="24"/>
        </w:rPr>
        <w:t>DCC Neighbourhood Services;</w:t>
      </w:r>
      <w:r w:rsidR="00B46647">
        <w:rPr>
          <w:rFonts w:ascii="Arial" w:eastAsia="Arial" w:hAnsi="Arial" w:cs="Arial"/>
          <w:color w:val="262626" w:themeColor="text1" w:themeTint="D9"/>
          <w:sz w:val="24"/>
          <w:szCs w:val="24"/>
        </w:rPr>
        <w:t xml:space="preserve"> </w:t>
      </w:r>
      <w:r w:rsidRPr="5AA0E989">
        <w:rPr>
          <w:rFonts w:ascii="Arial" w:eastAsia="Arial" w:hAnsi="Arial" w:cs="Arial"/>
          <w:color w:val="262626" w:themeColor="text1" w:themeTint="D9"/>
          <w:sz w:val="24"/>
          <w:szCs w:val="24"/>
        </w:rPr>
        <w:t xml:space="preserve">and Dundee Health and Social Care Partnership. </w:t>
      </w:r>
    </w:p>
    <w:p w14:paraId="47D2847C" w14:textId="3EF91426" w:rsidR="001766BE" w:rsidRDefault="15F39B2A" w:rsidP="5AA0E989">
      <w:pPr>
        <w:spacing w:line="276" w:lineRule="auto"/>
        <w:jc w:val="both"/>
      </w:pPr>
      <w:r w:rsidRPr="5AA0E989">
        <w:rPr>
          <w:rFonts w:ascii="Arial" w:eastAsia="Arial" w:hAnsi="Arial" w:cs="Arial"/>
          <w:color w:val="000000" w:themeColor="text1"/>
          <w:sz w:val="24"/>
          <w:szCs w:val="24"/>
        </w:rPr>
        <w:t xml:space="preserve">All developments </w:t>
      </w:r>
      <w:r w:rsidRPr="5AA0E989">
        <w:rPr>
          <w:rFonts w:ascii="Arial" w:eastAsia="Arial" w:hAnsi="Arial" w:cs="Arial"/>
          <w:color w:val="262626" w:themeColor="text1" w:themeTint="D9"/>
          <w:sz w:val="24"/>
          <w:szCs w:val="24"/>
        </w:rPr>
        <w:t>supported by the prioritisation assessment criteria are</w:t>
      </w:r>
      <w:r w:rsidRPr="5AA0E989">
        <w:rPr>
          <w:rFonts w:ascii="Arial" w:eastAsia="Arial" w:hAnsi="Arial" w:cs="Arial"/>
          <w:color w:val="000000" w:themeColor="text1"/>
          <w:sz w:val="24"/>
          <w:szCs w:val="24"/>
        </w:rPr>
        <w:t xml:space="preserve"> included and prioritised in the SHIP.</w:t>
      </w:r>
    </w:p>
    <w:p w14:paraId="3A316F2E" w14:textId="5A3BAE01" w:rsidR="001766BE" w:rsidRDefault="15F39B2A" w:rsidP="5AA0E989">
      <w:pPr>
        <w:spacing w:line="276" w:lineRule="auto"/>
        <w:jc w:val="both"/>
      </w:pPr>
      <w:r w:rsidRPr="5AA0E989">
        <w:rPr>
          <w:rFonts w:ascii="Arial" w:eastAsia="Arial" w:hAnsi="Arial" w:cs="Arial"/>
          <w:color w:val="000000" w:themeColor="text1"/>
          <w:sz w:val="24"/>
          <w:szCs w:val="24"/>
        </w:rPr>
        <w:t xml:space="preserve">Those developments with a higher priority will attract funding first. </w:t>
      </w:r>
      <w:r w:rsidRPr="5AA0E989">
        <w:rPr>
          <w:rFonts w:ascii="Arial" w:eastAsia="Arial" w:hAnsi="Arial" w:cs="Arial"/>
          <w:color w:val="262626" w:themeColor="text1" w:themeTint="D9"/>
          <w:sz w:val="24"/>
          <w:szCs w:val="24"/>
        </w:rPr>
        <w:t xml:space="preserve">When a higher priority development starts on site, subject to agreement with the Scottish Government, it will continue to receive SHIP funding until the development is complete. </w:t>
      </w:r>
    </w:p>
    <w:p w14:paraId="0A368F44" w14:textId="0D446982" w:rsidR="001766BE" w:rsidRDefault="001766BE" w:rsidP="5AA0E989">
      <w:pPr>
        <w:spacing w:line="257" w:lineRule="auto"/>
      </w:pPr>
    </w:p>
    <w:p w14:paraId="667D9659" w14:textId="77777777" w:rsidR="00B46647" w:rsidRDefault="00B46647" w:rsidP="5AA0E989">
      <w:pPr>
        <w:spacing w:line="276" w:lineRule="auto"/>
        <w:jc w:val="both"/>
        <w:rPr>
          <w:rFonts w:ascii="Arial" w:eastAsia="Arial" w:hAnsi="Arial" w:cs="Arial"/>
          <w:b/>
          <w:bCs/>
          <w:color w:val="262626" w:themeColor="text1" w:themeTint="D9"/>
          <w:sz w:val="24"/>
          <w:szCs w:val="24"/>
        </w:rPr>
      </w:pPr>
    </w:p>
    <w:p w14:paraId="569BA916" w14:textId="1E380752" w:rsidR="001766BE" w:rsidRDefault="15F39B2A" w:rsidP="5AA0E989">
      <w:pPr>
        <w:spacing w:line="276" w:lineRule="auto"/>
        <w:jc w:val="both"/>
      </w:pPr>
      <w:r w:rsidRPr="5AA0E989">
        <w:rPr>
          <w:rFonts w:ascii="Arial" w:eastAsia="Arial" w:hAnsi="Arial" w:cs="Arial"/>
          <w:b/>
          <w:bCs/>
          <w:color w:val="262626" w:themeColor="text1" w:themeTint="D9"/>
          <w:sz w:val="24"/>
          <w:szCs w:val="24"/>
        </w:rPr>
        <w:lastRenderedPageBreak/>
        <w:t xml:space="preserve">Future Priorities: Increasing Housing Options in the City </w:t>
      </w:r>
    </w:p>
    <w:p w14:paraId="6E0FA22B" w14:textId="6099A670" w:rsidR="001766BE" w:rsidRDefault="15F39B2A" w:rsidP="5AA0E989">
      <w:pPr>
        <w:spacing w:line="276" w:lineRule="auto"/>
        <w:jc w:val="both"/>
        <w:rPr>
          <w:rFonts w:ascii="Arial" w:eastAsia="Arial" w:hAnsi="Arial" w:cs="Arial"/>
          <w:color w:val="262626" w:themeColor="text1" w:themeTint="D9"/>
          <w:sz w:val="24"/>
          <w:szCs w:val="24"/>
        </w:rPr>
      </w:pPr>
      <w:r w:rsidRPr="5AA0E989">
        <w:rPr>
          <w:rFonts w:ascii="Arial" w:eastAsia="Arial" w:hAnsi="Arial" w:cs="Arial"/>
          <w:color w:val="262626" w:themeColor="text1" w:themeTint="D9"/>
          <w:sz w:val="24"/>
          <w:szCs w:val="24"/>
        </w:rPr>
        <w:t>Dundee City Council is accelerating the preparation of a long-term City Centre Strategic Investment Plan (CCSIP).  T</w:t>
      </w:r>
      <w:r w:rsidR="7E1586CA" w:rsidRPr="5AA0E989">
        <w:rPr>
          <w:rFonts w:ascii="Arial" w:eastAsia="Arial" w:hAnsi="Arial" w:cs="Arial"/>
          <w:color w:val="262626" w:themeColor="text1" w:themeTint="D9"/>
          <w:sz w:val="24"/>
          <w:szCs w:val="24"/>
        </w:rPr>
        <w:t>his plan</w:t>
      </w:r>
      <w:r w:rsidRPr="5AA0E989">
        <w:rPr>
          <w:rFonts w:ascii="Arial" w:eastAsia="Arial" w:hAnsi="Arial" w:cs="Arial"/>
          <w:color w:val="262626" w:themeColor="text1" w:themeTint="D9"/>
          <w:sz w:val="24"/>
          <w:szCs w:val="24"/>
        </w:rPr>
        <w:t xml:space="preserve"> will identify opportunities for housing development within the City Centre. As such,</w:t>
      </w:r>
      <w:r w:rsidR="63CE8FC7" w:rsidRPr="5AA0E989">
        <w:rPr>
          <w:rFonts w:ascii="Arial" w:eastAsia="Arial" w:hAnsi="Arial" w:cs="Arial"/>
          <w:color w:val="262626" w:themeColor="text1" w:themeTint="D9"/>
          <w:sz w:val="24"/>
          <w:szCs w:val="24"/>
        </w:rPr>
        <w:t xml:space="preserve"> we will prioritise</w:t>
      </w:r>
      <w:r w:rsidRPr="5AA0E989">
        <w:rPr>
          <w:rFonts w:ascii="Arial" w:eastAsia="Arial" w:hAnsi="Arial" w:cs="Arial"/>
          <w:color w:val="262626" w:themeColor="text1" w:themeTint="D9"/>
          <w:sz w:val="24"/>
          <w:szCs w:val="24"/>
        </w:rPr>
        <w:t xml:space="preserve"> development </w:t>
      </w:r>
      <w:r w:rsidR="46B75EB5" w:rsidRPr="5AA0E989">
        <w:rPr>
          <w:rFonts w:ascii="Arial" w:eastAsia="Arial" w:hAnsi="Arial" w:cs="Arial"/>
          <w:color w:val="262626" w:themeColor="text1" w:themeTint="D9"/>
          <w:sz w:val="24"/>
          <w:szCs w:val="24"/>
        </w:rPr>
        <w:t>opportunities</w:t>
      </w:r>
      <w:r w:rsidRPr="5AA0E989">
        <w:rPr>
          <w:rFonts w:ascii="Arial" w:eastAsia="Arial" w:hAnsi="Arial" w:cs="Arial"/>
          <w:color w:val="262626" w:themeColor="text1" w:themeTint="D9"/>
          <w:sz w:val="24"/>
          <w:szCs w:val="24"/>
        </w:rPr>
        <w:t xml:space="preserve"> for the Affordable Housing Investment Plan in future years.</w:t>
      </w:r>
    </w:p>
    <w:p w14:paraId="0140FF30" w14:textId="77CE823E" w:rsidR="001766BE" w:rsidRDefault="15F39B2A" w:rsidP="5AA0E989">
      <w:pPr>
        <w:spacing w:line="276" w:lineRule="auto"/>
        <w:jc w:val="both"/>
      </w:pPr>
      <w:r w:rsidRPr="5AA0E989">
        <w:rPr>
          <w:rFonts w:ascii="Arial" w:eastAsia="Arial" w:hAnsi="Arial" w:cs="Arial"/>
          <w:color w:val="262626" w:themeColor="text1" w:themeTint="D9"/>
          <w:sz w:val="24"/>
          <w:szCs w:val="24"/>
        </w:rPr>
        <w:t>In addition, the Council will consider the purchase of suitable, open-market properties to meet the City`s general social housing needs, which includes the housing requirements of extended families, and people with particular needs. This option will also be considered in the delivery of Dundee`s Rapid Rehousing Transition Plan.</w:t>
      </w:r>
    </w:p>
    <w:p w14:paraId="1A2FCDE6" w14:textId="218FA87B" w:rsidR="001766BE" w:rsidRDefault="001766BE" w:rsidP="5AA0E989">
      <w:pPr>
        <w:spacing w:line="276" w:lineRule="auto"/>
        <w:jc w:val="both"/>
        <w:rPr>
          <w:rFonts w:ascii="Arial" w:eastAsia="Arial" w:hAnsi="Arial" w:cs="Arial"/>
          <w:color w:val="262626" w:themeColor="text1" w:themeTint="D9"/>
          <w:sz w:val="24"/>
          <w:szCs w:val="24"/>
        </w:rPr>
      </w:pPr>
    </w:p>
    <w:p w14:paraId="6282D345" w14:textId="5D2F0C1D" w:rsidR="00A564BF" w:rsidRDefault="00A564BF" w:rsidP="5AA0E989">
      <w:pPr>
        <w:spacing w:line="276" w:lineRule="auto"/>
        <w:jc w:val="both"/>
        <w:rPr>
          <w:rFonts w:ascii="Arial" w:eastAsia="Arial" w:hAnsi="Arial" w:cs="Arial"/>
          <w:b/>
          <w:bCs/>
          <w:color w:val="262626" w:themeColor="text1" w:themeTint="D9"/>
          <w:sz w:val="24"/>
          <w:szCs w:val="24"/>
        </w:rPr>
      </w:pPr>
      <w:r>
        <w:rPr>
          <w:rFonts w:ascii="Arial" w:eastAsia="Arial" w:hAnsi="Arial" w:cs="Arial"/>
          <w:b/>
          <w:bCs/>
          <w:color w:val="262626" w:themeColor="text1" w:themeTint="D9"/>
          <w:sz w:val="24"/>
          <w:szCs w:val="24"/>
        </w:rPr>
        <w:t>Housing for Particular Needs</w:t>
      </w:r>
    </w:p>
    <w:p w14:paraId="4464F577" w14:textId="0401FFC9" w:rsidR="00A564BF" w:rsidRDefault="00A564BF" w:rsidP="5AA0E989">
      <w:pPr>
        <w:spacing w:line="276" w:lineRule="auto"/>
        <w:jc w:val="both"/>
        <w:rPr>
          <w:rFonts w:ascii="Arial" w:eastAsia="Arial" w:hAnsi="Arial" w:cs="Arial"/>
          <w:bCs/>
          <w:color w:val="262626" w:themeColor="text1" w:themeTint="D9"/>
          <w:sz w:val="24"/>
          <w:szCs w:val="24"/>
        </w:rPr>
      </w:pPr>
      <w:r>
        <w:rPr>
          <w:rFonts w:ascii="Arial" w:eastAsia="Arial" w:hAnsi="Arial" w:cs="Arial"/>
          <w:bCs/>
          <w:color w:val="262626" w:themeColor="text1" w:themeTint="D9"/>
          <w:sz w:val="24"/>
          <w:szCs w:val="24"/>
        </w:rPr>
        <w:t>We will aim to achieve a minimum of ten wheelchair standard houses per annum.  Additionally other particular needs housing will be incorporated in developments taking into account the needs identified in the Dundee Health and Social Care</w:t>
      </w:r>
      <w:r w:rsidR="00226523">
        <w:rPr>
          <w:rFonts w:ascii="Arial" w:eastAsia="Arial" w:hAnsi="Arial" w:cs="Arial"/>
          <w:bCs/>
          <w:color w:val="262626" w:themeColor="text1" w:themeTint="D9"/>
          <w:sz w:val="24"/>
          <w:szCs w:val="24"/>
        </w:rPr>
        <w:t xml:space="preserve"> Partnership’s</w:t>
      </w:r>
      <w:r>
        <w:rPr>
          <w:rFonts w:ascii="Arial" w:eastAsia="Arial" w:hAnsi="Arial" w:cs="Arial"/>
          <w:bCs/>
          <w:color w:val="262626" w:themeColor="text1" w:themeTint="D9"/>
          <w:sz w:val="24"/>
          <w:szCs w:val="24"/>
        </w:rPr>
        <w:t xml:space="preserve"> </w:t>
      </w:r>
      <w:r w:rsidR="00226523" w:rsidRPr="00226523">
        <w:rPr>
          <w:rFonts w:ascii="Arial" w:eastAsia="Arial" w:hAnsi="Arial" w:cs="Arial"/>
          <w:bCs/>
          <w:color w:val="262626" w:themeColor="text1" w:themeTint="D9"/>
          <w:sz w:val="24"/>
          <w:szCs w:val="24"/>
        </w:rPr>
        <w:t>Strategic Needs Assessment</w:t>
      </w:r>
      <w:r w:rsidR="00226523">
        <w:rPr>
          <w:rFonts w:ascii="Arial" w:eastAsia="Arial" w:hAnsi="Arial" w:cs="Arial"/>
          <w:bCs/>
          <w:color w:val="262626" w:themeColor="text1" w:themeTint="D9"/>
          <w:sz w:val="24"/>
          <w:szCs w:val="24"/>
        </w:rPr>
        <w:t xml:space="preserve"> and Strategic Plan.</w:t>
      </w:r>
    </w:p>
    <w:p w14:paraId="6D9F696C" w14:textId="77777777" w:rsidR="00226523" w:rsidRPr="00A564BF" w:rsidRDefault="00226523" w:rsidP="5AA0E989">
      <w:pPr>
        <w:spacing w:line="276" w:lineRule="auto"/>
        <w:jc w:val="both"/>
        <w:rPr>
          <w:rFonts w:ascii="Arial" w:eastAsia="Arial" w:hAnsi="Arial" w:cs="Arial"/>
          <w:bCs/>
          <w:color w:val="262626" w:themeColor="text1" w:themeTint="D9"/>
          <w:sz w:val="24"/>
          <w:szCs w:val="24"/>
        </w:rPr>
      </w:pPr>
    </w:p>
    <w:p w14:paraId="448397C9" w14:textId="4FEFFA5F" w:rsidR="001766BE" w:rsidRDefault="5768F96D" w:rsidP="5AA0E989">
      <w:pPr>
        <w:spacing w:line="276" w:lineRule="auto"/>
        <w:jc w:val="both"/>
        <w:rPr>
          <w:rFonts w:ascii="Arial" w:eastAsia="Arial" w:hAnsi="Arial" w:cs="Arial"/>
          <w:b/>
          <w:bCs/>
          <w:color w:val="262626" w:themeColor="text1" w:themeTint="D9"/>
          <w:sz w:val="24"/>
          <w:szCs w:val="24"/>
        </w:rPr>
      </w:pPr>
      <w:r w:rsidRPr="5AA0E989">
        <w:rPr>
          <w:rFonts w:ascii="Arial" w:eastAsia="Arial" w:hAnsi="Arial" w:cs="Arial"/>
          <w:b/>
          <w:bCs/>
          <w:color w:val="262626" w:themeColor="text1" w:themeTint="D9"/>
          <w:sz w:val="24"/>
          <w:szCs w:val="24"/>
        </w:rPr>
        <w:t>Child Poverty Action Report</w:t>
      </w:r>
    </w:p>
    <w:p w14:paraId="244A90AF" w14:textId="4FDC3D06" w:rsidR="001766BE" w:rsidRDefault="58726829" w:rsidP="5AA0E989">
      <w:pPr>
        <w:jc w:val="both"/>
        <w:rPr>
          <w:rFonts w:ascii="Arial" w:eastAsia="Arial" w:hAnsi="Arial" w:cs="Arial"/>
          <w:color w:val="333333"/>
          <w:sz w:val="24"/>
          <w:szCs w:val="24"/>
        </w:rPr>
      </w:pPr>
      <w:r w:rsidRPr="5AA0E989">
        <w:rPr>
          <w:rFonts w:ascii="Arial" w:eastAsia="Arial" w:hAnsi="Arial" w:cs="Arial"/>
          <w:color w:val="333333"/>
          <w:sz w:val="24"/>
          <w:szCs w:val="24"/>
        </w:rPr>
        <w:t xml:space="preserve">The city is setting itself the ambitious goal of matching the Scottish Government’s overall national target of reducing child poverty to less than 10% of children living in relative poverty.  </w:t>
      </w:r>
    </w:p>
    <w:p w14:paraId="4D962DA1" w14:textId="25A9851A" w:rsidR="001766BE" w:rsidRDefault="58726829" w:rsidP="5AA0E989">
      <w:pPr>
        <w:jc w:val="both"/>
        <w:rPr>
          <w:rFonts w:ascii="Arial" w:eastAsia="Arial" w:hAnsi="Arial" w:cs="Arial"/>
          <w:color w:val="333333"/>
          <w:sz w:val="24"/>
          <w:szCs w:val="24"/>
        </w:rPr>
      </w:pPr>
      <w:r w:rsidRPr="5AA0E989">
        <w:rPr>
          <w:rFonts w:ascii="Arial" w:eastAsia="Arial" w:hAnsi="Arial" w:cs="Arial"/>
          <w:color w:val="333333"/>
          <w:sz w:val="24"/>
          <w:szCs w:val="24"/>
        </w:rPr>
        <w:t xml:space="preserve">This work is progressing against the backdrop of the current situation in Dundee, where the rate of children in relative low-income households after housing costs at the end of March 2020 was 27%. </w:t>
      </w:r>
    </w:p>
    <w:p w14:paraId="430B6AA8" w14:textId="5BBE854E" w:rsidR="001766BE" w:rsidRDefault="52FECC91" w:rsidP="5AA0E989">
      <w:pPr>
        <w:jc w:val="both"/>
        <w:rPr>
          <w:rFonts w:ascii="Arial" w:eastAsia="Arial" w:hAnsi="Arial" w:cs="Arial"/>
          <w:color w:val="333333"/>
          <w:sz w:val="24"/>
          <w:szCs w:val="24"/>
        </w:rPr>
      </w:pPr>
      <w:r w:rsidRPr="5AA0E989">
        <w:rPr>
          <w:rFonts w:ascii="Arial" w:eastAsia="Arial" w:hAnsi="Arial" w:cs="Arial"/>
          <w:color w:val="333333"/>
          <w:sz w:val="24"/>
          <w:szCs w:val="24"/>
        </w:rPr>
        <w:t xml:space="preserve">The Council’s </w:t>
      </w:r>
      <w:r w:rsidR="58726829" w:rsidRPr="5AA0E989">
        <w:rPr>
          <w:rFonts w:ascii="Arial" w:eastAsia="Arial" w:hAnsi="Arial" w:cs="Arial"/>
          <w:color w:val="333333"/>
          <w:sz w:val="24"/>
          <w:szCs w:val="24"/>
        </w:rPr>
        <w:t xml:space="preserve">combined Fairness and Local Child Poverty report outlines how the experience of people living in poverty is absolutely crucial in taking forward policies, and how local solutions are being developed to tackle poverty in city neighbourhoods. </w:t>
      </w:r>
    </w:p>
    <w:p w14:paraId="3008B74B" w14:textId="5D42E871" w:rsidR="001766BE" w:rsidRDefault="58726829" w:rsidP="5AA0E989">
      <w:pPr>
        <w:jc w:val="both"/>
        <w:rPr>
          <w:rFonts w:ascii="Arial" w:eastAsia="Arial" w:hAnsi="Arial" w:cs="Arial"/>
          <w:color w:val="333333"/>
          <w:sz w:val="24"/>
          <w:szCs w:val="24"/>
        </w:rPr>
      </w:pPr>
      <w:r w:rsidRPr="5AA0E989">
        <w:rPr>
          <w:rFonts w:ascii="Arial" w:eastAsia="Arial" w:hAnsi="Arial" w:cs="Arial"/>
          <w:color w:val="333333"/>
          <w:sz w:val="24"/>
          <w:szCs w:val="24"/>
        </w:rPr>
        <w:t>The action plan highlights work that is ongoing across the city including the Cost of the School Day project, the Dundee Food Insecurity Network, the Discover Work service, digital inclusion and the Alcohol and Drug Partnership’s action plan for change following the report of the Dundee Drug Commission.</w:t>
      </w:r>
    </w:p>
    <w:p w14:paraId="2022F2B4" w14:textId="03E7D786" w:rsidR="001766BE" w:rsidRDefault="4F559C28" w:rsidP="5AA0E989">
      <w:pPr>
        <w:jc w:val="both"/>
        <w:rPr>
          <w:rFonts w:ascii="Arial" w:eastAsia="Arial" w:hAnsi="Arial" w:cs="Arial"/>
          <w:color w:val="333333"/>
          <w:sz w:val="24"/>
          <w:szCs w:val="24"/>
        </w:rPr>
      </w:pPr>
      <w:r w:rsidRPr="5AA0E989">
        <w:rPr>
          <w:rFonts w:ascii="Arial" w:eastAsia="Arial" w:hAnsi="Arial" w:cs="Arial"/>
          <w:color w:val="333333"/>
          <w:sz w:val="24"/>
          <w:szCs w:val="24"/>
        </w:rPr>
        <w:t>Housing plays a significant role in addressing child poverty – the delivery of affordable housing and tackling homelessne</w:t>
      </w:r>
      <w:r w:rsidR="00226523">
        <w:rPr>
          <w:rFonts w:ascii="Arial" w:eastAsia="Arial" w:hAnsi="Arial" w:cs="Arial"/>
          <w:color w:val="333333"/>
          <w:sz w:val="24"/>
          <w:szCs w:val="24"/>
        </w:rPr>
        <w:t>s</w:t>
      </w:r>
      <w:r w:rsidRPr="5AA0E989">
        <w:rPr>
          <w:rFonts w:ascii="Arial" w:eastAsia="Arial" w:hAnsi="Arial" w:cs="Arial"/>
          <w:color w:val="333333"/>
          <w:sz w:val="24"/>
          <w:szCs w:val="24"/>
        </w:rPr>
        <w:t>s throughout Rapi</w:t>
      </w:r>
      <w:r w:rsidR="6E4E27D8" w:rsidRPr="5AA0E989">
        <w:rPr>
          <w:rFonts w:ascii="Arial" w:eastAsia="Arial" w:hAnsi="Arial" w:cs="Arial"/>
          <w:color w:val="333333"/>
          <w:sz w:val="24"/>
          <w:szCs w:val="24"/>
        </w:rPr>
        <w:t>d Rehousing Transition Plan are core to achieving the City’s outcomes for child poverty</w:t>
      </w:r>
    </w:p>
    <w:p w14:paraId="15B3C756" w14:textId="477FCE07" w:rsidR="001766BE" w:rsidRDefault="001766BE" w:rsidP="5AA0E989">
      <w:pPr>
        <w:spacing w:line="276" w:lineRule="auto"/>
        <w:jc w:val="both"/>
        <w:rPr>
          <w:rFonts w:ascii="Arial" w:eastAsia="Arial" w:hAnsi="Arial" w:cs="Arial"/>
          <w:b/>
          <w:bCs/>
          <w:color w:val="262626" w:themeColor="text1" w:themeTint="D9"/>
          <w:sz w:val="24"/>
          <w:szCs w:val="24"/>
        </w:rPr>
      </w:pPr>
    </w:p>
    <w:p w14:paraId="0483D933" w14:textId="1DBF1018" w:rsidR="001766BE" w:rsidRDefault="15F39B2A" w:rsidP="5AA0E989">
      <w:pPr>
        <w:spacing w:line="360" w:lineRule="auto"/>
      </w:pPr>
      <w:r w:rsidRPr="5AA0E989">
        <w:rPr>
          <w:rFonts w:ascii="Arial" w:eastAsia="Arial" w:hAnsi="Arial" w:cs="Arial"/>
          <w:b/>
          <w:bCs/>
          <w:color w:val="000000" w:themeColor="text1"/>
          <w:sz w:val="24"/>
          <w:szCs w:val="24"/>
        </w:rPr>
        <w:t>Sustainability</w:t>
      </w:r>
    </w:p>
    <w:p w14:paraId="4210DB3E" w14:textId="4165939F" w:rsidR="001766BE" w:rsidRDefault="15F39B2A" w:rsidP="5AA0E989">
      <w:pPr>
        <w:spacing w:line="276" w:lineRule="auto"/>
        <w:ind w:firstLine="14"/>
        <w:jc w:val="both"/>
      </w:pPr>
      <w:r w:rsidRPr="5AA0E989">
        <w:rPr>
          <w:rFonts w:ascii="Arial" w:eastAsia="Arial" w:hAnsi="Arial" w:cs="Arial"/>
          <w:color w:val="000000" w:themeColor="text1"/>
          <w:sz w:val="24"/>
          <w:szCs w:val="24"/>
        </w:rPr>
        <w:t xml:space="preserve">The Council will work with partners to ensure that all new build properties constructed within the investment programme will meet or surpass the current building regulations </w:t>
      </w:r>
      <w:r w:rsidRPr="5AA0E989">
        <w:rPr>
          <w:rFonts w:ascii="Arial" w:eastAsia="Arial" w:hAnsi="Arial" w:cs="Arial"/>
          <w:color w:val="000000" w:themeColor="text1"/>
          <w:sz w:val="24"/>
          <w:szCs w:val="24"/>
        </w:rPr>
        <w:lastRenderedPageBreak/>
        <w:t>and that energy efficiency measures such as insulation, solar energy, wind power or other suitable measures are integrated.  This will assist in reducing carbon emissions, address fuel poverty and ensure that tenants live in warm, affordable homes.</w:t>
      </w:r>
    </w:p>
    <w:p w14:paraId="765FDC2F" w14:textId="77777777" w:rsidR="00F40C1F" w:rsidRDefault="00F40C1F" w:rsidP="5AA0E989">
      <w:pPr>
        <w:spacing w:line="360" w:lineRule="auto"/>
        <w:ind w:firstLine="14"/>
        <w:rPr>
          <w:rFonts w:ascii="Arial" w:eastAsia="Arial" w:hAnsi="Arial" w:cs="Arial"/>
          <w:b/>
          <w:bCs/>
          <w:color w:val="000000" w:themeColor="text1"/>
          <w:sz w:val="24"/>
          <w:szCs w:val="24"/>
        </w:rPr>
      </w:pPr>
    </w:p>
    <w:p w14:paraId="0A14A06D" w14:textId="46B705A1" w:rsidR="001766BE" w:rsidRDefault="15F39B2A" w:rsidP="5AA0E989">
      <w:pPr>
        <w:spacing w:line="360" w:lineRule="auto"/>
        <w:ind w:firstLine="14"/>
      </w:pPr>
      <w:r w:rsidRPr="5AA0E989">
        <w:rPr>
          <w:rFonts w:ascii="Arial" w:eastAsia="Arial" w:hAnsi="Arial" w:cs="Arial"/>
          <w:b/>
          <w:bCs/>
          <w:color w:val="000000" w:themeColor="text1"/>
          <w:sz w:val="24"/>
          <w:szCs w:val="24"/>
        </w:rPr>
        <w:t>Equalities</w:t>
      </w:r>
    </w:p>
    <w:p w14:paraId="69FE65AD" w14:textId="375144A5" w:rsidR="001766BE" w:rsidRDefault="15F39B2A" w:rsidP="5AA0E989">
      <w:pPr>
        <w:spacing w:line="276" w:lineRule="auto"/>
        <w:ind w:firstLine="14"/>
        <w:jc w:val="both"/>
      </w:pPr>
      <w:r w:rsidRPr="5AA0E989">
        <w:rPr>
          <w:rFonts w:ascii="Arial" w:eastAsia="Arial" w:hAnsi="Arial" w:cs="Arial"/>
          <w:color w:val="000000" w:themeColor="text1"/>
          <w:sz w:val="24"/>
          <w:szCs w:val="24"/>
        </w:rPr>
        <w:t>All procurement strategies and contracts will be screened and where appropriate undergo an Equalities Impact Assessment screening to ensure that actions associated with this strategy support the equalities agenda of the government, council and its partners.</w:t>
      </w:r>
    </w:p>
    <w:p w14:paraId="2265E59F" w14:textId="5585AB8C" w:rsidR="001766BE" w:rsidRDefault="15F39B2A" w:rsidP="5AA0E989">
      <w:pPr>
        <w:spacing w:line="360" w:lineRule="auto"/>
        <w:ind w:firstLine="14"/>
        <w:jc w:val="both"/>
      </w:pPr>
      <w:r w:rsidRPr="5AA0E989">
        <w:rPr>
          <w:rFonts w:ascii="Arial" w:eastAsia="Arial" w:hAnsi="Arial" w:cs="Arial"/>
          <w:color w:val="000000" w:themeColor="text1"/>
          <w:sz w:val="24"/>
          <w:szCs w:val="24"/>
        </w:rPr>
        <w:t xml:space="preserve">A specific aim of this strategy </w:t>
      </w:r>
      <w:r w:rsidRPr="5AA0E989">
        <w:rPr>
          <w:rFonts w:ascii="Arial" w:eastAsia="Arial" w:hAnsi="Arial" w:cs="Arial"/>
          <w:color w:val="262626" w:themeColor="text1" w:themeTint="D9"/>
          <w:sz w:val="24"/>
          <w:szCs w:val="24"/>
        </w:rPr>
        <w:t xml:space="preserve">is to deliver </w:t>
      </w:r>
      <w:r w:rsidRPr="5AA0E989">
        <w:rPr>
          <w:rFonts w:ascii="Arial" w:eastAsia="Arial" w:hAnsi="Arial" w:cs="Arial"/>
          <w:color w:val="000000" w:themeColor="text1"/>
          <w:sz w:val="24"/>
          <w:szCs w:val="24"/>
        </w:rPr>
        <w:t>affordable and good quality housing for:</w:t>
      </w:r>
    </w:p>
    <w:p w14:paraId="7DC2E254" w14:textId="111EE29C" w:rsidR="001766BE" w:rsidRDefault="66A38893" w:rsidP="5AA0E989">
      <w:pPr>
        <w:pStyle w:val="ListParagraph"/>
        <w:numPr>
          <w:ilvl w:val="0"/>
          <w:numId w:val="2"/>
        </w:numPr>
        <w:spacing w:line="276" w:lineRule="auto"/>
      </w:pPr>
      <w:r w:rsidRPr="0D9DC629">
        <w:rPr>
          <w:rFonts w:ascii="Calibri" w:eastAsia="Calibri" w:hAnsi="Calibri" w:cs="Calibri"/>
          <w:color w:val="000000" w:themeColor="text1"/>
          <w:sz w:val="24"/>
          <w:szCs w:val="24"/>
        </w:rPr>
        <w:t>Ethnic Minorities including economic migrants</w:t>
      </w:r>
    </w:p>
    <w:p w14:paraId="27DBBFAD" w14:textId="742AF524" w:rsidR="001766BE" w:rsidRDefault="66A38893" w:rsidP="5AA0E989">
      <w:pPr>
        <w:pStyle w:val="ListParagraph"/>
        <w:numPr>
          <w:ilvl w:val="0"/>
          <w:numId w:val="2"/>
        </w:numPr>
        <w:spacing w:line="276" w:lineRule="auto"/>
      </w:pPr>
      <w:r w:rsidRPr="0D9DC629">
        <w:rPr>
          <w:rFonts w:ascii="Calibri" w:eastAsia="Calibri" w:hAnsi="Calibri" w:cs="Calibri"/>
          <w:color w:val="000000" w:themeColor="text1"/>
          <w:sz w:val="24"/>
          <w:szCs w:val="24"/>
        </w:rPr>
        <w:t>Particular Needs Housing</w:t>
      </w:r>
      <w:r w:rsidRPr="0D9DC629">
        <w:rPr>
          <w:rFonts w:ascii="Calibri" w:eastAsia="Calibri" w:hAnsi="Calibri" w:cs="Calibri"/>
          <w:color w:val="C45911" w:themeColor="accent2" w:themeShade="BF"/>
          <w:sz w:val="24"/>
          <w:szCs w:val="24"/>
        </w:rPr>
        <w:t xml:space="preserve"> </w:t>
      </w:r>
      <w:r w:rsidRPr="0D9DC629">
        <w:rPr>
          <w:rFonts w:ascii="Calibri" w:eastAsia="Calibri" w:hAnsi="Calibri" w:cs="Calibri"/>
          <w:color w:val="000000" w:themeColor="text1"/>
          <w:sz w:val="24"/>
          <w:szCs w:val="24"/>
        </w:rPr>
        <w:t xml:space="preserve">Groups </w:t>
      </w:r>
    </w:p>
    <w:p w14:paraId="042C3206" w14:textId="55D02F45" w:rsidR="001766BE" w:rsidRDefault="66A38893" w:rsidP="5AA0E989">
      <w:pPr>
        <w:pStyle w:val="ListParagraph"/>
        <w:numPr>
          <w:ilvl w:val="0"/>
          <w:numId w:val="2"/>
        </w:numPr>
        <w:spacing w:line="276" w:lineRule="auto"/>
      </w:pPr>
      <w:r w:rsidRPr="0D9DC629">
        <w:rPr>
          <w:rFonts w:ascii="Calibri" w:eastAsia="Calibri" w:hAnsi="Calibri" w:cs="Calibri"/>
          <w:color w:val="000000" w:themeColor="text1"/>
          <w:sz w:val="24"/>
          <w:szCs w:val="24"/>
        </w:rPr>
        <w:t>Gypsy</w:t>
      </w:r>
      <w:r w:rsidRPr="0D9DC629">
        <w:rPr>
          <w:rFonts w:ascii="Calibri" w:eastAsia="Calibri" w:hAnsi="Calibri" w:cs="Calibri"/>
          <w:color w:val="C45911" w:themeColor="accent2" w:themeShade="BF"/>
          <w:sz w:val="32"/>
          <w:szCs w:val="32"/>
        </w:rPr>
        <w:t xml:space="preserve"> </w:t>
      </w:r>
      <w:r w:rsidRPr="0D9DC629">
        <w:rPr>
          <w:rFonts w:ascii="Calibri" w:eastAsia="Calibri" w:hAnsi="Calibri" w:cs="Calibri"/>
          <w:color w:val="000000" w:themeColor="text1"/>
          <w:sz w:val="28"/>
          <w:szCs w:val="28"/>
        </w:rPr>
        <w:t>/</w:t>
      </w:r>
      <w:r w:rsidRPr="0D9DC629">
        <w:rPr>
          <w:rFonts w:ascii="Calibri" w:eastAsia="Calibri" w:hAnsi="Calibri" w:cs="Calibri"/>
          <w:color w:val="C45911" w:themeColor="accent2" w:themeShade="BF"/>
          <w:sz w:val="32"/>
          <w:szCs w:val="32"/>
        </w:rPr>
        <w:t xml:space="preserve"> </w:t>
      </w:r>
      <w:r w:rsidRPr="0D9DC629">
        <w:rPr>
          <w:rFonts w:ascii="Calibri" w:eastAsia="Calibri" w:hAnsi="Calibri" w:cs="Calibri"/>
          <w:color w:val="000000" w:themeColor="text1"/>
          <w:sz w:val="24"/>
          <w:szCs w:val="24"/>
        </w:rPr>
        <w:t>Travellers</w:t>
      </w:r>
    </w:p>
    <w:p w14:paraId="069F1B91" w14:textId="2BC7040A" w:rsidR="001766BE" w:rsidRDefault="66A38893" w:rsidP="5AA0E989">
      <w:pPr>
        <w:pStyle w:val="ListParagraph"/>
        <w:numPr>
          <w:ilvl w:val="0"/>
          <w:numId w:val="2"/>
        </w:numPr>
        <w:spacing w:line="276" w:lineRule="auto"/>
      </w:pPr>
      <w:r w:rsidRPr="0D9DC629">
        <w:rPr>
          <w:rFonts w:ascii="Calibri" w:eastAsia="Calibri" w:hAnsi="Calibri" w:cs="Calibri"/>
          <w:color w:val="000000" w:themeColor="text1"/>
          <w:sz w:val="24"/>
          <w:szCs w:val="24"/>
        </w:rPr>
        <w:t>Homeless people.</w:t>
      </w:r>
    </w:p>
    <w:p w14:paraId="1D7BDCFF" w14:textId="5BEDE01B" w:rsidR="001766BE" w:rsidRDefault="15F39B2A" w:rsidP="5AA0E989">
      <w:pPr>
        <w:spacing w:line="276" w:lineRule="auto"/>
        <w:ind w:firstLine="14"/>
        <w:jc w:val="both"/>
      </w:pPr>
      <w:r w:rsidRPr="5AA0E989">
        <w:rPr>
          <w:rFonts w:ascii="Arial" w:eastAsia="Arial" w:hAnsi="Arial" w:cs="Arial"/>
          <w:color w:val="262626" w:themeColor="text1" w:themeTint="D9"/>
          <w:sz w:val="24"/>
          <w:szCs w:val="24"/>
        </w:rPr>
        <w:t>An increase of appropriate provision for these groups will be encouraged over the period of plan</w:t>
      </w:r>
      <w:r w:rsidRPr="5AA0E989">
        <w:rPr>
          <w:rFonts w:ascii="Arial" w:eastAsia="Arial" w:hAnsi="Arial" w:cs="Arial"/>
          <w:color w:val="000000" w:themeColor="text1"/>
          <w:sz w:val="24"/>
          <w:szCs w:val="24"/>
        </w:rPr>
        <w:t>.</w:t>
      </w:r>
    </w:p>
    <w:p w14:paraId="54D6DD73" w14:textId="68F9ABC6" w:rsidR="001766BE" w:rsidRDefault="15F39B2A" w:rsidP="5AA0E989">
      <w:pPr>
        <w:spacing w:line="276" w:lineRule="auto"/>
        <w:ind w:firstLine="14"/>
        <w:jc w:val="both"/>
      </w:pPr>
      <w:r w:rsidRPr="5AA0E989">
        <w:rPr>
          <w:rFonts w:ascii="Arial" w:eastAsia="Arial" w:hAnsi="Arial" w:cs="Arial"/>
          <w:color w:val="262626" w:themeColor="text1" w:themeTint="D9"/>
          <w:sz w:val="24"/>
          <w:szCs w:val="24"/>
        </w:rPr>
        <w:t xml:space="preserve">In addition, it should be noted that the accommodation needs of individuals with particular needs requiring new-build supported, adapted or wheelchair housing have been taken account of within the SHIP. Discussions on the appropriate models of accommodation, number of houses, </w:t>
      </w:r>
      <w:proofErr w:type="spellStart"/>
      <w:r w:rsidRPr="5AA0E989">
        <w:rPr>
          <w:rFonts w:ascii="Arial" w:eastAsia="Arial" w:hAnsi="Arial" w:cs="Arial"/>
          <w:color w:val="262626" w:themeColor="text1" w:themeTint="D9"/>
          <w:sz w:val="24"/>
          <w:szCs w:val="24"/>
        </w:rPr>
        <w:t>locations,and</w:t>
      </w:r>
      <w:proofErr w:type="spellEnd"/>
      <w:r w:rsidRPr="5AA0E989">
        <w:rPr>
          <w:rFonts w:ascii="Arial" w:eastAsia="Arial" w:hAnsi="Arial" w:cs="Arial"/>
          <w:color w:val="262626" w:themeColor="text1" w:themeTint="D9"/>
          <w:sz w:val="24"/>
          <w:szCs w:val="24"/>
        </w:rPr>
        <w:t xml:space="preserve"> funding for these types of housing over the period of the SHIP are currently ongoing with commissioners. A summary of the particular needs housing targets over the period of the SHIP is outlined at Table 3. </w:t>
      </w:r>
    </w:p>
    <w:p w14:paraId="1CE8091B" w14:textId="4642D513" w:rsidR="001766BE" w:rsidRDefault="15F39B2A" w:rsidP="5AA0E989">
      <w:pPr>
        <w:spacing w:line="360" w:lineRule="auto"/>
        <w:ind w:firstLine="14"/>
        <w:jc w:val="both"/>
      </w:pPr>
      <w:r w:rsidRPr="5AA0E989">
        <w:rPr>
          <w:rFonts w:ascii="Arial" w:eastAsia="Arial" w:hAnsi="Arial" w:cs="Arial"/>
          <w:b/>
          <w:bCs/>
          <w:color w:val="262626" w:themeColor="text1" w:themeTint="D9"/>
          <w:sz w:val="24"/>
          <w:szCs w:val="24"/>
        </w:rPr>
        <w:t>Strategic Housing Investment Plan – Programme 2021-2026</w:t>
      </w:r>
    </w:p>
    <w:p w14:paraId="697EE5E9" w14:textId="2F723788" w:rsidR="001766BE" w:rsidRDefault="15F39B2A" w:rsidP="5AA0E989">
      <w:pPr>
        <w:spacing w:line="276" w:lineRule="auto"/>
        <w:ind w:firstLine="14"/>
        <w:jc w:val="both"/>
      </w:pPr>
      <w:r w:rsidRPr="5AA0E989">
        <w:rPr>
          <w:rFonts w:ascii="Arial" w:eastAsia="Arial" w:hAnsi="Arial" w:cs="Arial"/>
          <w:color w:val="262626" w:themeColor="text1" w:themeTint="D9"/>
          <w:sz w:val="24"/>
          <w:szCs w:val="24"/>
        </w:rPr>
        <w:t xml:space="preserve">The details of the programme are outlined at Tables 1 and 2. </w:t>
      </w:r>
    </w:p>
    <w:p w14:paraId="05ECBDBD" w14:textId="77A08C98" w:rsidR="001766BE" w:rsidRDefault="15F39B2A" w:rsidP="5AA0E989">
      <w:pPr>
        <w:spacing w:line="276" w:lineRule="auto"/>
        <w:ind w:firstLine="14"/>
        <w:jc w:val="both"/>
      </w:pPr>
      <w:r w:rsidRPr="5AA0E989">
        <w:rPr>
          <w:rFonts w:ascii="Arial" w:eastAsia="Arial" w:hAnsi="Arial" w:cs="Arial"/>
          <w:color w:val="262626" w:themeColor="text1" w:themeTint="D9"/>
          <w:sz w:val="24"/>
          <w:szCs w:val="24"/>
        </w:rPr>
        <w:t xml:space="preserve">An overview summary of the Tables: </w:t>
      </w:r>
    </w:p>
    <w:p w14:paraId="6794EFAA" w14:textId="7AA3AD0F" w:rsidR="001766BE" w:rsidRDefault="15F39B2A" w:rsidP="5AA0E989">
      <w:pPr>
        <w:spacing w:line="276" w:lineRule="auto"/>
        <w:ind w:left="1120" w:hanging="1120"/>
        <w:jc w:val="both"/>
      </w:pPr>
      <w:r w:rsidRPr="5AA0E989">
        <w:rPr>
          <w:rFonts w:ascii="Arial" w:eastAsia="Arial" w:hAnsi="Arial" w:cs="Arial"/>
          <w:b/>
          <w:bCs/>
          <w:color w:val="262626" w:themeColor="text1" w:themeTint="D9"/>
          <w:sz w:val="24"/>
          <w:szCs w:val="24"/>
        </w:rPr>
        <w:t>Table 1:</w:t>
      </w:r>
      <w:r w:rsidRPr="5AA0E989">
        <w:rPr>
          <w:rFonts w:ascii="Arial" w:eastAsia="Arial" w:hAnsi="Arial" w:cs="Arial"/>
          <w:color w:val="262626" w:themeColor="text1" w:themeTint="D9"/>
          <w:sz w:val="24"/>
          <w:szCs w:val="24"/>
        </w:rPr>
        <w:t xml:space="preserve">  Details the development programme for 202</w:t>
      </w:r>
      <w:r w:rsidR="58788FED" w:rsidRPr="5AA0E989">
        <w:rPr>
          <w:rFonts w:ascii="Arial" w:eastAsia="Arial" w:hAnsi="Arial" w:cs="Arial"/>
          <w:color w:val="262626" w:themeColor="text1" w:themeTint="D9"/>
          <w:sz w:val="24"/>
          <w:szCs w:val="24"/>
        </w:rPr>
        <w:t>2</w:t>
      </w:r>
      <w:r w:rsidRPr="5AA0E989">
        <w:rPr>
          <w:rFonts w:ascii="Arial" w:eastAsia="Arial" w:hAnsi="Arial" w:cs="Arial"/>
          <w:color w:val="262626" w:themeColor="text1" w:themeTint="D9"/>
          <w:sz w:val="24"/>
          <w:szCs w:val="24"/>
        </w:rPr>
        <w:t>/202</w:t>
      </w:r>
      <w:r w:rsidR="3E0ED0BC" w:rsidRPr="5AA0E989">
        <w:rPr>
          <w:rFonts w:ascii="Arial" w:eastAsia="Arial" w:hAnsi="Arial" w:cs="Arial"/>
          <w:color w:val="262626" w:themeColor="text1" w:themeTint="D9"/>
          <w:sz w:val="24"/>
          <w:szCs w:val="24"/>
        </w:rPr>
        <w:t>3</w:t>
      </w:r>
      <w:r w:rsidRPr="5AA0E989">
        <w:rPr>
          <w:rFonts w:ascii="Arial" w:eastAsia="Arial" w:hAnsi="Arial" w:cs="Arial"/>
          <w:color w:val="262626" w:themeColor="text1" w:themeTint="D9"/>
          <w:sz w:val="24"/>
          <w:szCs w:val="24"/>
        </w:rPr>
        <w:t xml:space="preserve"> to 202</w:t>
      </w:r>
      <w:r w:rsidR="63F8F911" w:rsidRPr="5AA0E989">
        <w:rPr>
          <w:rFonts w:ascii="Arial" w:eastAsia="Arial" w:hAnsi="Arial" w:cs="Arial"/>
          <w:color w:val="262626" w:themeColor="text1" w:themeTint="D9"/>
          <w:sz w:val="24"/>
          <w:szCs w:val="24"/>
        </w:rPr>
        <w:t>3</w:t>
      </w:r>
      <w:r w:rsidRPr="5AA0E989">
        <w:rPr>
          <w:rFonts w:ascii="Arial" w:eastAsia="Arial" w:hAnsi="Arial" w:cs="Arial"/>
          <w:color w:val="262626" w:themeColor="text1" w:themeTint="D9"/>
          <w:sz w:val="24"/>
          <w:szCs w:val="24"/>
        </w:rPr>
        <w:t>/2</w:t>
      </w:r>
      <w:r w:rsidR="157A200A" w:rsidRPr="5AA0E989">
        <w:rPr>
          <w:rFonts w:ascii="Arial" w:eastAsia="Arial" w:hAnsi="Arial" w:cs="Arial"/>
          <w:color w:val="262626" w:themeColor="text1" w:themeTint="D9"/>
          <w:sz w:val="24"/>
          <w:szCs w:val="24"/>
        </w:rPr>
        <w:t>4</w:t>
      </w:r>
      <w:r w:rsidRPr="5AA0E989">
        <w:rPr>
          <w:rFonts w:ascii="Arial" w:eastAsia="Arial" w:hAnsi="Arial" w:cs="Arial"/>
          <w:color w:val="262626" w:themeColor="text1" w:themeTint="D9"/>
          <w:sz w:val="24"/>
          <w:szCs w:val="24"/>
        </w:rPr>
        <w:t>. This includes sites which have existing commitment; but where all funding has not yet been drawn down (carry forward).  It also contains new sites where DCC Neighbourhood Services expects there to be approvals and grant claims prior to the end of financial year 202</w:t>
      </w:r>
      <w:r w:rsidR="10B6DEBB" w:rsidRPr="5AA0E989">
        <w:rPr>
          <w:rFonts w:ascii="Arial" w:eastAsia="Arial" w:hAnsi="Arial" w:cs="Arial"/>
          <w:color w:val="262626" w:themeColor="text1" w:themeTint="D9"/>
          <w:sz w:val="24"/>
          <w:szCs w:val="24"/>
        </w:rPr>
        <w:t>4</w:t>
      </w:r>
      <w:r w:rsidRPr="5AA0E989">
        <w:rPr>
          <w:rFonts w:ascii="Arial" w:eastAsia="Arial" w:hAnsi="Arial" w:cs="Arial"/>
          <w:color w:val="262626" w:themeColor="text1" w:themeTint="D9"/>
          <w:sz w:val="24"/>
          <w:szCs w:val="24"/>
        </w:rPr>
        <w:t>.</w:t>
      </w:r>
    </w:p>
    <w:p w14:paraId="767081B5" w14:textId="77777777" w:rsidR="00B46647" w:rsidRDefault="66A38893" w:rsidP="00A564BF">
      <w:pPr>
        <w:spacing w:line="276" w:lineRule="auto"/>
        <w:ind w:left="1120" w:hanging="1120"/>
        <w:rPr>
          <w:rFonts w:ascii="Arial" w:eastAsia="Arial" w:hAnsi="Arial" w:cs="Arial"/>
          <w:color w:val="000000" w:themeColor="text1"/>
          <w:sz w:val="24"/>
          <w:szCs w:val="24"/>
        </w:rPr>
      </w:pPr>
      <w:r w:rsidRPr="0D9DC629">
        <w:rPr>
          <w:rFonts w:ascii="Arial" w:eastAsia="Arial" w:hAnsi="Arial" w:cs="Arial"/>
          <w:b/>
          <w:bCs/>
          <w:color w:val="000000" w:themeColor="text1"/>
          <w:sz w:val="24"/>
          <w:szCs w:val="24"/>
        </w:rPr>
        <w:t>Table 2:</w:t>
      </w:r>
      <w:r w:rsidRPr="0D9DC629">
        <w:rPr>
          <w:rFonts w:ascii="Arial" w:eastAsia="Arial" w:hAnsi="Arial" w:cs="Arial"/>
          <w:color w:val="000000" w:themeColor="text1"/>
          <w:sz w:val="24"/>
          <w:szCs w:val="24"/>
        </w:rPr>
        <w:t xml:space="preserve"> Identifies pipeline projects for 202</w:t>
      </w:r>
      <w:r w:rsidR="57FE13EE" w:rsidRPr="0D9DC629">
        <w:rPr>
          <w:rFonts w:ascii="Arial" w:eastAsia="Arial" w:hAnsi="Arial" w:cs="Arial"/>
          <w:color w:val="000000" w:themeColor="text1"/>
          <w:sz w:val="24"/>
          <w:szCs w:val="24"/>
        </w:rPr>
        <w:t>4</w:t>
      </w:r>
      <w:r w:rsidRPr="0D9DC629">
        <w:rPr>
          <w:rFonts w:ascii="Arial" w:eastAsia="Arial" w:hAnsi="Arial" w:cs="Arial"/>
          <w:color w:val="000000" w:themeColor="text1"/>
          <w:sz w:val="24"/>
          <w:szCs w:val="24"/>
        </w:rPr>
        <w:t xml:space="preserve"> to 202</w:t>
      </w:r>
      <w:r w:rsidR="0FE432D7" w:rsidRPr="0D9DC629">
        <w:rPr>
          <w:rFonts w:ascii="Arial" w:eastAsia="Arial" w:hAnsi="Arial" w:cs="Arial"/>
          <w:color w:val="000000" w:themeColor="text1"/>
          <w:sz w:val="24"/>
          <w:szCs w:val="24"/>
        </w:rPr>
        <w:t>7</w:t>
      </w:r>
      <w:r w:rsidRPr="0D9DC629">
        <w:rPr>
          <w:rFonts w:ascii="Arial" w:eastAsia="Arial" w:hAnsi="Arial" w:cs="Arial"/>
          <w:color w:val="000000" w:themeColor="text1"/>
          <w:sz w:val="24"/>
          <w:szCs w:val="24"/>
        </w:rPr>
        <w:t>.  Where appropriate, project</w:t>
      </w:r>
      <w:r w:rsidR="00A564BF">
        <w:rPr>
          <w:rFonts w:ascii="Arial" w:eastAsia="Arial" w:hAnsi="Arial" w:cs="Arial"/>
          <w:color w:val="000000" w:themeColor="text1"/>
          <w:sz w:val="24"/>
          <w:szCs w:val="24"/>
        </w:rPr>
        <w:t xml:space="preserve">s </w:t>
      </w:r>
      <w:r w:rsidRPr="0D9DC629">
        <w:rPr>
          <w:rFonts w:ascii="Arial" w:eastAsia="Arial" w:hAnsi="Arial" w:cs="Arial"/>
          <w:color w:val="000000" w:themeColor="text1"/>
          <w:sz w:val="24"/>
          <w:szCs w:val="24"/>
        </w:rPr>
        <w:t>may be brought forward should funding be available.</w:t>
      </w:r>
      <w:r w:rsidR="00035120">
        <w:br/>
      </w:r>
    </w:p>
    <w:p w14:paraId="767B52B8" w14:textId="7AFDD20F" w:rsidR="001766BE" w:rsidRDefault="33591EA0" w:rsidP="00A564BF">
      <w:pPr>
        <w:spacing w:line="276" w:lineRule="auto"/>
        <w:ind w:left="1120" w:hanging="1120"/>
      </w:pPr>
      <w:r w:rsidRPr="0D9DC629">
        <w:rPr>
          <w:rFonts w:ascii="Arial" w:eastAsia="Arial" w:hAnsi="Arial" w:cs="Arial"/>
          <w:color w:val="000000" w:themeColor="text1"/>
          <w:sz w:val="24"/>
          <w:szCs w:val="24"/>
        </w:rPr>
        <w:t>.</w:t>
      </w:r>
    </w:p>
    <w:tbl>
      <w:tblPr>
        <w:tblStyle w:val="TableGrid"/>
        <w:tblW w:w="9016" w:type="dxa"/>
        <w:tblLayout w:type="fixed"/>
        <w:tblLook w:val="04A0" w:firstRow="1" w:lastRow="0" w:firstColumn="1" w:lastColumn="0" w:noHBand="0" w:noVBand="1"/>
      </w:tblPr>
      <w:tblGrid>
        <w:gridCol w:w="1726"/>
        <w:gridCol w:w="1155"/>
        <w:gridCol w:w="668"/>
        <w:gridCol w:w="636"/>
        <w:gridCol w:w="1003"/>
        <w:gridCol w:w="1003"/>
        <w:gridCol w:w="1003"/>
        <w:gridCol w:w="906"/>
        <w:gridCol w:w="916"/>
      </w:tblGrid>
      <w:tr w:rsidR="5AA0E989" w14:paraId="1789098D" w14:textId="77777777" w:rsidTr="5DEB4BAA">
        <w:trPr>
          <w:trHeight w:val="270"/>
        </w:trPr>
        <w:tc>
          <w:tcPr>
            <w:tcW w:w="9016" w:type="dxa"/>
            <w:gridSpan w:val="9"/>
            <w:tcBorders>
              <w:top w:val="single" w:sz="8" w:space="0" w:color="auto"/>
              <w:left w:val="single" w:sz="8" w:space="0" w:color="auto"/>
              <w:bottom w:val="single" w:sz="8" w:space="0" w:color="auto"/>
              <w:right w:val="single" w:sz="8" w:space="0" w:color="auto"/>
            </w:tcBorders>
            <w:shd w:val="clear" w:color="auto" w:fill="404040" w:themeFill="text1" w:themeFillTint="BF"/>
          </w:tcPr>
          <w:p w14:paraId="7858B0A5" w14:textId="4BF09021" w:rsidR="5AA0E989" w:rsidRDefault="5AA0E989" w:rsidP="5AA0E989">
            <w:pPr>
              <w:tabs>
                <w:tab w:val="left" w:pos="1365"/>
              </w:tabs>
              <w:spacing w:line="257" w:lineRule="auto"/>
            </w:pPr>
            <w:r w:rsidRPr="5AA0E989">
              <w:rPr>
                <w:rFonts w:ascii="Arial Black" w:eastAsia="Arial Black" w:hAnsi="Arial Black" w:cs="Arial Black"/>
                <w:b/>
                <w:bCs/>
                <w:color w:val="FFFFFF" w:themeColor="background1"/>
              </w:rPr>
              <w:lastRenderedPageBreak/>
              <w:t>Table 1. SHIP Housing Programme 202</w:t>
            </w:r>
            <w:r w:rsidR="259FA39E" w:rsidRPr="5AA0E989">
              <w:rPr>
                <w:rFonts w:ascii="Arial Black" w:eastAsia="Arial Black" w:hAnsi="Arial Black" w:cs="Arial Black"/>
                <w:b/>
                <w:bCs/>
                <w:color w:val="FFFFFF" w:themeColor="background1"/>
              </w:rPr>
              <w:t>2</w:t>
            </w:r>
            <w:r w:rsidRPr="5AA0E989">
              <w:rPr>
                <w:rFonts w:ascii="Arial Black" w:eastAsia="Arial Black" w:hAnsi="Arial Black" w:cs="Arial Black"/>
                <w:b/>
                <w:bCs/>
                <w:color w:val="FFFFFF" w:themeColor="background1"/>
              </w:rPr>
              <w:t>/2</w:t>
            </w:r>
            <w:r w:rsidR="00625F3D" w:rsidRPr="5AA0E989">
              <w:rPr>
                <w:rFonts w:ascii="Arial Black" w:eastAsia="Arial Black" w:hAnsi="Arial Black" w:cs="Arial Black"/>
                <w:b/>
                <w:bCs/>
                <w:color w:val="FFFFFF" w:themeColor="background1"/>
              </w:rPr>
              <w:t>3</w:t>
            </w:r>
            <w:r w:rsidRPr="5AA0E989">
              <w:rPr>
                <w:rFonts w:ascii="Arial Black" w:eastAsia="Arial Black" w:hAnsi="Arial Black" w:cs="Arial Black"/>
                <w:b/>
                <w:bCs/>
                <w:color w:val="FFFFFF" w:themeColor="background1"/>
              </w:rPr>
              <w:t xml:space="preserve"> - 202</w:t>
            </w:r>
            <w:r w:rsidR="4891496A" w:rsidRPr="5AA0E989">
              <w:rPr>
                <w:rFonts w:ascii="Arial Black" w:eastAsia="Arial Black" w:hAnsi="Arial Black" w:cs="Arial Black"/>
                <w:b/>
                <w:bCs/>
                <w:color w:val="FFFFFF" w:themeColor="background1"/>
              </w:rPr>
              <w:t>3</w:t>
            </w:r>
            <w:r w:rsidRPr="5AA0E989">
              <w:rPr>
                <w:rFonts w:ascii="Arial Black" w:eastAsia="Arial Black" w:hAnsi="Arial Black" w:cs="Arial Black"/>
                <w:b/>
                <w:bCs/>
                <w:color w:val="FFFFFF" w:themeColor="background1"/>
              </w:rPr>
              <w:t>/2</w:t>
            </w:r>
            <w:r w:rsidR="67D19153" w:rsidRPr="5AA0E989">
              <w:rPr>
                <w:rFonts w:ascii="Arial Black" w:eastAsia="Arial Black" w:hAnsi="Arial Black" w:cs="Arial Black"/>
                <w:b/>
                <w:bCs/>
                <w:color w:val="FFFFFF" w:themeColor="background1"/>
              </w:rPr>
              <w:t>4</w:t>
            </w:r>
          </w:p>
        </w:tc>
      </w:tr>
      <w:tr w:rsidR="5AA0E989" w14:paraId="69CE63C1" w14:textId="77777777" w:rsidTr="5DEB4BAA">
        <w:trPr>
          <w:trHeight w:val="960"/>
        </w:trPr>
        <w:tc>
          <w:tcPr>
            <w:tcW w:w="172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A127CA7" w14:textId="5A0CDCCD" w:rsidR="5AA0E989" w:rsidRDefault="5AA0E989" w:rsidP="5AA0E989">
            <w:pPr>
              <w:tabs>
                <w:tab w:val="left" w:pos="1365"/>
              </w:tabs>
              <w:spacing w:line="257" w:lineRule="auto"/>
            </w:pPr>
            <w:r w:rsidRPr="5AA0E989">
              <w:rPr>
                <w:rFonts w:ascii="Arial Black" w:eastAsia="Arial Black" w:hAnsi="Arial Black" w:cs="Arial Black"/>
                <w:b/>
                <w:bCs/>
                <w:color w:val="FFFFFF" w:themeColor="background1"/>
                <w:sz w:val="18"/>
                <w:szCs w:val="18"/>
              </w:rPr>
              <w:t>Project Name</w:t>
            </w:r>
          </w:p>
        </w:tc>
        <w:tc>
          <w:tcPr>
            <w:tcW w:w="115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582FDC8" w14:textId="6751FA14" w:rsidR="5AA0E989" w:rsidRDefault="5AA0E989" w:rsidP="5AA0E989">
            <w:pPr>
              <w:tabs>
                <w:tab w:val="left" w:pos="1365"/>
              </w:tabs>
              <w:spacing w:line="257" w:lineRule="auto"/>
            </w:pPr>
            <w:r w:rsidRPr="5AA0E989">
              <w:rPr>
                <w:rFonts w:ascii="Arial Black" w:eastAsia="Arial Black" w:hAnsi="Arial Black" w:cs="Arial Black"/>
                <w:b/>
                <w:bCs/>
                <w:color w:val="FFFFFF" w:themeColor="background1"/>
                <w:sz w:val="18"/>
                <w:szCs w:val="18"/>
              </w:rPr>
              <w:t>Housing Developer</w:t>
            </w:r>
          </w:p>
        </w:tc>
        <w:tc>
          <w:tcPr>
            <w:tcW w:w="668"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2DABC91" w14:textId="31E0F390"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Number of Units</w:t>
            </w:r>
          </w:p>
        </w:tc>
        <w:tc>
          <w:tcPr>
            <w:tcW w:w="63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02BCA37" w14:textId="14DB3F96"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Tenure</w:t>
            </w:r>
          </w:p>
        </w:tc>
        <w:tc>
          <w:tcPr>
            <w:tcW w:w="1003"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9EA3AB9" w14:textId="1600BF6E"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Total Grant (£million)</w:t>
            </w:r>
          </w:p>
        </w:tc>
        <w:tc>
          <w:tcPr>
            <w:tcW w:w="1003"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67F2E0C" w14:textId="083CB592"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 xml:space="preserve">Estimated Spend </w:t>
            </w:r>
          </w:p>
          <w:p w14:paraId="02F96FDF" w14:textId="3462FD60"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202</w:t>
            </w:r>
            <w:r w:rsidR="2C693526" w:rsidRPr="5AA0E989">
              <w:rPr>
                <w:rFonts w:ascii="Arial Black" w:eastAsia="Arial Black" w:hAnsi="Arial Black" w:cs="Arial Black"/>
                <w:b/>
                <w:bCs/>
                <w:color w:val="FFFFFF" w:themeColor="background1"/>
                <w:sz w:val="18"/>
                <w:szCs w:val="18"/>
              </w:rPr>
              <w:t>2</w:t>
            </w:r>
            <w:r w:rsidRPr="5AA0E989">
              <w:rPr>
                <w:rFonts w:ascii="Arial Black" w:eastAsia="Arial Black" w:hAnsi="Arial Black" w:cs="Arial Black"/>
                <w:b/>
                <w:bCs/>
                <w:color w:val="FFFFFF" w:themeColor="background1"/>
                <w:sz w:val="18"/>
                <w:szCs w:val="18"/>
              </w:rPr>
              <w:t>-202</w:t>
            </w:r>
            <w:r w:rsidR="7ADAA10C" w:rsidRPr="5AA0E989">
              <w:rPr>
                <w:rFonts w:ascii="Arial Black" w:eastAsia="Arial Black" w:hAnsi="Arial Black" w:cs="Arial Black"/>
                <w:b/>
                <w:bCs/>
                <w:color w:val="FFFFFF" w:themeColor="background1"/>
                <w:sz w:val="18"/>
                <w:szCs w:val="18"/>
              </w:rPr>
              <w:t>3</w:t>
            </w:r>
          </w:p>
        </w:tc>
        <w:tc>
          <w:tcPr>
            <w:tcW w:w="1003"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13A96B49" w14:textId="71F97225"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 xml:space="preserve">Estimated Spend </w:t>
            </w:r>
          </w:p>
          <w:p w14:paraId="4646A53C" w14:textId="6F72EE98"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202</w:t>
            </w:r>
            <w:r w:rsidR="29AE05E2" w:rsidRPr="5AA0E989">
              <w:rPr>
                <w:rFonts w:ascii="Arial Black" w:eastAsia="Arial Black" w:hAnsi="Arial Black" w:cs="Arial Black"/>
                <w:b/>
                <w:bCs/>
                <w:color w:val="FFFFFF" w:themeColor="background1"/>
                <w:sz w:val="18"/>
                <w:szCs w:val="18"/>
              </w:rPr>
              <w:t>3</w:t>
            </w:r>
            <w:r w:rsidRPr="5AA0E989">
              <w:rPr>
                <w:rFonts w:ascii="Arial Black" w:eastAsia="Arial Black" w:hAnsi="Arial Black" w:cs="Arial Black"/>
                <w:b/>
                <w:bCs/>
                <w:color w:val="FFFFFF" w:themeColor="background1"/>
                <w:sz w:val="18"/>
                <w:szCs w:val="18"/>
              </w:rPr>
              <w:t>-202</w:t>
            </w:r>
            <w:r w:rsidR="31BE501E" w:rsidRPr="5AA0E989">
              <w:rPr>
                <w:rFonts w:ascii="Arial Black" w:eastAsia="Arial Black" w:hAnsi="Arial Black" w:cs="Arial Black"/>
                <w:b/>
                <w:bCs/>
                <w:color w:val="FFFFFF" w:themeColor="background1"/>
                <w:sz w:val="18"/>
                <w:szCs w:val="18"/>
              </w:rPr>
              <w:t>4</w:t>
            </w:r>
          </w:p>
        </w:tc>
        <w:tc>
          <w:tcPr>
            <w:tcW w:w="90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F2B569F" w14:textId="28B9CAE8"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Site Start</w:t>
            </w:r>
          </w:p>
        </w:tc>
        <w:tc>
          <w:tcPr>
            <w:tcW w:w="91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D8905A7" w14:textId="056A1454" w:rsidR="5AA0E989" w:rsidRDefault="5AA0E989" w:rsidP="5AA0E989">
            <w:pPr>
              <w:tabs>
                <w:tab w:val="left" w:pos="1365"/>
              </w:tabs>
              <w:spacing w:line="257" w:lineRule="auto"/>
              <w:jc w:val="center"/>
            </w:pPr>
            <w:r w:rsidRPr="5AA0E989">
              <w:rPr>
                <w:rFonts w:ascii="Arial Black" w:eastAsia="Arial Black" w:hAnsi="Arial Black" w:cs="Arial Black"/>
                <w:b/>
                <w:bCs/>
                <w:color w:val="FFFFFF" w:themeColor="background1"/>
                <w:sz w:val="18"/>
                <w:szCs w:val="18"/>
              </w:rPr>
              <w:t>Completion</w:t>
            </w:r>
          </w:p>
        </w:tc>
      </w:tr>
      <w:tr w:rsidR="5AA0E989" w14:paraId="2194C639" w14:textId="77777777" w:rsidTr="5DEB4BAA">
        <w:trPr>
          <w:trHeight w:val="118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55F90AD" w14:textId="15A4C3D5"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Former St </w:t>
            </w:r>
            <w:proofErr w:type="spellStart"/>
            <w:r w:rsidRPr="00A564BF">
              <w:rPr>
                <w:rFonts w:ascii="Calibri" w:eastAsia="Calibri" w:hAnsi="Calibri" w:cs="Calibri"/>
              </w:rPr>
              <w:t>Lukes</w:t>
            </w:r>
            <w:proofErr w:type="spellEnd"/>
            <w:r w:rsidRPr="00A564BF">
              <w:rPr>
                <w:rFonts w:ascii="Calibri" w:eastAsia="Calibri" w:hAnsi="Calibri" w:cs="Calibri"/>
              </w:rPr>
              <w:t xml:space="preserve"> &amp; St Matthews Primary School / </w:t>
            </w:r>
            <w:proofErr w:type="spellStart"/>
            <w:r w:rsidRPr="00A564BF">
              <w:rPr>
                <w:rFonts w:ascii="Calibri" w:eastAsia="Calibri" w:hAnsi="Calibri" w:cs="Calibri"/>
              </w:rPr>
              <w:t>Longhaugh</w:t>
            </w:r>
            <w:proofErr w:type="spellEnd"/>
            <w:r w:rsidRPr="00A564BF">
              <w:rPr>
                <w:rFonts w:ascii="Calibri" w:eastAsia="Calibri" w:hAnsi="Calibri" w:cs="Calibri"/>
              </w:rPr>
              <w:t xml:space="preserve"> Primary School site</w:t>
            </w:r>
            <w:r w:rsidR="00CC577E">
              <w:rPr>
                <w:rFonts w:ascii="Calibri" w:eastAsia="Calibri" w:hAnsi="Calibri" w:cs="Calibri"/>
              </w:rPr>
              <w:t>s</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26B916" w14:textId="1178A29A"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Angus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0F575C" w14:textId="660A84E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74</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99029A" w14:textId="10B6CB6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941C101" w14:textId="0941EFA9"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5.328</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95E7E4" w14:textId="0765652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60E1B298" w:rsidRPr="00A564BF">
              <w:rPr>
                <w:rFonts w:ascii="Calibri" w:eastAsia="Calibri" w:hAnsi="Calibri" w:cs="Calibri"/>
              </w:rPr>
              <w:t>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FCF1601" w14:textId="392B95CD" w:rsidR="5AA0E989" w:rsidRPr="00A564BF" w:rsidRDefault="2695DB0E"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w:t>
            </w:r>
            <w:r w:rsidR="28453C04" w:rsidRPr="00A564BF">
              <w:rPr>
                <w:rFonts w:ascii="Calibri" w:eastAsia="Calibri" w:hAnsi="Calibri" w:cs="Calibri"/>
              </w:rPr>
              <w:t>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A8A989" w14:textId="62A71A45" w:rsidR="5AA0E989" w:rsidRPr="00A564BF" w:rsidRDefault="04192E84"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Jan’ </w:t>
            </w:r>
          </w:p>
          <w:p w14:paraId="4FC0FD89" w14:textId="617A61C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B1149E" w14:textId="1F431703" w:rsidR="5AA0E989" w:rsidRPr="00A564BF" w:rsidRDefault="4AAE89C8" w:rsidP="0D9DC629">
            <w:pPr>
              <w:tabs>
                <w:tab w:val="left" w:pos="1365"/>
              </w:tabs>
              <w:spacing w:line="257" w:lineRule="auto"/>
              <w:jc w:val="center"/>
              <w:rPr>
                <w:rFonts w:ascii="Calibri" w:eastAsia="Calibri" w:hAnsi="Calibri" w:cs="Calibri"/>
              </w:rPr>
            </w:pPr>
            <w:r w:rsidRPr="00A564BF">
              <w:rPr>
                <w:rFonts w:ascii="Calibri" w:eastAsia="Calibri" w:hAnsi="Calibri" w:cs="Calibri"/>
              </w:rPr>
              <w:t>May</w:t>
            </w:r>
          </w:p>
          <w:p w14:paraId="3F35FB8C" w14:textId="65899E07"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2023</w:t>
            </w:r>
          </w:p>
        </w:tc>
      </w:tr>
      <w:tr w:rsidR="5AA0E989" w14:paraId="0A8A5FFF" w14:textId="77777777" w:rsidTr="5DEB4BAA">
        <w:trPr>
          <w:trHeight w:val="118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E813257" w14:textId="32DE0F6F" w:rsidR="5AA0E989" w:rsidRPr="00A564BF" w:rsidRDefault="6462D630" w:rsidP="0D9DC629">
            <w:pPr>
              <w:tabs>
                <w:tab w:val="left" w:pos="1365"/>
              </w:tabs>
              <w:spacing w:line="257" w:lineRule="auto"/>
              <w:rPr>
                <w:rFonts w:ascii="Calibri" w:eastAsia="Calibri" w:hAnsi="Calibri" w:cs="Calibri"/>
              </w:rPr>
            </w:pPr>
            <w:r w:rsidRPr="00A564BF">
              <w:rPr>
                <w:rFonts w:ascii="Calibri" w:eastAsia="Calibri" w:hAnsi="Calibri" w:cs="Calibri"/>
              </w:rPr>
              <w:t>Whitfield Drive/</w:t>
            </w:r>
            <w:r w:rsidR="6BB416F2" w:rsidRPr="00A564BF">
              <w:rPr>
                <w:rFonts w:ascii="Calibri" w:eastAsia="Calibri" w:hAnsi="Calibri" w:cs="Calibri"/>
              </w:rPr>
              <w:t>Lothian Crescent Phase 1</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D70E6A" w14:textId="4043D146"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Angus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DAE41CC" w14:textId="001F8E65"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18</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0D8C1EB" w14:textId="4F3DD485"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39D7A1" w14:textId="22607CEB"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63334F7C" w:rsidRPr="00A564BF">
              <w:rPr>
                <w:rFonts w:ascii="Calibri" w:eastAsia="Calibri" w:hAnsi="Calibri" w:cs="Calibri"/>
              </w:rPr>
              <w:t>474</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84C5744" w14:textId="3C7A6357" w:rsidR="5AA0E989" w:rsidRPr="00A564BF" w:rsidRDefault="43A2103C" w:rsidP="0D9DC629">
            <w:pPr>
              <w:tabs>
                <w:tab w:val="left" w:pos="1365"/>
              </w:tabs>
              <w:spacing w:line="257" w:lineRule="auto"/>
              <w:jc w:val="center"/>
              <w:rPr>
                <w:rFonts w:ascii="Calibri" w:eastAsia="Calibri" w:hAnsi="Calibri" w:cs="Calibri"/>
              </w:rPr>
            </w:pPr>
            <w:r w:rsidRPr="00A564BF">
              <w:rPr>
                <w:rFonts w:ascii="Calibri" w:eastAsia="Calibri" w:hAnsi="Calibri" w:cs="Calibri"/>
              </w:rPr>
              <w:t>0</w:t>
            </w:r>
            <w:r w:rsidR="75A6178E" w:rsidRPr="00A564BF">
              <w:rPr>
                <w:rFonts w:ascii="Calibri" w:eastAsia="Calibri" w:hAnsi="Calibri" w:cs="Calibri"/>
              </w:rPr>
              <w:t>.474</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91278E3" w14:textId="0C3C6B8F" w:rsidR="5AA0E989" w:rsidRPr="00A564BF" w:rsidRDefault="06A782C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6BB416F2" w:rsidRPr="00A564BF">
              <w:rPr>
                <w:rFonts w:ascii="Calibri" w:eastAsia="Calibri" w:hAnsi="Calibri" w:cs="Calibri"/>
              </w:rPr>
              <w:t>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894BBAD" w14:textId="111845B1" w:rsidR="5AA0E989" w:rsidRPr="00A564BF" w:rsidRDefault="1596E8AD" w:rsidP="0D9DC629">
            <w:pPr>
              <w:tabs>
                <w:tab w:val="left" w:pos="1365"/>
              </w:tabs>
              <w:spacing w:line="257" w:lineRule="auto"/>
              <w:jc w:val="center"/>
              <w:rPr>
                <w:rFonts w:ascii="Calibri" w:eastAsia="Calibri" w:hAnsi="Calibri" w:cs="Calibri"/>
              </w:rPr>
            </w:pPr>
            <w:r w:rsidRPr="00A564BF">
              <w:rPr>
                <w:rFonts w:ascii="Calibri" w:eastAsia="Calibri" w:hAnsi="Calibri" w:cs="Calibri"/>
              </w:rPr>
              <w:t>Jan’</w:t>
            </w:r>
          </w:p>
          <w:p w14:paraId="62177B22" w14:textId="31B2E6C9"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26242ECB"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E6BCE87" w14:textId="57C9042D" w:rsidR="5AA0E989" w:rsidRPr="00A564BF" w:rsidRDefault="26242ECB" w:rsidP="0D9DC629">
            <w:pPr>
              <w:tabs>
                <w:tab w:val="left" w:pos="1365"/>
              </w:tabs>
              <w:spacing w:line="257" w:lineRule="auto"/>
              <w:jc w:val="center"/>
              <w:rPr>
                <w:rFonts w:ascii="Calibri" w:eastAsia="Calibri" w:hAnsi="Calibri" w:cs="Calibri"/>
              </w:rPr>
            </w:pPr>
            <w:r w:rsidRPr="00A564BF">
              <w:rPr>
                <w:rFonts w:ascii="Calibri" w:eastAsia="Calibri" w:hAnsi="Calibri" w:cs="Calibri"/>
              </w:rPr>
              <w:t>Sept</w:t>
            </w:r>
            <w:r w:rsidR="7EE51A2D" w:rsidRPr="00A564BF">
              <w:rPr>
                <w:rFonts w:ascii="Calibri" w:eastAsia="Calibri" w:hAnsi="Calibri" w:cs="Calibri"/>
              </w:rPr>
              <w:t>’</w:t>
            </w:r>
          </w:p>
          <w:p w14:paraId="60EB84B4" w14:textId="6636180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4BF0DD22" w:rsidRPr="00A564BF">
              <w:rPr>
                <w:rFonts w:ascii="Calibri" w:eastAsia="Calibri" w:hAnsi="Calibri" w:cs="Calibri"/>
              </w:rPr>
              <w:t>3</w:t>
            </w:r>
          </w:p>
        </w:tc>
      </w:tr>
      <w:tr w:rsidR="5AA0E989" w14:paraId="1CBB0A1C" w14:textId="77777777" w:rsidTr="5DEB4BAA">
        <w:trPr>
          <w:trHeight w:val="118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0CEC97" w14:textId="69029B3A"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Former St </w:t>
            </w:r>
            <w:proofErr w:type="spellStart"/>
            <w:r w:rsidRPr="00A564BF">
              <w:rPr>
                <w:rFonts w:ascii="Calibri" w:eastAsia="Calibri" w:hAnsi="Calibri" w:cs="Calibri"/>
              </w:rPr>
              <w:t>Vincents</w:t>
            </w:r>
            <w:proofErr w:type="spellEnd"/>
            <w:r w:rsidRPr="00A564BF">
              <w:rPr>
                <w:rFonts w:ascii="Calibri" w:eastAsia="Calibri" w:hAnsi="Calibri" w:cs="Calibri"/>
              </w:rPr>
              <w:t xml:space="preserve"> Primary School site, </w:t>
            </w:r>
            <w:proofErr w:type="spellStart"/>
            <w:r w:rsidRPr="00A564BF">
              <w:rPr>
                <w:rFonts w:ascii="Calibri" w:eastAsia="Calibri" w:hAnsi="Calibri" w:cs="Calibri"/>
              </w:rPr>
              <w:t>Pitkerro</w:t>
            </w:r>
            <w:proofErr w:type="spellEnd"/>
            <w:r w:rsidRPr="00A564BF">
              <w:rPr>
                <w:rFonts w:ascii="Calibri" w:eastAsia="Calibri" w:hAnsi="Calibri" w:cs="Calibri"/>
              </w:rPr>
              <w:t xml:space="preserve"> Road</w:t>
            </w:r>
          </w:p>
          <w:p w14:paraId="633C927F" w14:textId="3B730915"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C32691C" w14:textId="3EAD5B3E"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Angus HA</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AFF46B9" w14:textId="5EAF66B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21</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BB5382" w14:textId="3EA39839"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A503784" w14:textId="6110AEC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1.512</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95C1D55" w14:textId="77CB55C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0.985</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06EB358" w14:textId="6E19B629"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w:t>
            </w:r>
            <w:r w:rsidR="489EA250" w:rsidRPr="00A564BF">
              <w:rPr>
                <w:rFonts w:ascii="Calibri" w:eastAsia="Calibri" w:hAnsi="Calibri" w:cs="Calibri"/>
              </w:rPr>
              <w:t>527</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5494718" w14:textId="1E0BC4FE" w:rsidR="5AA0E989" w:rsidRPr="00A564BF" w:rsidRDefault="41254FBC" w:rsidP="0D9DC629">
            <w:pPr>
              <w:tabs>
                <w:tab w:val="left" w:pos="1365"/>
              </w:tabs>
              <w:spacing w:line="257" w:lineRule="auto"/>
              <w:jc w:val="center"/>
              <w:rPr>
                <w:rFonts w:ascii="Calibri" w:eastAsia="Calibri" w:hAnsi="Calibri" w:cs="Calibri"/>
              </w:rPr>
            </w:pPr>
            <w:r w:rsidRPr="00A564BF">
              <w:rPr>
                <w:rFonts w:ascii="Calibri" w:eastAsia="Calibri" w:hAnsi="Calibri" w:cs="Calibri"/>
              </w:rPr>
              <w:t>Jan’</w:t>
            </w:r>
          </w:p>
          <w:p w14:paraId="065B5052" w14:textId="55F8423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596D4B7F"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E804791" w14:textId="5CD93C42" w:rsidR="5AA0E989" w:rsidRPr="00A564BF" w:rsidRDefault="022D4DFF"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April </w:t>
            </w:r>
          </w:p>
          <w:p w14:paraId="5068DA00" w14:textId="05F9BA2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6FA4DA47" w:rsidRPr="00A564BF">
              <w:rPr>
                <w:rFonts w:ascii="Calibri" w:eastAsia="Calibri" w:hAnsi="Calibri" w:cs="Calibri"/>
              </w:rPr>
              <w:t>3</w:t>
            </w:r>
          </w:p>
        </w:tc>
      </w:tr>
      <w:tr w:rsidR="0D9DC629" w14:paraId="7EE2CF79" w14:textId="77777777" w:rsidTr="5DEB4BAA">
        <w:trPr>
          <w:trHeight w:val="118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C98C668" w14:textId="0A5A2243" w:rsidR="4FC3F7ED" w:rsidRPr="00A564BF" w:rsidRDefault="4FC3F7ED" w:rsidP="0D9DC629">
            <w:pPr>
              <w:spacing w:line="257" w:lineRule="auto"/>
              <w:rPr>
                <w:rFonts w:ascii="Calibri" w:eastAsia="Calibri" w:hAnsi="Calibri" w:cs="Calibri"/>
              </w:rPr>
            </w:pPr>
            <w:proofErr w:type="spellStart"/>
            <w:r w:rsidRPr="00A564BF">
              <w:rPr>
                <w:rFonts w:ascii="Calibri" w:eastAsia="Calibri" w:hAnsi="Calibri" w:cs="Calibri"/>
              </w:rPr>
              <w:t>Balgowan</w:t>
            </w:r>
            <w:proofErr w:type="spellEnd"/>
            <w:r w:rsidRPr="00A564BF">
              <w:rPr>
                <w:rFonts w:ascii="Calibri" w:eastAsia="Calibri" w:hAnsi="Calibri" w:cs="Calibri"/>
              </w:rPr>
              <w:t xml:space="preserve"> Square Kirkton</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5CA262D" w14:textId="6DB0397D" w:rsidR="4FC3F7ED" w:rsidRPr="00A564BF" w:rsidRDefault="4FC3F7ED" w:rsidP="0D9DC629">
            <w:pPr>
              <w:spacing w:line="257" w:lineRule="auto"/>
              <w:rPr>
                <w:rFonts w:ascii="Calibri" w:eastAsia="Calibri" w:hAnsi="Calibri" w:cs="Calibri"/>
              </w:rPr>
            </w:pPr>
            <w:r w:rsidRPr="00A564BF">
              <w:rPr>
                <w:rFonts w:ascii="Calibri" w:eastAsia="Calibri" w:hAnsi="Calibri" w:cs="Calibri"/>
              </w:rPr>
              <w:t>Angus HA</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04E3624" w14:textId="6CB58436"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8</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63A9F5D" w14:textId="771995D8"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06A7EB" w14:textId="18D24489"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0.660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AB965F4" w14:textId="6B9EF383"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0.000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8CA185" w14:textId="2DD0D426"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0</w:t>
            </w:r>
            <w:r w:rsidR="001F4616">
              <w:rPr>
                <w:rFonts w:ascii="Calibri" w:eastAsia="Calibri" w:hAnsi="Calibri" w:cs="Calibri"/>
              </w:rPr>
              <w:t>.</w:t>
            </w:r>
            <w:r w:rsidRPr="00A564BF">
              <w:rPr>
                <w:rFonts w:ascii="Calibri" w:eastAsia="Calibri" w:hAnsi="Calibri" w:cs="Calibri"/>
              </w:rPr>
              <w:t>660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BF9F401" w14:textId="63D11D36"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April 2023</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F1A75B" w14:textId="531ED8FB"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March 2024</w:t>
            </w:r>
          </w:p>
        </w:tc>
      </w:tr>
      <w:tr w:rsidR="0D9DC629" w14:paraId="341016F9" w14:textId="77777777" w:rsidTr="5DEB4BAA">
        <w:trPr>
          <w:trHeight w:val="118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D72EAA" w14:textId="052EDB04" w:rsidR="4FC3F7ED" w:rsidRPr="00A564BF" w:rsidRDefault="4FC3F7ED" w:rsidP="0D9DC629">
            <w:pPr>
              <w:spacing w:line="257" w:lineRule="auto"/>
              <w:rPr>
                <w:rFonts w:ascii="Calibri" w:eastAsia="Calibri" w:hAnsi="Calibri" w:cs="Calibri"/>
              </w:rPr>
            </w:pPr>
            <w:proofErr w:type="spellStart"/>
            <w:r w:rsidRPr="00A564BF">
              <w:rPr>
                <w:rFonts w:ascii="Calibri" w:eastAsia="Calibri" w:hAnsi="Calibri" w:cs="Calibri"/>
              </w:rPr>
              <w:t>Balmuir</w:t>
            </w:r>
            <w:proofErr w:type="spellEnd"/>
            <w:r w:rsidRPr="00A564BF">
              <w:rPr>
                <w:rFonts w:ascii="Calibri" w:eastAsia="Calibri" w:hAnsi="Calibri" w:cs="Calibri"/>
              </w:rPr>
              <w:t xml:space="preserve"> Road Kirkton</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056CA62" w14:textId="7337BC83" w:rsidR="4FC3F7ED" w:rsidRPr="00A564BF" w:rsidRDefault="4FC3F7ED" w:rsidP="0D9DC629">
            <w:pPr>
              <w:spacing w:line="257" w:lineRule="auto"/>
              <w:rPr>
                <w:rFonts w:ascii="Calibri" w:eastAsia="Calibri" w:hAnsi="Calibri" w:cs="Calibri"/>
              </w:rPr>
            </w:pPr>
            <w:r w:rsidRPr="00A564BF">
              <w:rPr>
                <w:rFonts w:ascii="Calibri" w:eastAsia="Calibri" w:hAnsi="Calibri" w:cs="Calibri"/>
              </w:rPr>
              <w:t>Angus HA</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A9E0212" w14:textId="6F057699"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10</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9A34569" w14:textId="0B068AC4"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80AF71D" w14:textId="4B6311B4"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0.819</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BFFB6C6" w14:textId="523891F4"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0.000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831393" w14:textId="0CF7306E" w:rsidR="4FC3F7ED" w:rsidRPr="00A564BF" w:rsidRDefault="4FC3F7ED" w:rsidP="0D9DC629">
            <w:pPr>
              <w:spacing w:line="257" w:lineRule="auto"/>
              <w:jc w:val="center"/>
              <w:rPr>
                <w:rFonts w:ascii="Calibri" w:eastAsia="Calibri" w:hAnsi="Calibri" w:cs="Calibri"/>
              </w:rPr>
            </w:pPr>
            <w:r w:rsidRPr="00A564BF">
              <w:rPr>
                <w:rFonts w:ascii="Calibri" w:eastAsia="Calibri" w:hAnsi="Calibri" w:cs="Calibri"/>
              </w:rPr>
              <w:t>0.889</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6537CC" w14:textId="49B65EE3" w:rsidR="3F1BA496" w:rsidRPr="00A564BF" w:rsidRDefault="3F1BA496" w:rsidP="0D9DC629">
            <w:pPr>
              <w:spacing w:line="257" w:lineRule="auto"/>
              <w:jc w:val="center"/>
              <w:rPr>
                <w:rFonts w:ascii="Calibri" w:eastAsia="Calibri" w:hAnsi="Calibri" w:cs="Calibri"/>
              </w:rPr>
            </w:pPr>
            <w:r w:rsidRPr="00A564BF">
              <w:rPr>
                <w:rFonts w:ascii="Calibri" w:eastAsia="Calibri" w:hAnsi="Calibri" w:cs="Calibri"/>
              </w:rPr>
              <w:t>April 2023</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ECF7CA9" w14:textId="10AE63F2" w:rsidR="3F1BA496" w:rsidRPr="00A564BF" w:rsidRDefault="3F1BA496" w:rsidP="0D9DC629">
            <w:pPr>
              <w:spacing w:line="257" w:lineRule="auto"/>
              <w:jc w:val="center"/>
              <w:rPr>
                <w:rFonts w:ascii="Calibri" w:eastAsia="Calibri" w:hAnsi="Calibri" w:cs="Calibri"/>
              </w:rPr>
            </w:pPr>
            <w:r w:rsidRPr="00A564BF">
              <w:rPr>
                <w:rFonts w:ascii="Calibri" w:eastAsia="Calibri" w:hAnsi="Calibri" w:cs="Calibri"/>
              </w:rPr>
              <w:t>March 2024</w:t>
            </w:r>
          </w:p>
        </w:tc>
      </w:tr>
      <w:tr w:rsidR="5AA0E989" w14:paraId="40575EA8" w14:textId="77777777" w:rsidTr="5DEB4BAA">
        <w:trPr>
          <w:trHeight w:val="90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4651EB" w14:textId="58125070" w:rsidR="5AA0E989" w:rsidRPr="00A564BF" w:rsidRDefault="5AA0E989" w:rsidP="5AA0E989">
            <w:pPr>
              <w:tabs>
                <w:tab w:val="left" w:pos="1365"/>
              </w:tabs>
              <w:spacing w:line="257" w:lineRule="auto"/>
            </w:pPr>
            <w:r w:rsidRPr="00A564BF">
              <w:rPr>
                <w:rFonts w:ascii="Calibri" w:eastAsia="Calibri" w:hAnsi="Calibri" w:cs="Calibri"/>
              </w:rPr>
              <w:t>Buttars Road/Brownhill Street, Charleston</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3036FB6" w14:textId="0603B800" w:rsidR="5AA0E989" w:rsidRPr="00A564BF" w:rsidRDefault="5AA0E989" w:rsidP="5AA0E989">
            <w:pPr>
              <w:tabs>
                <w:tab w:val="left" w:pos="1365"/>
              </w:tabs>
              <w:spacing w:line="257" w:lineRule="auto"/>
            </w:pPr>
            <w:r w:rsidRPr="00A564BF">
              <w:rPr>
                <w:rFonts w:ascii="Calibri" w:eastAsia="Calibri" w:hAnsi="Calibri" w:cs="Calibri"/>
              </w:rPr>
              <w:t>Blackwood HA</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064C9FA" w14:textId="5062EAEB" w:rsidR="5AA0E989" w:rsidRPr="00A564BF" w:rsidRDefault="5AA0E989" w:rsidP="5AA0E989">
            <w:pPr>
              <w:tabs>
                <w:tab w:val="left" w:pos="1365"/>
              </w:tabs>
              <w:spacing w:line="257" w:lineRule="auto"/>
              <w:jc w:val="center"/>
            </w:pPr>
            <w:r w:rsidRPr="00A564BF">
              <w:rPr>
                <w:rFonts w:ascii="Calibri" w:eastAsia="Calibri" w:hAnsi="Calibri" w:cs="Calibri"/>
              </w:rPr>
              <w:t>21</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BCED9E" w14:textId="720B9880" w:rsidR="5AA0E989" w:rsidRPr="00A564BF" w:rsidRDefault="5AA0E989" w:rsidP="5AA0E989">
            <w:pPr>
              <w:tabs>
                <w:tab w:val="left" w:pos="1365"/>
              </w:tabs>
              <w:spacing w:line="257" w:lineRule="auto"/>
              <w:jc w:val="cente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596889E" w14:textId="509EC9C8" w:rsidR="5AA0E989" w:rsidRPr="00A564BF" w:rsidRDefault="5AA0E989" w:rsidP="5AA0E989">
            <w:pPr>
              <w:tabs>
                <w:tab w:val="left" w:pos="1365"/>
              </w:tabs>
              <w:spacing w:line="257" w:lineRule="auto"/>
              <w:jc w:val="center"/>
            </w:pPr>
            <w:r w:rsidRPr="00A564BF">
              <w:rPr>
                <w:rFonts w:ascii="Calibri" w:eastAsia="Calibri" w:hAnsi="Calibri" w:cs="Calibri"/>
              </w:rPr>
              <w:t>1.875</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CFE3BB" w14:textId="6766B606" w:rsidR="5AA0E989" w:rsidRPr="00A564BF" w:rsidRDefault="5AA0E989" w:rsidP="5AA0E989">
            <w:pPr>
              <w:tabs>
                <w:tab w:val="left" w:pos="1365"/>
              </w:tabs>
              <w:spacing w:line="257" w:lineRule="auto"/>
              <w:jc w:val="center"/>
            </w:pPr>
            <w:r w:rsidRPr="00A564BF">
              <w:rPr>
                <w:rFonts w:ascii="Calibri" w:eastAsia="Calibri" w:hAnsi="Calibri" w:cs="Calibri"/>
              </w:rPr>
              <w:t>0.715</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5DBD682" w14:textId="404ED715" w:rsidR="5AA0E989" w:rsidRPr="00A564BF" w:rsidRDefault="5AA0E989" w:rsidP="5AA0E989">
            <w:pPr>
              <w:tabs>
                <w:tab w:val="left" w:pos="1365"/>
              </w:tabs>
              <w:spacing w:line="257" w:lineRule="auto"/>
              <w:jc w:val="center"/>
            </w:pPr>
            <w:r w:rsidRPr="00A564BF">
              <w:rPr>
                <w:rFonts w:ascii="Calibri" w:eastAsia="Calibri" w:hAnsi="Calibri" w:cs="Calibri"/>
              </w:rPr>
              <w:t>0.800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AECB65" w14:textId="0B4E3E6F" w:rsidR="5AA0E989" w:rsidRPr="00A564BF" w:rsidRDefault="6BB416F2" w:rsidP="5AA0E989">
            <w:pPr>
              <w:tabs>
                <w:tab w:val="left" w:pos="1365"/>
              </w:tabs>
              <w:spacing w:line="257" w:lineRule="auto"/>
              <w:jc w:val="center"/>
            </w:pPr>
            <w:r w:rsidRPr="00A564BF">
              <w:rPr>
                <w:rFonts w:ascii="Calibri" w:eastAsia="Calibri" w:hAnsi="Calibri" w:cs="Calibri"/>
              </w:rPr>
              <w:t>2021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58A993" w14:textId="3A324C43" w:rsidR="5AA0E989" w:rsidRPr="00A564BF" w:rsidRDefault="6BB416F2" w:rsidP="5AA0E989">
            <w:pPr>
              <w:tabs>
                <w:tab w:val="left" w:pos="1365"/>
              </w:tabs>
              <w:spacing w:line="257" w:lineRule="auto"/>
              <w:jc w:val="center"/>
            </w:pPr>
            <w:r w:rsidRPr="00A564BF">
              <w:rPr>
                <w:rFonts w:ascii="Calibri" w:eastAsia="Calibri" w:hAnsi="Calibri" w:cs="Calibri"/>
              </w:rPr>
              <w:t>2023</w:t>
            </w:r>
          </w:p>
        </w:tc>
      </w:tr>
      <w:tr w:rsidR="5AA0E989" w14:paraId="56D03856" w14:textId="77777777" w:rsidTr="5DEB4BAA">
        <w:trPr>
          <w:trHeight w:val="90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493FE1F" w14:textId="571BFBFD" w:rsidR="5AA0E989" w:rsidRPr="00A564BF" w:rsidRDefault="5AA0E989" w:rsidP="5AA0E989">
            <w:pPr>
              <w:tabs>
                <w:tab w:val="left" w:pos="1365"/>
              </w:tabs>
              <w:spacing w:line="257" w:lineRule="auto"/>
            </w:pPr>
            <w:r w:rsidRPr="00A564BF">
              <w:rPr>
                <w:rFonts w:ascii="Calibri" w:eastAsia="Calibri" w:hAnsi="Calibri" w:cs="Calibri"/>
              </w:rPr>
              <w:t>Brownhill Place/</w:t>
            </w:r>
            <w:proofErr w:type="spellStart"/>
            <w:r w:rsidRPr="00A564BF">
              <w:rPr>
                <w:rFonts w:ascii="Calibri" w:eastAsia="Calibri" w:hAnsi="Calibri" w:cs="Calibri"/>
              </w:rPr>
              <w:t>Gourdie</w:t>
            </w:r>
            <w:proofErr w:type="spellEnd"/>
            <w:r w:rsidRPr="00A564BF">
              <w:rPr>
                <w:rFonts w:ascii="Calibri" w:eastAsia="Calibri" w:hAnsi="Calibri" w:cs="Calibri"/>
              </w:rPr>
              <w:t xml:space="preserve"> Place/</w:t>
            </w:r>
            <w:proofErr w:type="spellStart"/>
            <w:r w:rsidRPr="00A564BF">
              <w:rPr>
                <w:rFonts w:ascii="Calibri" w:eastAsia="Calibri" w:hAnsi="Calibri" w:cs="Calibri"/>
              </w:rPr>
              <w:t>Invercraig</w:t>
            </w:r>
            <w:proofErr w:type="spellEnd"/>
            <w:r w:rsidRPr="00A564BF">
              <w:rPr>
                <w:rFonts w:ascii="Calibri" w:eastAsia="Calibri" w:hAnsi="Calibri" w:cs="Calibri"/>
              </w:rPr>
              <w:t xml:space="preserve"> Place, Charleston</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112D91C" w14:textId="2176B3C7" w:rsidR="5AA0E989" w:rsidRPr="00A564BF" w:rsidRDefault="5AA0E989" w:rsidP="5AA0E989">
            <w:pPr>
              <w:tabs>
                <w:tab w:val="left" w:pos="1365"/>
              </w:tabs>
              <w:spacing w:line="257" w:lineRule="auto"/>
            </w:pPr>
            <w:r w:rsidRPr="00A564BF">
              <w:rPr>
                <w:rFonts w:ascii="Calibri" w:eastAsia="Calibri" w:hAnsi="Calibri" w:cs="Calibri"/>
              </w:rPr>
              <w:t>Blackwood HA</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B48F007" w14:textId="61545E67" w:rsidR="5AA0E989" w:rsidRPr="00A564BF" w:rsidRDefault="5AA0E989" w:rsidP="5AA0E989">
            <w:pPr>
              <w:tabs>
                <w:tab w:val="left" w:pos="1365"/>
              </w:tabs>
              <w:spacing w:line="257" w:lineRule="auto"/>
              <w:jc w:val="center"/>
            </w:pPr>
            <w:r w:rsidRPr="00A564BF">
              <w:rPr>
                <w:rFonts w:ascii="Calibri" w:eastAsia="Calibri" w:hAnsi="Calibri" w:cs="Calibri"/>
              </w:rPr>
              <w:t>45</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12FA6B7" w14:textId="6FC171B5" w:rsidR="5AA0E989" w:rsidRPr="00A564BF" w:rsidRDefault="5AA0E989" w:rsidP="5AA0E989">
            <w:pPr>
              <w:tabs>
                <w:tab w:val="left" w:pos="1365"/>
              </w:tabs>
              <w:spacing w:line="257" w:lineRule="auto"/>
              <w:jc w:val="cente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5D60056" w14:textId="5D85616D" w:rsidR="5AA0E989" w:rsidRPr="00A564BF" w:rsidRDefault="5AA0E989" w:rsidP="5AA0E989">
            <w:pPr>
              <w:tabs>
                <w:tab w:val="left" w:pos="1365"/>
              </w:tabs>
              <w:spacing w:line="257" w:lineRule="auto"/>
              <w:jc w:val="center"/>
            </w:pPr>
            <w:r w:rsidRPr="00A564BF">
              <w:rPr>
                <w:rFonts w:ascii="Calibri" w:eastAsia="Calibri" w:hAnsi="Calibri" w:cs="Calibri"/>
              </w:rPr>
              <w:t>3.983</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C66C7A" w14:textId="33C95486" w:rsidR="5AA0E989" w:rsidRPr="00A564BF" w:rsidRDefault="5AA0E989" w:rsidP="5AA0E989">
            <w:pPr>
              <w:tabs>
                <w:tab w:val="left" w:pos="1365"/>
              </w:tabs>
              <w:spacing w:line="257" w:lineRule="auto"/>
              <w:jc w:val="center"/>
            </w:pPr>
            <w:r w:rsidRPr="00A564BF">
              <w:rPr>
                <w:rFonts w:ascii="Calibri" w:eastAsia="Calibri" w:hAnsi="Calibri" w:cs="Calibri"/>
              </w:rPr>
              <w:t>1.573</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519AD85" w14:textId="41D37C00" w:rsidR="5AA0E989" w:rsidRPr="00A564BF" w:rsidRDefault="5AA0E989" w:rsidP="5AA0E989">
            <w:pPr>
              <w:tabs>
                <w:tab w:val="left" w:pos="1365"/>
              </w:tabs>
              <w:spacing w:line="257" w:lineRule="auto"/>
              <w:jc w:val="center"/>
            </w:pPr>
            <w:r w:rsidRPr="00A564BF">
              <w:rPr>
                <w:rFonts w:ascii="Calibri" w:eastAsia="Calibri" w:hAnsi="Calibri" w:cs="Calibri"/>
              </w:rPr>
              <w:t>1.900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F84403" w14:textId="506EFE76" w:rsidR="5AA0E989" w:rsidRPr="00A564BF" w:rsidRDefault="6BB416F2" w:rsidP="5AA0E989">
            <w:pPr>
              <w:tabs>
                <w:tab w:val="left" w:pos="1365"/>
              </w:tabs>
              <w:spacing w:line="257" w:lineRule="auto"/>
              <w:jc w:val="center"/>
            </w:pPr>
            <w:r w:rsidRPr="00A564BF">
              <w:rPr>
                <w:rFonts w:ascii="Calibri" w:eastAsia="Calibri" w:hAnsi="Calibri" w:cs="Calibri"/>
              </w:rPr>
              <w:t>2021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32A44D8" w14:textId="32BAB2EC" w:rsidR="5AA0E989" w:rsidRPr="00A564BF" w:rsidRDefault="6BB416F2" w:rsidP="5AA0E989">
            <w:pPr>
              <w:tabs>
                <w:tab w:val="left" w:pos="1365"/>
              </w:tabs>
              <w:spacing w:line="257" w:lineRule="auto"/>
              <w:jc w:val="center"/>
            </w:pPr>
            <w:r w:rsidRPr="00A564BF">
              <w:rPr>
                <w:rFonts w:ascii="Calibri" w:eastAsia="Calibri" w:hAnsi="Calibri" w:cs="Calibri"/>
              </w:rPr>
              <w:t>2023</w:t>
            </w:r>
          </w:p>
        </w:tc>
      </w:tr>
      <w:tr w:rsidR="5AA0E989" w14:paraId="59FFBE9F" w14:textId="77777777" w:rsidTr="5DEB4BAA">
        <w:trPr>
          <w:trHeight w:val="90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986754C" w14:textId="6EF1FAE0" w:rsidR="5AA0E989" w:rsidRPr="00A564BF" w:rsidRDefault="6BB416F2" w:rsidP="0D9DC629">
            <w:pPr>
              <w:tabs>
                <w:tab w:val="left" w:pos="1365"/>
              </w:tabs>
              <w:spacing w:line="257" w:lineRule="auto"/>
              <w:rPr>
                <w:rFonts w:ascii="Calibri" w:eastAsia="Calibri" w:hAnsi="Calibri" w:cs="Calibri"/>
              </w:rPr>
            </w:pPr>
            <w:proofErr w:type="spellStart"/>
            <w:r w:rsidRPr="00A564BF">
              <w:rPr>
                <w:rFonts w:ascii="Calibri" w:eastAsia="Calibri" w:hAnsi="Calibri" w:cs="Calibri"/>
              </w:rPr>
              <w:t>Coldside</w:t>
            </w:r>
            <w:proofErr w:type="spellEnd"/>
            <w:r w:rsidRPr="00A564BF">
              <w:rPr>
                <w:rFonts w:ascii="Calibri" w:eastAsia="Calibri" w:hAnsi="Calibri" w:cs="Calibri"/>
              </w:rPr>
              <w:t xml:space="preserve"> Road, </w:t>
            </w:r>
            <w:proofErr w:type="spellStart"/>
            <w:r w:rsidRPr="00A564BF">
              <w:rPr>
                <w:rFonts w:ascii="Calibri" w:eastAsia="Calibri" w:hAnsi="Calibri" w:cs="Calibri"/>
              </w:rPr>
              <w:t>Coldside</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0681A72" w14:textId="7FDE6A87"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Caledonia HA</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04DB74" w14:textId="53FEDC5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30</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AEE9B3" w14:textId="3E1DAF5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659B1F1" w14:textId="69D2A3C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2.552</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8D1D82" w14:textId="2B189E67" w:rsidR="5AA0E989" w:rsidRPr="00A564BF" w:rsidRDefault="7FFBC2D5" w:rsidP="0D9DC629">
            <w:pPr>
              <w:tabs>
                <w:tab w:val="left" w:pos="1365"/>
              </w:tabs>
              <w:spacing w:line="257" w:lineRule="auto"/>
              <w:jc w:val="center"/>
              <w:rPr>
                <w:rFonts w:ascii="Calibri" w:eastAsia="Calibri" w:hAnsi="Calibri" w:cs="Calibri"/>
              </w:rPr>
            </w:pPr>
            <w:r w:rsidRPr="00A564BF">
              <w:rPr>
                <w:rFonts w:ascii="Calibri" w:eastAsia="Calibri" w:hAnsi="Calibri" w:cs="Calibri"/>
              </w:rPr>
              <w:t>1.052</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04593D" w14:textId="129B4D7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5F4D664" w14:textId="1AB6BE47" w:rsidR="5AA0E989" w:rsidRPr="00A564BF" w:rsidRDefault="6387769B"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Oct </w:t>
            </w:r>
          </w:p>
          <w:p w14:paraId="11360ACC" w14:textId="1C68F86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407BA1A" w14:textId="57E057BD" w:rsidR="5AA0E989" w:rsidRPr="00A564BF" w:rsidRDefault="5F676281" w:rsidP="0D9DC629">
            <w:pPr>
              <w:tabs>
                <w:tab w:val="left" w:pos="1365"/>
              </w:tabs>
              <w:spacing w:line="257" w:lineRule="auto"/>
              <w:jc w:val="center"/>
              <w:rPr>
                <w:rFonts w:ascii="Calibri" w:eastAsia="Calibri" w:hAnsi="Calibri" w:cs="Calibri"/>
              </w:rPr>
            </w:pPr>
            <w:r w:rsidRPr="00A564BF">
              <w:rPr>
                <w:rFonts w:ascii="Calibri" w:eastAsia="Calibri" w:hAnsi="Calibri" w:cs="Calibri"/>
              </w:rPr>
              <w:t>March</w:t>
            </w:r>
          </w:p>
          <w:p w14:paraId="6CF9F6E3" w14:textId="547FC71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7A698F9A" w:rsidRPr="00A564BF">
              <w:rPr>
                <w:rFonts w:ascii="Calibri" w:eastAsia="Calibri" w:hAnsi="Calibri" w:cs="Calibri"/>
              </w:rPr>
              <w:t>3</w:t>
            </w:r>
          </w:p>
        </w:tc>
      </w:tr>
      <w:tr w:rsidR="5AA0E989" w14:paraId="3154677D" w14:textId="77777777" w:rsidTr="5DEB4BAA">
        <w:trPr>
          <w:trHeight w:val="90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9B470D" w14:textId="266DEEEE"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Morgan Street, </w:t>
            </w:r>
            <w:proofErr w:type="spellStart"/>
            <w:r w:rsidRPr="00A564BF">
              <w:rPr>
                <w:rFonts w:ascii="Calibri" w:eastAsia="Calibri" w:hAnsi="Calibri" w:cs="Calibri"/>
              </w:rPr>
              <w:t>Stobswell</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D9E20CE" w14:textId="6F131598"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Caledonia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9F3B35E" w14:textId="6B14107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37</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59F9EE" w14:textId="17A7D7F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28A34C6" w14:textId="271C4D8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2.179</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F2355D2" w14:textId="2BA329E2" w:rsidR="5AA0E989" w:rsidRPr="00A564BF" w:rsidRDefault="40268891" w:rsidP="0D9DC629">
            <w:pPr>
              <w:tabs>
                <w:tab w:val="left" w:pos="1365"/>
              </w:tabs>
              <w:spacing w:line="257" w:lineRule="auto"/>
              <w:jc w:val="center"/>
              <w:rPr>
                <w:rFonts w:ascii="Calibri" w:eastAsia="Calibri" w:hAnsi="Calibri" w:cs="Calibri"/>
              </w:rPr>
            </w:pPr>
            <w:r w:rsidRPr="00A564BF">
              <w:rPr>
                <w:rFonts w:ascii="Calibri" w:eastAsia="Calibri" w:hAnsi="Calibri" w:cs="Calibri"/>
              </w:rPr>
              <w:t>1.679</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D9C0B35" w14:textId="5A5B495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5CC35F" w14:textId="606D1D80" w:rsidR="5AA0E989" w:rsidRPr="00A564BF" w:rsidRDefault="6949C1A8"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Jan’ </w:t>
            </w:r>
          </w:p>
          <w:p w14:paraId="74CF0173" w14:textId="447CD15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283B1BFD"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5BEC1C" w14:textId="7E286911" w:rsidR="5AA0E989" w:rsidRPr="00A564BF" w:rsidRDefault="435B712A" w:rsidP="0D9DC629">
            <w:pPr>
              <w:tabs>
                <w:tab w:val="left" w:pos="1365"/>
              </w:tabs>
              <w:spacing w:line="257" w:lineRule="auto"/>
              <w:jc w:val="center"/>
              <w:rPr>
                <w:rFonts w:ascii="Calibri" w:eastAsia="Calibri" w:hAnsi="Calibri" w:cs="Calibri"/>
              </w:rPr>
            </w:pPr>
            <w:r w:rsidRPr="00A564BF">
              <w:rPr>
                <w:rFonts w:ascii="Calibri" w:eastAsia="Calibri" w:hAnsi="Calibri" w:cs="Calibri"/>
              </w:rPr>
              <w:t>June</w:t>
            </w:r>
          </w:p>
          <w:p w14:paraId="2AED0480" w14:textId="64A7C5D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2E9345CD" w:rsidRPr="00A564BF">
              <w:rPr>
                <w:rFonts w:ascii="Calibri" w:eastAsia="Calibri" w:hAnsi="Calibri" w:cs="Calibri"/>
              </w:rPr>
              <w:t>3</w:t>
            </w:r>
          </w:p>
        </w:tc>
      </w:tr>
      <w:tr w:rsidR="00AD0C83" w14:paraId="62F28DF6" w14:textId="77777777" w:rsidTr="00AD0C83">
        <w:trPr>
          <w:trHeight w:val="900"/>
        </w:trPr>
        <w:tc>
          <w:tcPr>
            <w:tcW w:w="1726"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60693A35" w14:textId="28F44A63" w:rsidR="00AD0C83" w:rsidRPr="00A564BF" w:rsidRDefault="00AD0C83" w:rsidP="00AD0C83">
            <w:pPr>
              <w:tabs>
                <w:tab w:val="left" w:pos="1365"/>
              </w:tabs>
              <w:spacing w:line="257" w:lineRule="auto"/>
              <w:rPr>
                <w:rFonts w:ascii="Calibri" w:eastAsia="Calibri" w:hAnsi="Calibri" w:cs="Calibri"/>
              </w:rPr>
            </w:pPr>
            <w:r w:rsidRPr="003713B2">
              <w:lastRenderedPageBreak/>
              <w:t>Project Name</w:t>
            </w:r>
          </w:p>
        </w:tc>
        <w:tc>
          <w:tcPr>
            <w:tcW w:w="1155"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3FEAF751" w14:textId="3ED68E5C" w:rsidR="00AD0C83" w:rsidRPr="00A564BF" w:rsidRDefault="00AD0C83" w:rsidP="00AD0C83">
            <w:pPr>
              <w:tabs>
                <w:tab w:val="left" w:pos="1365"/>
              </w:tabs>
              <w:spacing w:line="257" w:lineRule="auto"/>
              <w:rPr>
                <w:rFonts w:ascii="Calibri" w:eastAsia="Calibri" w:hAnsi="Calibri" w:cs="Calibri"/>
              </w:rPr>
            </w:pPr>
            <w:r w:rsidRPr="003713B2">
              <w:t>Housing Developer</w:t>
            </w:r>
          </w:p>
        </w:tc>
        <w:tc>
          <w:tcPr>
            <w:tcW w:w="668"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341EC621" w14:textId="48202375" w:rsidR="00AD0C83" w:rsidRPr="00A564BF" w:rsidRDefault="00AD0C83" w:rsidP="00AD0C83">
            <w:pPr>
              <w:tabs>
                <w:tab w:val="left" w:pos="1365"/>
              </w:tabs>
              <w:spacing w:line="257" w:lineRule="auto"/>
              <w:jc w:val="center"/>
              <w:rPr>
                <w:rFonts w:ascii="Calibri" w:eastAsia="Calibri" w:hAnsi="Calibri" w:cs="Calibri"/>
              </w:rPr>
            </w:pPr>
            <w:r w:rsidRPr="003713B2">
              <w:t>Units</w:t>
            </w:r>
          </w:p>
        </w:tc>
        <w:tc>
          <w:tcPr>
            <w:tcW w:w="636"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1BA3A274" w14:textId="13FD16A6" w:rsidR="00AD0C83" w:rsidRPr="00A564BF" w:rsidRDefault="00AD0C83" w:rsidP="00AD0C83">
            <w:pPr>
              <w:tabs>
                <w:tab w:val="left" w:pos="1365"/>
              </w:tabs>
              <w:spacing w:line="257" w:lineRule="auto"/>
              <w:jc w:val="center"/>
              <w:rPr>
                <w:rFonts w:ascii="Calibri" w:eastAsia="Calibri" w:hAnsi="Calibri" w:cs="Calibri"/>
              </w:rPr>
            </w:pPr>
            <w:r w:rsidRPr="003713B2">
              <w:t>Tenure</w:t>
            </w:r>
          </w:p>
        </w:tc>
        <w:tc>
          <w:tcPr>
            <w:tcW w:w="1003"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6F9BF409" w14:textId="6F5A9B4B" w:rsidR="00AD0C83" w:rsidRPr="00A564BF" w:rsidRDefault="00AD0C83" w:rsidP="00AD0C83">
            <w:pPr>
              <w:tabs>
                <w:tab w:val="left" w:pos="1365"/>
              </w:tabs>
              <w:spacing w:line="257" w:lineRule="auto"/>
              <w:jc w:val="center"/>
              <w:rPr>
                <w:rFonts w:ascii="Calibri" w:eastAsia="Calibri" w:hAnsi="Calibri" w:cs="Calibri"/>
              </w:rPr>
            </w:pPr>
            <w:r w:rsidRPr="003713B2">
              <w:t>Total Grant (£M’s)</w:t>
            </w:r>
          </w:p>
        </w:tc>
        <w:tc>
          <w:tcPr>
            <w:tcW w:w="1003"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4CEDEA71" w14:textId="020486E8" w:rsidR="00AD0C83" w:rsidRPr="00A564BF" w:rsidRDefault="00AD0C83" w:rsidP="00AD0C83">
            <w:pPr>
              <w:tabs>
                <w:tab w:val="left" w:pos="1365"/>
              </w:tabs>
              <w:spacing w:line="257" w:lineRule="auto"/>
              <w:jc w:val="center"/>
              <w:rPr>
                <w:rFonts w:ascii="Calibri" w:eastAsia="Calibri" w:hAnsi="Calibri" w:cs="Calibri"/>
              </w:rPr>
            </w:pPr>
            <w:r w:rsidRPr="003713B2">
              <w:t>Spend 22/23</w:t>
            </w:r>
          </w:p>
        </w:tc>
        <w:tc>
          <w:tcPr>
            <w:tcW w:w="1003"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5E47BD8D" w14:textId="02B83319" w:rsidR="00AD0C83" w:rsidRPr="00A564BF" w:rsidRDefault="00AD0C83" w:rsidP="00AD0C83">
            <w:pPr>
              <w:tabs>
                <w:tab w:val="left" w:pos="1365"/>
              </w:tabs>
              <w:spacing w:line="257" w:lineRule="auto"/>
              <w:jc w:val="center"/>
              <w:rPr>
                <w:rFonts w:ascii="Calibri" w:eastAsia="Calibri" w:hAnsi="Calibri" w:cs="Calibri"/>
              </w:rPr>
            </w:pPr>
            <w:r w:rsidRPr="003713B2">
              <w:t>Spend 23/24</w:t>
            </w:r>
          </w:p>
        </w:tc>
        <w:tc>
          <w:tcPr>
            <w:tcW w:w="906"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013FB586" w14:textId="6F8CFE21" w:rsidR="00AD0C83" w:rsidRPr="00A564BF" w:rsidRDefault="00AD0C83" w:rsidP="00AD0C83">
            <w:pPr>
              <w:tabs>
                <w:tab w:val="left" w:pos="1365"/>
              </w:tabs>
              <w:spacing w:line="257" w:lineRule="auto"/>
              <w:jc w:val="center"/>
              <w:rPr>
                <w:rFonts w:ascii="Calibri" w:eastAsia="Calibri" w:hAnsi="Calibri" w:cs="Calibri"/>
              </w:rPr>
            </w:pPr>
            <w:r w:rsidRPr="003713B2">
              <w:t>Start</w:t>
            </w:r>
          </w:p>
        </w:tc>
        <w:tc>
          <w:tcPr>
            <w:tcW w:w="916" w:type="dxa"/>
            <w:tcBorders>
              <w:top w:val="single" w:sz="8" w:space="0" w:color="auto"/>
              <w:left w:val="single" w:sz="8" w:space="0" w:color="auto"/>
              <w:bottom w:val="single" w:sz="8" w:space="0" w:color="auto"/>
              <w:right w:val="single" w:sz="8" w:space="0" w:color="auto"/>
            </w:tcBorders>
            <w:shd w:val="clear" w:color="auto" w:fill="8496B0" w:themeFill="text2" w:themeFillTint="99"/>
          </w:tcPr>
          <w:p w14:paraId="04238D5B" w14:textId="0EFE23BC" w:rsidR="00AD0C83" w:rsidRPr="00A564BF" w:rsidRDefault="00AD0C83" w:rsidP="00AD0C83">
            <w:pPr>
              <w:tabs>
                <w:tab w:val="left" w:pos="1365"/>
              </w:tabs>
              <w:spacing w:line="257" w:lineRule="auto"/>
              <w:jc w:val="center"/>
              <w:rPr>
                <w:rFonts w:ascii="Calibri" w:eastAsia="Calibri" w:hAnsi="Calibri" w:cs="Calibri"/>
              </w:rPr>
            </w:pPr>
            <w:r w:rsidRPr="003713B2">
              <w:t>Completion</w:t>
            </w:r>
          </w:p>
        </w:tc>
      </w:tr>
      <w:tr w:rsidR="5AA0E989" w14:paraId="37951ABF" w14:textId="77777777" w:rsidTr="5DEB4BAA">
        <w:trPr>
          <w:trHeight w:val="90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C3326DB" w14:textId="43548B2C"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Former Rosebank Primary School site, </w:t>
            </w:r>
            <w:proofErr w:type="spellStart"/>
            <w:r w:rsidRPr="00A564BF">
              <w:rPr>
                <w:rFonts w:ascii="Calibri" w:eastAsia="Calibri" w:hAnsi="Calibri" w:cs="Calibri"/>
              </w:rPr>
              <w:t>Hilltown</w:t>
            </w:r>
            <w:proofErr w:type="spellEnd"/>
            <w:r w:rsidRPr="00A564BF">
              <w:rPr>
                <w:rFonts w:ascii="Calibri" w:eastAsia="Calibri" w:hAnsi="Calibri" w:cs="Calibri"/>
              </w:rPr>
              <w:t xml:space="preserve"> </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F080DFA" w14:textId="5884FFFD"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Caledonia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91835E9" w14:textId="0DCE0F1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30</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FAEBC9" w14:textId="10F0539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B9B948F" w14:textId="3D7EB04E"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2.482</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C6A2F1B" w14:textId="782F7B5C" w:rsidR="5AA0E989" w:rsidRPr="00A564BF" w:rsidRDefault="1E92EAAE" w:rsidP="0D9DC629">
            <w:pPr>
              <w:tabs>
                <w:tab w:val="left" w:pos="1365"/>
              </w:tabs>
              <w:spacing w:line="257" w:lineRule="auto"/>
              <w:jc w:val="center"/>
              <w:rPr>
                <w:rFonts w:ascii="Calibri" w:eastAsia="Calibri" w:hAnsi="Calibri" w:cs="Calibri"/>
              </w:rPr>
            </w:pPr>
            <w:r w:rsidRPr="00A564BF">
              <w:rPr>
                <w:rFonts w:ascii="Calibri" w:eastAsia="Calibri" w:hAnsi="Calibri" w:cs="Calibri"/>
              </w:rPr>
              <w:t>1.482</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5C11EF5" w14:textId="1ED14795" w:rsidR="5AA0E989" w:rsidRPr="00A564BF" w:rsidRDefault="16340D9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EAF7E2" w14:textId="7171F26B" w:rsidR="5AA0E989" w:rsidRPr="00A564BF" w:rsidRDefault="1E92EAAE"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Nov’ </w:t>
            </w:r>
          </w:p>
          <w:p w14:paraId="64AB66C6" w14:textId="671DA92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8C9EDC" w14:textId="232284F4" w:rsidR="5AA0E989" w:rsidRPr="00A564BF" w:rsidRDefault="4D8A8278" w:rsidP="0D9DC629">
            <w:pPr>
              <w:tabs>
                <w:tab w:val="left" w:pos="1365"/>
              </w:tabs>
              <w:spacing w:line="257" w:lineRule="auto"/>
              <w:jc w:val="center"/>
              <w:rPr>
                <w:rFonts w:ascii="Calibri" w:eastAsia="Calibri" w:hAnsi="Calibri" w:cs="Calibri"/>
              </w:rPr>
            </w:pPr>
            <w:r w:rsidRPr="00A564BF">
              <w:rPr>
                <w:rFonts w:ascii="Calibri" w:eastAsia="Calibri" w:hAnsi="Calibri" w:cs="Calibri"/>
              </w:rPr>
              <w:t>Oct’</w:t>
            </w:r>
          </w:p>
          <w:p w14:paraId="3E03A837" w14:textId="56B2AB0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2022</w:t>
            </w:r>
          </w:p>
        </w:tc>
      </w:tr>
      <w:tr w:rsidR="5AA0E989" w14:paraId="24CDA827" w14:textId="77777777" w:rsidTr="5DEB4BAA">
        <w:trPr>
          <w:trHeight w:val="85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F054C9D" w14:textId="69512F63"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Raglan Street, </w:t>
            </w:r>
            <w:proofErr w:type="spellStart"/>
            <w:r w:rsidRPr="00A564BF">
              <w:rPr>
                <w:rFonts w:ascii="Calibri" w:eastAsia="Calibri" w:hAnsi="Calibri" w:cs="Calibri"/>
              </w:rPr>
              <w:t>Stobswell</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FF31259" w14:textId="0305AFEA"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Hillcrest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91318C2" w14:textId="54FB5E2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16</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046174" w14:textId="6E02E19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F803F5B" w14:textId="735F708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003954AB">
              <w:rPr>
                <w:rFonts w:ascii="Calibri" w:eastAsia="Calibri" w:hAnsi="Calibri" w:cs="Calibri"/>
              </w:rPr>
              <w:t>330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04302DC" w14:textId="504EC08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003954AB">
              <w:rPr>
                <w:rFonts w:ascii="Calibri" w:eastAsia="Calibri" w:hAnsi="Calibri" w:cs="Calibri"/>
              </w:rPr>
              <w:t>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3E6C33" w14:textId="55C718B9"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51C58A9" w14:textId="363534F9" w:rsidR="5AA0E989" w:rsidRPr="00A564BF" w:rsidRDefault="003954AB" w:rsidP="0D9DC629">
            <w:pPr>
              <w:tabs>
                <w:tab w:val="left" w:pos="1365"/>
              </w:tabs>
              <w:spacing w:line="257" w:lineRule="auto"/>
              <w:jc w:val="center"/>
              <w:rPr>
                <w:rFonts w:ascii="Calibri" w:eastAsia="Calibri" w:hAnsi="Calibri" w:cs="Calibri"/>
              </w:rPr>
            </w:pPr>
            <w:r>
              <w:rPr>
                <w:rFonts w:ascii="Calibri" w:eastAsia="Calibri" w:hAnsi="Calibri" w:cs="Calibri"/>
              </w:rPr>
              <w:t>Aug’</w:t>
            </w:r>
          </w:p>
          <w:p w14:paraId="641ED3C7" w14:textId="330F23F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9467CE6" w14:textId="5A58BD48" w:rsidR="5AA0E989" w:rsidRPr="00A564BF" w:rsidRDefault="3F760237" w:rsidP="0D9DC629">
            <w:pPr>
              <w:tabs>
                <w:tab w:val="left" w:pos="1365"/>
              </w:tabs>
              <w:spacing w:line="257" w:lineRule="auto"/>
              <w:jc w:val="center"/>
              <w:rPr>
                <w:rFonts w:ascii="Calibri" w:eastAsia="Calibri" w:hAnsi="Calibri" w:cs="Calibri"/>
              </w:rPr>
            </w:pPr>
            <w:r w:rsidRPr="00A564BF">
              <w:rPr>
                <w:rFonts w:ascii="Calibri" w:eastAsia="Calibri" w:hAnsi="Calibri" w:cs="Calibri"/>
              </w:rPr>
              <w:t>March</w:t>
            </w:r>
          </w:p>
          <w:p w14:paraId="0A12E841" w14:textId="0FD1812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03954AB">
              <w:rPr>
                <w:rFonts w:ascii="Calibri" w:eastAsia="Calibri" w:hAnsi="Calibri" w:cs="Calibri"/>
              </w:rPr>
              <w:t>4</w:t>
            </w:r>
          </w:p>
        </w:tc>
      </w:tr>
      <w:tr w:rsidR="5AA0E989" w14:paraId="4233499B" w14:textId="77777777" w:rsidTr="5DEB4BAA">
        <w:trPr>
          <w:trHeight w:val="85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17EC11" w14:textId="17CA0B8B"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Former St Mary's Primary School, </w:t>
            </w:r>
            <w:proofErr w:type="spellStart"/>
            <w:r w:rsidRPr="00A564BF">
              <w:rPr>
                <w:rFonts w:ascii="Calibri" w:eastAsia="Calibri" w:hAnsi="Calibri" w:cs="Calibri"/>
              </w:rPr>
              <w:t>Lochee</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96180E7" w14:textId="2589FBC2"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Hillcrest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AD7FE55" w14:textId="1CEAA8C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28</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88323A" w14:textId="14A830F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4AA503D" w14:textId="7438BF7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1.728</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874C68" w14:textId="238CBCB7" w:rsidR="5AA0E989" w:rsidRPr="00A564BF" w:rsidRDefault="697AA961" w:rsidP="0D9DC629">
            <w:pPr>
              <w:tabs>
                <w:tab w:val="left" w:pos="1365"/>
              </w:tabs>
              <w:spacing w:line="257" w:lineRule="auto"/>
              <w:jc w:val="center"/>
              <w:rPr>
                <w:rFonts w:ascii="Calibri" w:eastAsia="Calibri" w:hAnsi="Calibri" w:cs="Calibri"/>
              </w:rPr>
            </w:pPr>
            <w:r w:rsidRPr="00A564BF">
              <w:rPr>
                <w:rFonts w:ascii="Calibri" w:eastAsia="Calibri" w:hAnsi="Calibri" w:cs="Calibri"/>
              </w:rPr>
              <w:t>1.328</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9FC7A53" w14:textId="1B6B9FAB" w:rsidR="5AA0E989" w:rsidRPr="00A564BF" w:rsidRDefault="697AA961"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BE4C57D" w14:textId="3B8F7FFD" w:rsidR="5AA0E989" w:rsidRPr="00A564BF" w:rsidRDefault="003954AB" w:rsidP="0D9DC629">
            <w:pPr>
              <w:tabs>
                <w:tab w:val="left" w:pos="1365"/>
              </w:tabs>
              <w:spacing w:line="257" w:lineRule="auto"/>
              <w:jc w:val="center"/>
              <w:rPr>
                <w:rFonts w:ascii="Calibri" w:eastAsia="Calibri" w:hAnsi="Calibri" w:cs="Calibri"/>
              </w:rPr>
            </w:pPr>
            <w:r>
              <w:rPr>
                <w:rFonts w:ascii="Calibri" w:eastAsia="Calibri" w:hAnsi="Calibri" w:cs="Calibri"/>
              </w:rPr>
              <w:t>Oct’</w:t>
            </w:r>
          </w:p>
          <w:p w14:paraId="1572BE07" w14:textId="300644D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0921859"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545C5FA" w14:textId="5ACA1096" w:rsidR="5AA0E989" w:rsidRPr="00A564BF" w:rsidRDefault="003954AB" w:rsidP="0D9DC629">
            <w:pPr>
              <w:tabs>
                <w:tab w:val="left" w:pos="1365"/>
              </w:tabs>
              <w:spacing w:line="257" w:lineRule="auto"/>
              <w:jc w:val="center"/>
              <w:rPr>
                <w:rFonts w:ascii="Calibri" w:eastAsia="Calibri" w:hAnsi="Calibri" w:cs="Calibri"/>
              </w:rPr>
            </w:pPr>
            <w:r>
              <w:rPr>
                <w:rFonts w:ascii="Calibri" w:eastAsia="Calibri" w:hAnsi="Calibri" w:cs="Calibri"/>
              </w:rPr>
              <w:t>March</w:t>
            </w:r>
          </w:p>
          <w:p w14:paraId="659B6F25" w14:textId="1D5071D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03954AB">
              <w:rPr>
                <w:rFonts w:ascii="Calibri" w:eastAsia="Calibri" w:hAnsi="Calibri" w:cs="Calibri"/>
              </w:rPr>
              <w:t>4</w:t>
            </w:r>
          </w:p>
        </w:tc>
      </w:tr>
      <w:tr w:rsidR="5AA0E989" w14:paraId="762E6621" w14:textId="77777777" w:rsidTr="5DEB4BAA">
        <w:trPr>
          <w:trHeight w:val="85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7A94E8" w14:textId="0A942952" w:rsidR="5AA0E989" w:rsidRPr="00A564BF" w:rsidRDefault="6BB416F2" w:rsidP="0D9DC629">
            <w:pPr>
              <w:tabs>
                <w:tab w:val="left" w:pos="1365"/>
              </w:tabs>
              <w:spacing w:line="257" w:lineRule="auto"/>
              <w:rPr>
                <w:rFonts w:ascii="Calibri" w:eastAsia="Calibri" w:hAnsi="Calibri" w:cs="Calibri"/>
              </w:rPr>
            </w:pPr>
            <w:proofErr w:type="spellStart"/>
            <w:r w:rsidRPr="00A564BF">
              <w:rPr>
                <w:rFonts w:ascii="Calibri" w:eastAsia="Calibri" w:hAnsi="Calibri" w:cs="Calibri"/>
              </w:rPr>
              <w:t>Pitkerro</w:t>
            </w:r>
            <w:proofErr w:type="spellEnd"/>
            <w:r w:rsidRPr="00A564BF">
              <w:rPr>
                <w:rFonts w:ascii="Calibri" w:eastAsia="Calibri" w:hAnsi="Calibri" w:cs="Calibri"/>
              </w:rPr>
              <w:t xml:space="preserve"> Road, </w:t>
            </w:r>
            <w:proofErr w:type="spellStart"/>
            <w:r w:rsidRPr="00A564BF">
              <w:rPr>
                <w:rFonts w:ascii="Calibri" w:eastAsia="Calibri" w:hAnsi="Calibri" w:cs="Calibri"/>
              </w:rPr>
              <w:t>Midmill</w:t>
            </w:r>
            <w:proofErr w:type="spellEnd"/>
            <w:r w:rsidRPr="00A564BF">
              <w:rPr>
                <w:rFonts w:ascii="Calibri" w:eastAsia="Calibri" w:hAnsi="Calibri" w:cs="Calibri"/>
              </w:rPr>
              <w:t xml:space="preserve"> </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DF6DD2" w14:textId="10F81134"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Home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FD3EE8" w14:textId="2C9DA1D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29</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0541D2C" w14:textId="648660C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447090" w14:textId="3B9E15C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w:t>
            </w:r>
            <w:r w:rsidR="33E1313C" w:rsidRPr="00A564BF">
              <w:rPr>
                <w:rFonts w:ascii="Calibri" w:eastAsia="Calibri" w:hAnsi="Calibri" w:cs="Calibri"/>
              </w:rPr>
              <w:t>700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C4F4C8" w14:textId="4502FED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0.350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E768C31" w14:textId="61778008" w:rsidR="5AA0E989" w:rsidRPr="00A564BF" w:rsidRDefault="041D6BAE" w:rsidP="0D9DC629">
            <w:pPr>
              <w:tabs>
                <w:tab w:val="left" w:pos="1365"/>
              </w:tabs>
              <w:spacing w:line="257" w:lineRule="auto"/>
              <w:jc w:val="center"/>
              <w:rPr>
                <w:rFonts w:ascii="Calibri" w:eastAsia="Calibri" w:hAnsi="Calibri" w:cs="Calibri"/>
              </w:rPr>
            </w:pPr>
            <w:r w:rsidRPr="00A564BF">
              <w:rPr>
                <w:rFonts w:ascii="Calibri" w:eastAsia="Calibri" w:hAnsi="Calibri" w:cs="Calibri"/>
              </w:rPr>
              <w:t>2.350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DA67FF4" w14:textId="38E0B5FB" w:rsidR="5AA0E989" w:rsidRPr="00A564BF" w:rsidRDefault="6727132C"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Jan’ </w:t>
            </w:r>
          </w:p>
          <w:p w14:paraId="6390D4DF" w14:textId="1825A5F8"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4FB73AF"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5C8809" w14:textId="418B80AA" w:rsidR="5AA0E989" w:rsidRPr="00A564BF" w:rsidRDefault="68C9BFE1" w:rsidP="0D9DC629">
            <w:pPr>
              <w:tabs>
                <w:tab w:val="left" w:pos="1365"/>
              </w:tabs>
              <w:spacing w:line="257" w:lineRule="auto"/>
              <w:jc w:val="center"/>
              <w:rPr>
                <w:rFonts w:ascii="Calibri" w:eastAsia="Calibri" w:hAnsi="Calibri" w:cs="Calibri"/>
              </w:rPr>
            </w:pPr>
            <w:r w:rsidRPr="00A564BF">
              <w:rPr>
                <w:rFonts w:ascii="Calibri" w:eastAsia="Calibri" w:hAnsi="Calibri" w:cs="Calibri"/>
              </w:rPr>
              <w:t>Sept’</w:t>
            </w:r>
          </w:p>
          <w:p w14:paraId="58B4AA4C" w14:textId="02ED3CEE" w:rsidR="5AA0E989" w:rsidRPr="00A564BF" w:rsidRDefault="68C9BFE1"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 </w:t>
            </w:r>
            <w:r w:rsidR="6BB416F2" w:rsidRPr="00A564BF">
              <w:rPr>
                <w:rFonts w:ascii="Calibri" w:eastAsia="Calibri" w:hAnsi="Calibri" w:cs="Calibri"/>
              </w:rPr>
              <w:t>202</w:t>
            </w:r>
            <w:r w:rsidR="357F8EFD" w:rsidRPr="00A564BF">
              <w:rPr>
                <w:rFonts w:ascii="Calibri" w:eastAsia="Calibri" w:hAnsi="Calibri" w:cs="Calibri"/>
              </w:rPr>
              <w:t>3</w:t>
            </w:r>
          </w:p>
        </w:tc>
      </w:tr>
      <w:tr w:rsidR="5AA0E989" w14:paraId="12E4FC6A" w14:textId="77777777" w:rsidTr="5DEB4BAA">
        <w:trPr>
          <w:trHeight w:val="67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B93613C" w14:textId="109A010E"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Mill O' Mains (Phase 4), Mill O` Mains</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68AE9AE" w14:textId="6279F1E3"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Home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586C21" w14:textId="5083E285"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45</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D0A9EF6" w14:textId="63ED5DD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4FB6D8" w14:textId="2666D97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3.240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1C7B75E" w14:textId="7004193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1.933</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691547" w14:textId="642DFD65" w:rsidR="5AA0E989" w:rsidRPr="00A564BF" w:rsidRDefault="2C4D2704"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6BB416F2" w:rsidRPr="00A564BF">
              <w:rPr>
                <w:rFonts w:ascii="Calibri" w:eastAsia="Calibri" w:hAnsi="Calibri" w:cs="Calibri"/>
              </w:rPr>
              <w:t>.</w:t>
            </w:r>
            <w:r w:rsidR="7DE912CD" w:rsidRPr="00A564BF">
              <w:rPr>
                <w:rFonts w:ascii="Calibri" w:eastAsia="Calibri" w:hAnsi="Calibri" w:cs="Calibri"/>
              </w:rPr>
              <w:t>307</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52B443" w14:textId="129E50AB" w:rsidR="5AA0E989" w:rsidRPr="00A564BF" w:rsidRDefault="3B89A903" w:rsidP="0D9DC629">
            <w:pPr>
              <w:tabs>
                <w:tab w:val="left" w:pos="1365"/>
              </w:tabs>
              <w:spacing w:line="257" w:lineRule="auto"/>
              <w:jc w:val="center"/>
              <w:rPr>
                <w:rFonts w:ascii="Calibri" w:eastAsia="Calibri" w:hAnsi="Calibri" w:cs="Calibri"/>
              </w:rPr>
            </w:pPr>
            <w:r w:rsidRPr="00A564BF">
              <w:rPr>
                <w:rFonts w:ascii="Calibri" w:eastAsia="Calibri" w:hAnsi="Calibri" w:cs="Calibri"/>
              </w:rPr>
              <w:t>April</w:t>
            </w:r>
          </w:p>
          <w:p w14:paraId="15901A74" w14:textId="1B8C371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1D5D9755"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30BFD82" w14:textId="3752F54F" w:rsidR="5AA0E989" w:rsidRPr="00A564BF" w:rsidRDefault="42E3AE3F" w:rsidP="0D9DC629">
            <w:pPr>
              <w:tabs>
                <w:tab w:val="left" w:pos="1365"/>
              </w:tabs>
              <w:spacing w:line="257" w:lineRule="auto"/>
              <w:jc w:val="center"/>
              <w:rPr>
                <w:rFonts w:ascii="Calibri" w:eastAsia="Calibri" w:hAnsi="Calibri" w:cs="Calibri"/>
              </w:rPr>
            </w:pPr>
            <w:r w:rsidRPr="00A564BF">
              <w:rPr>
                <w:rFonts w:ascii="Calibri" w:eastAsia="Calibri" w:hAnsi="Calibri" w:cs="Calibri"/>
              </w:rPr>
              <w:t>July</w:t>
            </w:r>
          </w:p>
          <w:p w14:paraId="681901B7" w14:textId="73288FE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37531220" w:rsidRPr="00A564BF">
              <w:rPr>
                <w:rFonts w:ascii="Calibri" w:eastAsia="Calibri" w:hAnsi="Calibri" w:cs="Calibri"/>
              </w:rPr>
              <w:t>3</w:t>
            </w:r>
          </w:p>
        </w:tc>
      </w:tr>
      <w:tr w:rsidR="5AA0E989" w14:paraId="293E2167" w14:textId="77777777" w:rsidTr="5DEB4BAA">
        <w:trPr>
          <w:trHeight w:val="67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C43298" w14:textId="1510D607"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Murrayfield Terrace, Whitfield</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10BC52" w14:textId="558D2FEE"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DCC</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B341D92" w14:textId="4E687349" w:rsidR="5AA0E989" w:rsidRPr="00A564BF" w:rsidRDefault="7E6514F7" w:rsidP="0D9DC629">
            <w:pPr>
              <w:tabs>
                <w:tab w:val="left" w:pos="1365"/>
              </w:tabs>
              <w:spacing w:line="257" w:lineRule="auto"/>
              <w:jc w:val="center"/>
              <w:rPr>
                <w:rFonts w:ascii="Calibri" w:eastAsia="Calibri" w:hAnsi="Calibri" w:cs="Calibri"/>
              </w:rPr>
            </w:pPr>
            <w:r w:rsidRPr="00A564BF">
              <w:rPr>
                <w:rFonts w:ascii="Calibri" w:eastAsia="Calibri" w:hAnsi="Calibri" w:cs="Calibri"/>
              </w:rPr>
              <w:t>43</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D869E8E" w14:textId="0881DC0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E5B603" w14:textId="401DDF85" w:rsidR="5AA0E989" w:rsidRPr="00A564BF" w:rsidRDefault="2A018523" w:rsidP="0D9DC629">
            <w:pPr>
              <w:tabs>
                <w:tab w:val="left" w:pos="1365"/>
              </w:tabs>
              <w:spacing w:line="257" w:lineRule="auto"/>
              <w:jc w:val="center"/>
              <w:rPr>
                <w:rFonts w:ascii="Calibri" w:eastAsia="Calibri" w:hAnsi="Calibri" w:cs="Calibri"/>
              </w:rPr>
            </w:pPr>
            <w:r w:rsidRPr="00A564BF">
              <w:rPr>
                <w:rFonts w:ascii="Calibri" w:eastAsia="Calibri" w:hAnsi="Calibri" w:cs="Calibri"/>
              </w:rPr>
              <w:t>2</w:t>
            </w:r>
            <w:r w:rsidR="6BB416F2" w:rsidRPr="00A564BF">
              <w:rPr>
                <w:rFonts w:ascii="Calibri" w:eastAsia="Calibri" w:hAnsi="Calibri" w:cs="Calibri"/>
              </w:rPr>
              <w:t>.53</w:t>
            </w:r>
            <w:r w:rsidR="19940F3C" w:rsidRPr="00A564BF">
              <w:rPr>
                <w:rFonts w:ascii="Calibri" w:eastAsia="Calibri" w:hAnsi="Calibri" w:cs="Calibri"/>
              </w:rPr>
              <w:t>7</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9B15B50" w14:textId="0594E7D5" w:rsidR="5AA0E989" w:rsidRPr="00A564BF" w:rsidRDefault="0E9E0791"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403B6B1" w14:textId="34143E8D" w:rsidR="5AA0E989" w:rsidRPr="00A564BF" w:rsidRDefault="0E9E0791" w:rsidP="0D9DC629">
            <w:pPr>
              <w:tabs>
                <w:tab w:val="left" w:pos="1365"/>
              </w:tabs>
              <w:spacing w:line="257" w:lineRule="auto"/>
              <w:jc w:val="center"/>
              <w:rPr>
                <w:rFonts w:ascii="Calibri" w:eastAsia="Calibri" w:hAnsi="Calibri" w:cs="Calibri"/>
              </w:rPr>
            </w:pPr>
            <w:r w:rsidRPr="00A564BF">
              <w:rPr>
                <w:rFonts w:ascii="Calibri" w:eastAsia="Calibri" w:hAnsi="Calibri" w:cs="Calibri"/>
              </w:rPr>
              <w:t>0.537</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5BFE61D" w14:textId="1EA79A90" w:rsidR="5AA0E989" w:rsidRPr="00A564BF" w:rsidRDefault="5967306D" w:rsidP="0D9DC629">
            <w:pPr>
              <w:tabs>
                <w:tab w:val="left" w:pos="1365"/>
              </w:tabs>
              <w:spacing w:line="257" w:lineRule="auto"/>
              <w:jc w:val="center"/>
              <w:rPr>
                <w:rFonts w:ascii="Calibri" w:eastAsia="Calibri" w:hAnsi="Calibri" w:cs="Calibri"/>
              </w:rPr>
            </w:pPr>
            <w:r w:rsidRPr="00A564BF">
              <w:rPr>
                <w:rFonts w:ascii="Calibri" w:eastAsia="Calibri" w:hAnsi="Calibri" w:cs="Calibri"/>
              </w:rPr>
              <w:t>April</w:t>
            </w:r>
          </w:p>
          <w:p w14:paraId="110058DB" w14:textId="387E221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62F3055A"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9B5CFD" w14:textId="7A1F64A7" w:rsidR="5AA0E989" w:rsidRPr="00A564BF" w:rsidRDefault="70A917BE"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July </w:t>
            </w:r>
          </w:p>
          <w:p w14:paraId="33C41A4A" w14:textId="7B4B4C5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5E6A2923" w:rsidRPr="00A564BF">
              <w:rPr>
                <w:rFonts w:ascii="Calibri" w:eastAsia="Calibri" w:hAnsi="Calibri" w:cs="Calibri"/>
              </w:rPr>
              <w:t>3</w:t>
            </w:r>
          </w:p>
        </w:tc>
      </w:tr>
      <w:tr w:rsidR="5AA0E989" w14:paraId="01B6A275" w14:textId="77777777" w:rsidTr="5DEB4BAA">
        <w:trPr>
          <w:trHeight w:val="51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037808E" w14:textId="5E757006" w:rsidR="5AA0E989" w:rsidRPr="00A564BF" w:rsidRDefault="6BB416F2" w:rsidP="0D9DC629">
            <w:pPr>
              <w:tabs>
                <w:tab w:val="left" w:pos="1365"/>
              </w:tabs>
              <w:spacing w:line="257" w:lineRule="auto"/>
              <w:rPr>
                <w:rFonts w:ascii="Calibri" w:eastAsia="Calibri" w:hAnsi="Calibri" w:cs="Calibri"/>
              </w:rPr>
            </w:pPr>
            <w:proofErr w:type="spellStart"/>
            <w:r w:rsidRPr="00A564BF">
              <w:rPr>
                <w:rFonts w:ascii="Calibri" w:eastAsia="Calibri" w:hAnsi="Calibri" w:cs="Calibri"/>
              </w:rPr>
              <w:t>Gellatly</w:t>
            </w:r>
            <w:proofErr w:type="spellEnd"/>
            <w:r w:rsidRPr="00A564BF">
              <w:rPr>
                <w:rFonts w:ascii="Calibri" w:eastAsia="Calibri" w:hAnsi="Calibri" w:cs="Calibri"/>
              </w:rPr>
              <w:t xml:space="preserve"> Street, City Centre</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AB4CFA" w14:textId="6F0D45FF"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Hillcrest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8920D18" w14:textId="79FE6A8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4</w:t>
            </w:r>
            <w:r w:rsidR="0165B109" w:rsidRPr="00A564BF">
              <w:rPr>
                <w:rFonts w:ascii="Calibri" w:eastAsia="Calibri" w:hAnsi="Calibri" w:cs="Calibri"/>
              </w:rPr>
              <w:t>9</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9A7CAA1" w14:textId="5B7D8F9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8BAC8B0" w14:textId="2EEE372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3.760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F1341A7" w14:textId="51023D5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1.100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495661B" w14:textId="7C763DF5"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D5F5916" w14:textId="2F689959" w:rsidR="5AA0E989" w:rsidRPr="00A564BF" w:rsidRDefault="006B5B3F" w:rsidP="0D9DC629">
            <w:pPr>
              <w:tabs>
                <w:tab w:val="left" w:pos="1365"/>
              </w:tabs>
              <w:spacing w:line="257" w:lineRule="auto"/>
              <w:jc w:val="center"/>
              <w:rPr>
                <w:rFonts w:ascii="Calibri" w:eastAsia="Calibri" w:hAnsi="Calibri" w:cs="Calibri"/>
              </w:rPr>
            </w:pPr>
            <w:r>
              <w:rPr>
                <w:rFonts w:ascii="Calibri" w:eastAsia="Calibri" w:hAnsi="Calibri" w:cs="Calibri"/>
              </w:rPr>
              <w:t>July</w:t>
            </w:r>
            <w:r w:rsidR="4DE324E2" w:rsidRPr="00A564BF">
              <w:rPr>
                <w:rFonts w:ascii="Calibri" w:eastAsia="Calibri" w:hAnsi="Calibri" w:cs="Calibri"/>
              </w:rPr>
              <w:t xml:space="preserve"> </w:t>
            </w:r>
          </w:p>
          <w:p w14:paraId="5BD5E19D" w14:textId="3AE9BA7E"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03954AB">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328484" w14:textId="6C467E62" w:rsidR="5AA0E989" w:rsidRPr="00A564BF" w:rsidRDefault="006B5B3F" w:rsidP="0D9DC629">
            <w:pPr>
              <w:tabs>
                <w:tab w:val="left" w:pos="1365"/>
              </w:tabs>
              <w:spacing w:line="257" w:lineRule="auto"/>
              <w:jc w:val="center"/>
              <w:rPr>
                <w:rFonts w:ascii="Calibri" w:eastAsia="Calibri" w:hAnsi="Calibri" w:cs="Calibri"/>
              </w:rPr>
            </w:pPr>
            <w:r>
              <w:rPr>
                <w:rFonts w:ascii="Calibri" w:eastAsia="Calibri" w:hAnsi="Calibri" w:cs="Calibri"/>
              </w:rPr>
              <w:t>Jan</w:t>
            </w:r>
            <w:r w:rsidR="1D1C3FC4" w:rsidRPr="00A564BF">
              <w:rPr>
                <w:rFonts w:ascii="Calibri" w:eastAsia="Calibri" w:hAnsi="Calibri" w:cs="Calibri"/>
              </w:rPr>
              <w:t>’</w:t>
            </w:r>
          </w:p>
          <w:p w14:paraId="237D340E" w14:textId="1CECFBB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06B5B3F">
              <w:rPr>
                <w:rFonts w:ascii="Calibri" w:eastAsia="Calibri" w:hAnsi="Calibri" w:cs="Calibri"/>
              </w:rPr>
              <w:t>4</w:t>
            </w:r>
          </w:p>
        </w:tc>
      </w:tr>
      <w:tr w:rsidR="5AA0E989" w14:paraId="47C2E6DF" w14:textId="77777777" w:rsidTr="5DEB4BAA">
        <w:trPr>
          <w:trHeight w:val="51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85C1009" w14:textId="0FD234C3"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Burnside Mill, </w:t>
            </w:r>
            <w:proofErr w:type="spellStart"/>
            <w:r w:rsidRPr="00A564BF">
              <w:rPr>
                <w:rFonts w:ascii="Calibri" w:eastAsia="Calibri" w:hAnsi="Calibri" w:cs="Calibri"/>
              </w:rPr>
              <w:t>Lochee</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707BCAE" w14:textId="113626AD"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Hillcrest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00C2A9" w14:textId="5C6AE60B"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54</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B73743E" w14:textId="2CE21FC6"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C1808B1" w14:textId="09CE0AD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4.</w:t>
            </w:r>
            <w:r w:rsidR="006B5B3F">
              <w:rPr>
                <w:rFonts w:ascii="Calibri" w:eastAsia="Calibri" w:hAnsi="Calibri" w:cs="Calibri"/>
              </w:rPr>
              <w:t>43</w:t>
            </w:r>
            <w:r w:rsidRPr="00A564BF">
              <w:rPr>
                <w:rFonts w:ascii="Calibri" w:eastAsia="Calibri" w:hAnsi="Calibri" w:cs="Calibri"/>
              </w:rPr>
              <w:t>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C059B31" w14:textId="0F5E619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1.7</w:t>
            </w:r>
            <w:r w:rsidR="006B5B3F">
              <w:rPr>
                <w:rFonts w:ascii="Calibri" w:eastAsia="Calibri" w:hAnsi="Calibri" w:cs="Calibri"/>
              </w:rPr>
              <w:t>3</w:t>
            </w:r>
            <w:r w:rsidRPr="00A564BF">
              <w:rPr>
                <w:rFonts w:ascii="Calibri" w:eastAsia="Calibri" w:hAnsi="Calibri" w:cs="Calibri"/>
              </w:rPr>
              <w:t>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E99C14" w14:textId="20FE224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752E49" w14:textId="714AE8D6" w:rsidR="5AA0E989" w:rsidRPr="00A564BF" w:rsidRDefault="006B5B3F" w:rsidP="0D9DC629">
            <w:pPr>
              <w:tabs>
                <w:tab w:val="left" w:pos="1365"/>
              </w:tabs>
              <w:spacing w:line="257" w:lineRule="auto"/>
              <w:jc w:val="center"/>
              <w:rPr>
                <w:rFonts w:ascii="Calibri" w:eastAsia="Calibri" w:hAnsi="Calibri" w:cs="Calibri"/>
              </w:rPr>
            </w:pPr>
            <w:r>
              <w:rPr>
                <w:rFonts w:ascii="Calibri" w:eastAsia="Calibri" w:hAnsi="Calibri" w:cs="Calibri"/>
              </w:rPr>
              <w:t>Oct’</w:t>
            </w:r>
          </w:p>
          <w:p w14:paraId="43738704" w14:textId="2EE676C5"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26DCCD" w14:textId="0048E519" w:rsidR="5AA0E989" w:rsidRPr="00A564BF" w:rsidRDefault="006B5B3F" w:rsidP="0D9DC629">
            <w:pPr>
              <w:tabs>
                <w:tab w:val="left" w:pos="1365"/>
              </w:tabs>
              <w:spacing w:line="257" w:lineRule="auto"/>
              <w:jc w:val="center"/>
              <w:rPr>
                <w:rFonts w:ascii="Calibri" w:eastAsia="Calibri" w:hAnsi="Calibri" w:cs="Calibri"/>
              </w:rPr>
            </w:pPr>
            <w:r>
              <w:rPr>
                <w:rFonts w:ascii="Calibri" w:eastAsia="Calibri" w:hAnsi="Calibri" w:cs="Calibri"/>
              </w:rPr>
              <w:t>March</w:t>
            </w:r>
          </w:p>
          <w:p w14:paraId="03BCF246" w14:textId="0273BE95"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006B5B3F">
              <w:rPr>
                <w:rFonts w:ascii="Calibri" w:eastAsia="Calibri" w:hAnsi="Calibri" w:cs="Calibri"/>
              </w:rPr>
              <w:t>4</w:t>
            </w:r>
          </w:p>
        </w:tc>
      </w:tr>
      <w:tr w:rsidR="5AA0E989" w14:paraId="509AC82E" w14:textId="77777777" w:rsidTr="5DEB4BAA">
        <w:trPr>
          <w:trHeight w:val="51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5CBAFA1" w14:textId="77DF5292"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High Street, </w:t>
            </w:r>
            <w:proofErr w:type="spellStart"/>
            <w:r w:rsidRPr="00A564BF">
              <w:rPr>
                <w:rFonts w:ascii="Calibri" w:eastAsia="Calibri" w:hAnsi="Calibri" w:cs="Calibri"/>
              </w:rPr>
              <w:t>Lochee</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5AC641" w14:textId="5EB19225"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Hillcrest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BEA1139" w14:textId="51B989E6"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80774CB" w14:textId="3CBB14F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D06BAC" w14:textId="4674153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w:t>
            </w:r>
            <w:r w:rsidR="006B5B3F">
              <w:rPr>
                <w:rFonts w:ascii="Calibri" w:eastAsia="Calibri" w:hAnsi="Calibri" w:cs="Calibri"/>
              </w:rPr>
              <w:t>8</w:t>
            </w:r>
            <w:r w:rsidRPr="00A564BF">
              <w:rPr>
                <w:rFonts w:ascii="Calibri" w:eastAsia="Calibri" w:hAnsi="Calibri" w:cs="Calibri"/>
              </w:rPr>
              <w:t>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157F731" w14:textId="3148577E" w:rsidR="5AA0E989" w:rsidRPr="00A564BF" w:rsidRDefault="006B5B3F" w:rsidP="0D9DC629">
            <w:pPr>
              <w:tabs>
                <w:tab w:val="left" w:pos="1365"/>
              </w:tabs>
              <w:spacing w:line="257" w:lineRule="auto"/>
              <w:jc w:val="center"/>
              <w:rPr>
                <w:rFonts w:ascii="Calibri" w:eastAsia="Calibri" w:hAnsi="Calibri" w:cs="Calibri"/>
              </w:rPr>
            </w:pPr>
            <w:r>
              <w:rPr>
                <w:rFonts w:ascii="Calibri" w:eastAsia="Calibri" w:hAnsi="Calibri" w:cs="Calibri"/>
              </w:rPr>
              <w:t>1.000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F7D7E4" w14:textId="0252FFB1" w:rsidR="5AA0E989" w:rsidRPr="00A564BF" w:rsidRDefault="006B5B3F" w:rsidP="0D9DC629">
            <w:pPr>
              <w:tabs>
                <w:tab w:val="left" w:pos="1365"/>
              </w:tabs>
              <w:spacing w:line="257" w:lineRule="auto"/>
              <w:jc w:val="center"/>
              <w:rPr>
                <w:rFonts w:ascii="Calibri" w:eastAsia="Calibri" w:hAnsi="Calibri" w:cs="Calibri"/>
              </w:rPr>
            </w:pPr>
            <w:r>
              <w:rPr>
                <w:rFonts w:ascii="Calibri" w:eastAsia="Calibri" w:hAnsi="Calibri" w:cs="Calibri"/>
              </w:rPr>
              <w:t>0.800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83EE76A" w14:textId="58ECAC19" w:rsidR="5AA0E989" w:rsidRPr="00A564BF" w:rsidRDefault="3A844FB7" w:rsidP="0D9DC629">
            <w:pPr>
              <w:tabs>
                <w:tab w:val="left" w:pos="1365"/>
              </w:tabs>
              <w:spacing w:line="257" w:lineRule="auto"/>
              <w:jc w:val="center"/>
              <w:rPr>
                <w:rFonts w:ascii="Calibri" w:eastAsia="Calibri" w:hAnsi="Calibri" w:cs="Calibri"/>
              </w:rPr>
            </w:pPr>
            <w:r w:rsidRPr="00A564BF">
              <w:rPr>
                <w:rFonts w:ascii="Calibri" w:eastAsia="Calibri" w:hAnsi="Calibri" w:cs="Calibri"/>
              </w:rPr>
              <w:t>April</w:t>
            </w:r>
          </w:p>
          <w:p w14:paraId="604EDC94" w14:textId="6C4FF220"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2DAA9726" w:rsidRPr="00A564BF">
              <w:rPr>
                <w:rFonts w:ascii="Calibri" w:eastAsia="Calibri" w:hAnsi="Calibri" w:cs="Calibri"/>
              </w:rPr>
              <w:t>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6D3FCC0" w14:textId="15DCBF13" w:rsidR="5AA0E989" w:rsidRPr="00A564BF" w:rsidRDefault="7936BC02" w:rsidP="0D9DC629">
            <w:pPr>
              <w:tabs>
                <w:tab w:val="left" w:pos="1365"/>
              </w:tabs>
              <w:spacing w:line="257" w:lineRule="auto"/>
              <w:jc w:val="center"/>
              <w:rPr>
                <w:rFonts w:ascii="Calibri" w:eastAsia="Calibri" w:hAnsi="Calibri" w:cs="Calibri"/>
              </w:rPr>
            </w:pPr>
            <w:r w:rsidRPr="00A564BF">
              <w:rPr>
                <w:rFonts w:ascii="Calibri" w:eastAsia="Calibri" w:hAnsi="Calibri" w:cs="Calibri"/>
              </w:rPr>
              <w:t xml:space="preserve">Sept’ </w:t>
            </w:r>
          </w:p>
          <w:p w14:paraId="5DB5127F" w14:textId="2A6B4413"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68C519C5" w:rsidRPr="00A564BF">
              <w:rPr>
                <w:rFonts w:ascii="Calibri" w:eastAsia="Calibri" w:hAnsi="Calibri" w:cs="Calibri"/>
              </w:rPr>
              <w:t>3</w:t>
            </w:r>
          </w:p>
        </w:tc>
      </w:tr>
      <w:tr w:rsidR="5AA0E989" w14:paraId="4DF450B5" w14:textId="77777777" w:rsidTr="5DEB4BAA">
        <w:trPr>
          <w:trHeight w:val="67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B72F801" w14:textId="555107CC"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Former </w:t>
            </w:r>
            <w:proofErr w:type="spellStart"/>
            <w:r w:rsidRPr="00A564BF">
              <w:rPr>
                <w:rFonts w:ascii="Calibri" w:eastAsia="Calibri" w:hAnsi="Calibri" w:cs="Calibri"/>
              </w:rPr>
              <w:t>Maryfield</w:t>
            </w:r>
            <w:proofErr w:type="spellEnd"/>
            <w:r w:rsidRPr="00A564BF">
              <w:rPr>
                <w:rFonts w:ascii="Calibri" w:eastAsia="Calibri" w:hAnsi="Calibri" w:cs="Calibri"/>
              </w:rPr>
              <w:t xml:space="preserve"> House </w:t>
            </w:r>
            <w:r w:rsidR="00A11C3B">
              <w:rPr>
                <w:rFonts w:ascii="Calibri" w:eastAsia="Calibri" w:hAnsi="Calibri" w:cs="Calibri"/>
              </w:rPr>
              <w:t>S</w:t>
            </w:r>
            <w:bookmarkStart w:id="0" w:name="_GoBack"/>
            <w:bookmarkEnd w:id="0"/>
            <w:r w:rsidRPr="00A564BF">
              <w:rPr>
                <w:rFonts w:ascii="Calibri" w:eastAsia="Calibri" w:hAnsi="Calibri" w:cs="Calibri"/>
              </w:rPr>
              <w:t xml:space="preserve">ite , Mains Loan, </w:t>
            </w:r>
            <w:proofErr w:type="spellStart"/>
            <w:r w:rsidRPr="00A564BF">
              <w:rPr>
                <w:rFonts w:ascii="Calibri" w:eastAsia="Calibri" w:hAnsi="Calibri" w:cs="Calibri"/>
              </w:rPr>
              <w:t>Stobswell</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8C9F6A6" w14:textId="3E93E8FC"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Sanctuary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0455C1" w14:textId="5A3BB17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40</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8D0AC7" w14:textId="004DC86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3E7C013" w14:textId="0949659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3.310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04FEDF" w14:textId="5F23996E"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78B8B89" w14:textId="7114A9A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1.510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8D12BC" w14:textId="185B0952" w:rsidR="5AA0E989" w:rsidRPr="00A564BF" w:rsidRDefault="0F220C66" w:rsidP="0D9DC629">
            <w:pPr>
              <w:tabs>
                <w:tab w:val="left" w:pos="1365"/>
              </w:tabs>
              <w:spacing w:line="257" w:lineRule="auto"/>
              <w:jc w:val="center"/>
              <w:rPr>
                <w:rFonts w:ascii="Calibri" w:eastAsia="Calibri" w:hAnsi="Calibri" w:cs="Calibri"/>
              </w:rPr>
            </w:pPr>
            <w:r w:rsidRPr="00A564BF">
              <w:rPr>
                <w:rFonts w:ascii="Calibri" w:eastAsia="Calibri" w:hAnsi="Calibri" w:cs="Calibri"/>
              </w:rPr>
              <w:t>April</w:t>
            </w:r>
          </w:p>
          <w:p w14:paraId="24A4BED0" w14:textId="190EFBF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45F9D6E7" w:rsidRPr="00A564BF">
              <w:rPr>
                <w:rFonts w:ascii="Calibri" w:eastAsia="Calibri" w:hAnsi="Calibri" w:cs="Calibri"/>
              </w:rPr>
              <w:t>3</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9B85F0E" w14:textId="44D3D8ED" w:rsidR="5AA0E989" w:rsidRPr="00A564BF" w:rsidRDefault="58E77BC5" w:rsidP="0D9DC629">
            <w:pPr>
              <w:tabs>
                <w:tab w:val="left" w:pos="1365"/>
              </w:tabs>
              <w:spacing w:line="257" w:lineRule="auto"/>
              <w:jc w:val="center"/>
              <w:rPr>
                <w:rFonts w:ascii="Calibri" w:eastAsia="Calibri" w:hAnsi="Calibri" w:cs="Calibri"/>
              </w:rPr>
            </w:pPr>
            <w:r w:rsidRPr="00A564BF">
              <w:rPr>
                <w:rFonts w:ascii="Calibri" w:eastAsia="Calibri" w:hAnsi="Calibri" w:cs="Calibri"/>
              </w:rPr>
              <w:t>April</w:t>
            </w:r>
          </w:p>
          <w:p w14:paraId="10F89545" w14:textId="4BF888B7"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31BDD2FD" w:rsidRPr="00A564BF">
              <w:rPr>
                <w:rFonts w:ascii="Calibri" w:eastAsia="Calibri" w:hAnsi="Calibri" w:cs="Calibri"/>
              </w:rPr>
              <w:t>4</w:t>
            </w:r>
          </w:p>
        </w:tc>
      </w:tr>
      <w:tr w:rsidR="5AA0E989" w14:paraId="372EA955" w14:textId="77777777" w:rsidTr="00A11C3B">
        <w:trPr>
          <w:trHeight w:val="510"/>
        </w:trPr>
        <w:tc>
          <w:tcPr>
            <w:tcW w:w="1726"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40667C3E" w14:textId="7F54D6DD" w:rsidR="5AA0E989" w:rsidRPr="00A564BF" w:rsidRDefault="6BB416F2" w:rsidP="0D9DC629">
            <w:pPr>
              <w:tabs>
                <w:tab w:val="left" w:pos="1365"/>
              </w:tabs>
              <w:spacing w:line="257" w:lineRule="auto"/>
              <w:rPr>
                <w:rFonts w:ascii="Calibri" w:eastAsia="Calibri" w:hAnsi="Calibri" w:cs="Calibri"/>
              </w:rPr>
            </w:pPr>
            <w:proofErr w:type="spellStart"/>
            <w:r w:rsidRPr="00A564BF">
              <w:rPr>
                <w:rFonts w:ascii="Calibri" w:eastAsia="Calibri" w:hAnsi="Calibri" w:cs="Calibri"/>
              </w:rPr>
              <w:t>Ballindean</w:t>
            </w:r>
            <w:proofErr w:type="spellEnd"/>
            <w:r w:rsidRPr="00A564BF">
              <w:rPr>
                <w:rFonts w:ascii="Calibri" w:eastAsia="Calibri" w:hAnsi="Calibri" w:cs="Calibri"/>
              </w:rPr>
              <w:t xml:space="preserve"> Road, Douglas</w:t>
            </w:r>
          </w:p>
        </w:tc>
        <w:tc>
          <w:tcPr>
            <w:tcW w:w="1155"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5F1A22E4" w14:textId="417C30D9" w:rsidR="5AA0E989" w:rsidRPr="00A564BF" w:rsidRDefault="517B45CD" w:rsidP="0D9DC629">
            <w:pPr>
              <w:tabs>
                <w:tab w:val="left" w:pos="1365"/>
              </w:tabs>
              <w:spacing w:line="257" w:lineRule="auto"/>
              <w:rPr>
                <w:rFonts w:ascii="Calibri" w:eastAsia="Calibri" w:hAnsi="Calibri" w:cs="Calibri"/>
              </w:rPr>
            </w:pPr>
            <w:r w:rsidRPr="00A564BF">
              <w:rPr>
                <w:rFonts w:ascii="Calibri" w:eastAsia="Calibri" w:hAnsi="Calibri" w:cs="Calibri"/>
              </w:rPr>
              <w:t>Caledonia</w:t>
            </w:r>
          </w:p>
        </w:tc>
        <w:tc>
          <w:tcPr>
            <w:tcW w:w="668"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06F255C1" w14:textId="443B0411" w:rsidR="5AA0E989" w:rsidRPr="00A564BF" w:rsidRDefault="517B45CD" w:rsidP="0D9DC629">
            <w:pPr>
              <w:tabs>
                <w:tab w:val="left" w:pos="1365"/>
              </w:tabs>
              <w:spacing w:line="257" w:lineRule="auto"/>
              <w:jc w:val="center"/>
              <w:rPr>
                <w:rFonts w:ascii="Calibri" w:eastAsia="Calibri" w:hAnsi="Calibri" w:cs="Calibri"/>
              </w:rPr>
            </w:pPr>
            <w:r w:rsidRPr="00A564BF">
              <w:rPr>
                <w:rFonts w:ascii="Calibri" w:eastAsia="Calibri" w:hAnsi="Calibri" w:cs="Calibri"/>
              </w:rPr>
              <w:t>73</w:t>
            </w:r>
          </w:p>
        </w:tc>
        <w:tc>
          <w:tcPr>
            <w:tcW w:w="636"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791D35E2" w14:textId="64507C4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04C797AE" w14:textId="0DD3D951"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5.</w:t>
            </w:r>
            <w:r w:rsidR="50901A81" w:rsidRPr="00A564BF">
              <w:rPr>
                <w:rFonts w:ascii="Calibri" w:eastAsia="Calibri" w:hAnsi="Calibri" w:cs="Calibri"/>
              </w:rPr>
              <w:t>256</w:t>
            </w:r>
          </w:p>
        </w:tc>
        <w:tc>
          <w:tcPr>
            <w:tcW w:w="1003"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6D871A50" w14:textId="5FEBCA4A" w:rsidR="5AA0E989" w:rsidRPr="00A564BF" w:rsidRDefault="50901A81" w:rsidP="0D9DC629">
            <w:pPr>
              <w:tabs>
                <w:tab w:val="left" w:pos="1365"/>
              </w:tabs>
              <w:spacing w:line="257" w:lineRule="auto"/>
              <w:jc w:val="center"/>
              <w:rPr>
                <w:rFonts w:ascii="Calibri" w:eastAsia="Calibri" w:hAnsi="Calibri" w:cs="Calibri"/>
              </w:rPr>
            </w:pPr>
            <w:r w:rsidRPr="00A564BF">
              <w:rPr>
                <w:rFonts w:ascii="Calibri" w:eastAsia="Calibri" w:hAnsi="Calibri" w:cs="Calibri"/>
              </w:rPr>
              <w:t>1.500</w:t>
            </w:r>
          </w:p>
        </w:tc>
        <w:tc>
          <w:tcPr>
            <w:tcW w:w="1003"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52BFFAE1" w14:textId="53512FE8" w:rsidR="5AA0E989" w:rsidRPr="00A564BF" w:rsidRDefault="08A948B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w:t>
            </w:r>
            <w:r w:rsidR="6BB416F2" w:rsidRPr="00A564BF">
              <w:rPr>
                <w:rFonts w:ascii="Calibri" w:eastAsia="Calibri" w:hAnsi="Calibri" w:cs="Calibri"/>
              </w:rPr>
              <w:t>.</w:t>
            </w:r>
            <w:r w:rsidR="25F5BEB9" w:rsidRPr="00A564BF">
              <w:rPr>
                <w:rFonts w:ascii="Calibri" w:eastAsia="Calibri" w:hAnsi="Calibri" w:cs="Calibri"/>
              </w:rPr>
              <w:t>756</w:t>
            </w:r>
          </w:p>
        </w:tc>
        <w:tc>
          <w:tcPr>
            <w:tcW w:w="906"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34666005" w14:textId="54687A3C" w:rsidR="5AA0E989" w:rsidRPr="00A564BF" w:rsidRDefault="6A3BFE33" w:rsidP="0D9DC629">
            <w:pPr>
              <w:tabs>
                <w:tab w:val="left" w:pos="1365"/>
              </w:tabs>
              <w:spacing w:line="257" w:lineRule="auto"/>
              <w:jc w:val="center"/>
              <w:rPr>
                <w:rFonts w:ascii="Calibri" w:eastAsia="Calibri" w:hAnsi="Calibri" w:cs="Calibri"/>
              </w:rPr>
            </w:pPr>
            <w:r w:rsidRPr="00A564BF">
              <w:rPr>
                <w:rFonts w:ascii="Calibri" w:eastAsia="Calibri" w:hAnsi="Calibri" w:cs="Calibri"/>
              </w:rPr>
              <w:t>June</w:t>
            </w:r>
          </w:p>
          <w:p w14:paraId="10C86CDD" w14:textId="7DE4668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2022</w:t>
            </w:r>
          </w:p>
        </w:tc>
        <w:tc>
          <w:tcPr>
            <w:tcW w:w="916" w:type="dxa"/>
            <w:tcBorders>
              <w:top w:val="single" w:sz="8" w:space="0" w:color="auto"/>
              <w:left w:val="single" w:sz="8" w:space="0" w:color="auto"/>
              <w:bottom w:val="single" w:sz="4" w:space="0" w:color="auto"/>
              <w:right w:val="single" w:sz="8" w:space="0" w:color="auto"/>
            </w:tcBorders>
            <w:shd w:val="clear" w:color="auto" w:fill="F2F2F2" w:themeFill="background1" w:themeFillShade="F2"/>
          </w:tcPr>
          <w:p w14:paraId="0DA2B373" w14:textId="13831886" w:rsidR="5AA0E989" w:rsidRPr="00A564BF" w:rsidRDefault="75688A7F" w:rsidP="0D9DC629">
            <w:pPr>
              <w:tabs>
                <w:tab w:val="left" w:pos="1365"/>
              </w:tabs>
              <w:spacing w:line="257" w:lineRule="auto"/>
              <w:jc w:val="center"/>
              <w:rPr>
                <w:rFonts w:ascii="Calibri" w:eastAsia="Calibri" w:hAnsi="Calibri" w:cs="Calibri"/>
              </w:rPr>
            </w:pPr>
            <w:r w:rsidRPr="00A564BF">
              <w:rPr>
                <w:rFonts w:ascii="Calibri" w:eastAsia="Calibri" w:hAnsi="Calibri" w:cs="Calibri"/>
              </w:rPr>
              <w:t>Dec’</w:t>
            </w:r>
          </w:p>
          <w:p w14:paraId="5225E2A0" w14:textId="5CDB4E6C"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2023</w:t>
            </w:r>
          </w:p>
        </w:tc>
      </w:tr>
      <w:tr w:rsidR="00CC577E" w14:paraId="2733F2BA" w14:textId="77777777" w:rsidTr="00A11C3B">
        <w:trPr>
          <w:trHeight w:val="510"/>
        </w:trPr>
        <w:tc>
          <w:tcPr>
            <w:tcW w:w="1726" w:type="dxa"/>
            <w:tcBorders>
              <w:top w:val="single" w:sz="4" w:space="0" w:color="auto"/>
              <w:left w:val="nil"/>
              <w:bottom w:val="nil"/>
              <w:right w:val="nil"/>
            </w:tcBorders>
            <w:shd w:val="clear" w:color="auto" w:fill="auto"/>
          </w:tcPr>
          <w:p w14:paraId="3204D982" w14:textId="77777777" w:rsidR="00CC577E" w:rsidRDefault="00CC577E" w:rsidP="0D9DC629">
            <w:pPr>
              <w:tabs>
                <w:tab w:val="left" w:pos="1365"/>
              </w:tabs>
              <w:spacing w:line="257" w:lineRule="auto"/>
              <w:rPr>
                <w:rFonts w:ascii="Calibri" w:eastAsia="Calibri" w:hAnsi="Calibri" w:cs="Calibri"/>
              </w:rPr>
            </w:pPr>
          </w:p>
          <w:p w14:paraId="04725436" w14:textId="77777777" w:rsidR="00CC577E" w:rsidRDefault="00CC577E" w:rsidP="0D9DC629">
            <w:pPr>
              <w:tabs>
                <w:tab w:val="left" w:pos="1365"/>
              </w:tabs>
              <w:spacing w:line="257" w:lineRule="auto"/>
              <w:rPr>
                <w:rFonts w:ascii="Calibri" w:eastAsia="Calibri" w:hAnsi="Calibri" w:cs="Calibri"/>
              </w:rPr>
            </w:pPr>
          </w:p>
          <w:p w14:paraId="1B5F882F" w14:textId="77777777" w:rsidR="00CC577E" w:rsidRDefault="00CC577E" w:rsidP="0D9DC629">
            <w:pPr>
              <w:tabs>
                <w:tab w:val="left" w:pos="1365"/>
              </w:tabs>
              <w:spacing w:line="257" w:lineRule="auto"/>
              <w:rPr>
                <w:rFonts w:ascii="Calibri" w:eastAsia="Calibri" w:hAnsi="Calibri" w:cs="Calibri"/>
              </w:rPr>
            </w:pPr>
          </w:p>
          <w:p w14:paraId="5F0DE852" w14:textId="77777777" w:rsidR="00CC577E" w:rsidRDefault="00CC577E" w:rsidP="0D9DC629">
            <w:pPr>
              <w:tabs>
                <w:tab w:val="left" w:pos="1365"/>
              </w:tabs>
              <w:spacing w:line="257" w:lineRule="auto"/>
              <w:rPr>
                <w:rFonts w:ascii="Calibri" w:eastAsia="Calibri" w:hAnsi="Calibri" w:cs="Calibri"/>
              </w:rPr>
            </w:pPr>
          </w:p>
          <w:p w14:paraId="2FFEAAE2" w14:textId="77777777" w:rsidR="00CC577E" w:rsidRDefault="00CC577E" w:rsidP="0D9DC629">
            <w:pPr>
              <w:tabs>
                <w:tab w:val="left" w:pos="1365"/>
              </w:tabs>
              <w:spacing w:line="257" w:lineRule="auto"/>
              <w:rPr>
                <w:rFonts w:ascii="Calibri" w:eastAsia="Calibri" w:hAnsi="Calibri" w:cs="Calibri"/>
              </w:rPr>
            </w:pPr>
          </w:p>
          <w:p w14:paraId="6E22D9C3" w14:textId="77777777" w:rsidR="00CC577E" w:rsidRDefault="00CC577E" w:rsidP="0D9DC629">
            <w:pPr>
              <w:tabs>
                <w:tab w:val="left" w:pos="1365"/>
              </w:tabs>
              <w:spacing w:line="257" w:lineRule="auto"/>
              <w:rPr>
                <w:rFonts w:ascii="Calibri" w:eastAsia="Calibri" w:hAnsi="Calibri" w:cs="Calibri"/>
              </w:rPr>
            </w:pPr>
          </w:p>
          <w:p w14:paraId="55533170" w14:textId="77777777" w:rsidR="00CC577E" w:rsidRDefault="00CC577E" w:rsidP="0D9DC629">
            <w:pPr>
              <w:tabs>
                <w:tab w:val="left" w:pos="1365"/>
              </w:tabs>
              <w:spacing w:line="257" w:lineRule="auto"/>
              <w:rPr>
                <w:rFonts w:ascii="Calibri" w:eastAsia="Calibri" w:hAnsi="Calibri" w:cs="Calibri"/>
              </w:rPr>
            </w:pPr>
          </w:p>
          <w:p w14:paraId="52640BBE" w14:textId="77777777" w:rsidR="00CC577E" w:rsidRDefault="00CC577E" w:rsidP="0D9DC629">
            <w:pPr>
              <w:tabs>
                <w:tab w:val="left" w:pos="1365"/>
              </w:tabs>
              <w:spacing w:line="257" w:lineRule="auto"/>
              <w:rPr>
                <w:rFonts w:ascii="Calibri" w:eastAsia="Calibri" w:hAnsi="Calibri" w:cs="Calibri"/>
              </w:rPr>
            </w:pPr>
          </w:p>
          <w:p w14:paraId="5CEB9E40" w14:textId="77777777" w:rsidR="00CC577E" w:rsidRDefault="00CC577E" w:rsidP="0D9DC629">
            <w:pPr>
              <w:tabs>
                <w:tab w:val="left" w:pos="1365"/>
              </w:tabs>
              <w:spacing w:line="257" w:lineRule="auto"/>
              <w:rPr>
                <w:rFonts w:ascii="Calibri" w:eastAsia="Calibri" w:hAnsi="Calibri" w:cs="Calibri"/>
              </w:rPr>
            </w:pPr>
          </w:p>
          <w:p w14:paraId="11FE5AE4" w14:textId="77777777" w:rsidR="00CC577E" w:rsidRDefault="00CC577E" w:rsidP="0D9DC629">
            <w:pPr>
              <w:tabs>
                <w:tab w:val="left" w:pos="1365"/>
              </w:tabs>
              <w:spacing w:line="257" w:lineRule="auto"/>
              <w:rPr>
                <w:rFonts w:ascii="Calibri" w:eastAsia="Calibri" w:hAnsi="Calibri" w:cs="Calibri"/>
              </w:rPr>
            </w:pPr>
          </w:p>
          <w:p w14:paraId="7E9280FE" w14:textId="5622D97C" w:rsidR="00CC577E" w:rsidRPr="00A564BF" w:rsidRDefault="00CC577E" w:rsidP="0D9DC629">
            <w:pPr>
              <w:tabs>
                <w:tab w:val="left" w:pos="1365"/>
              </w:tabs>
              <w:spacing w:line="257" w:lineRule="auto"/>
              <w:rPr>
                <w:rFonts w:ascii="Calibri" w:eastAsia="Calibri" w:hAnsi="Calibri" w:cs="Calibri"/>
              </w:rPr>
            </w:pPr>
          </w:p>
        </w:tc>
        <w:tc>
          <w:tcPr>
            <w:tcW w:w="1155" w:type="dxa"/>
            <w:tcBorders>
              <w:top w:val="single" w:sz="4" w:space="0" w:color="auto"/>
              <w:left w:val="nil"/>
              <w:bottom w:val="nil"/>
              <w:right w:val="nil"/>
            </w:tcBorders>
            <w:shd w:val="clear" w:color="auto" w:fill="auto"/>
          </w:tcPr>
          <w:p w14:paraId="556B79FF" w14:textId="77777777" w:rsidR="00CC577E" w:rsidRPr="00A564BF" w:rsidRDefault="00CC577E" w:rsidP="0D9DC629">
            <w:pPr>
              <w:tabs>
                <w:tab w:val="left" w:pos="1365"/>
              </w:tabs>
              <w:spacing w:line="257" w:lineRule="auto"/>
              <w:rPr>
                <w:rFonts w:ascii="Calibri" w:eastAsia="Calibri" w:hAnsi="Calibri" w:cs="Calibri"/>
              </w:rPr>
            </w:pPr>
          </w:p>
        </w:tc>
        <w:tc>
          <w:tcPr>
            <w:tcW w:w="668" w:type="dxa"/>
            <w:tcBorders>
              <w:top w:val="single" w:sz="4" w:space="0" w:color="auto"/>
              <w:left w:val="nil"/>
              <w:bottom w:val="nil"/>
              <w:right w:val="nil"/>
            </w:tcBorders>
            <w:shd w:val="clear" w:color="auto" w:fill="auto"/>
          </w:tcPr>
          <w:p w14:paraId="173410DE" w14:textId="77777777" w:rsidR="00CC577E" w:rsidRPr="00A564BF" w:rsidRDefault="00CC577E" w:rsidP="0D9DC629">
            <w:pPr>
              <w:tabs>
                <w:tab w:val="left" w:pos="1365"/>
              </w:tabs>
              <w:spacing w:line="257" w:lineRule="auto"/>
              <w:jc w:val="center"/>
              <w:rPr>
                <w:rFonts w:ascii="Calibri" w:eastAsia="Calibri" w:hAnsi="Calibri" w:cs="Calibri"/>
              </w:rPr>
            </w:pPr>
          </w:p>
        </w:tc>
        <w:tc>
          <w:tcPr>
            <w:tcW w:w="636" w:type="dxa"/>
            <w:tcBorders>
              <w:top w:val="single" w:sz="4" w:space="0" w:color="auto"/>
              <w:left w:val="nil"/>
              <w:bottom w:val="nil"/>
              <w:right w:val="nil"/>
            </w:tcBorders>
            <w:shd w:val="clear" w:color="auto" w:fill="auto"/>
          </w:tcPr>
          <w:p w14:paraId="4377D756" w14:textId="77777777" w:rsidR="00CC577E" w:rsidRPr="00A564BF" w:rsidRDefault="00CC577E" w:rsidP="0D9DC629">
            <w:pPr>
              <w:tabs>
                <w:tab w:val="left" w:pos="1365"/>
              </w:tabs>
              <w:spacing w:line="257" w:lineRule="auto"/>
              <w:jc w:val="center"/>
              <w:rPr>
                <w:rFonts w:ascii="Calibri" w:eastAsia="Calibri" w:hAnsi="Calibri" w:cs="Calibri"/>
              </w:rPr>
            </w:pPr>
          </w:p>
        </w:tc>
        <w:tc>
          <w:tcPr>
            <w:tcW w:w="1003" w:type="dxa"/>
            <w:tcBorders>
              <w:top w:val="single" w:sz="4" w:space="0" w:color="auto"/>
              <w:left w:val="nil"/>
              <w:bottom w:val="nil"/>
              <w:right w:val="nil"/>
            </w:tcBorders>
            <w:shd w:val="clear" w:color="auto" w:fill="auto"/>
          </w:tcPr>
          <w:p w14:paraId="678CCB0B" w14:textId="77777777" w:rsidR="00CC577E" w:rsidRPr="00A564BF" w:rsidRDefault="00CC577E" w:rsidP="0D9DC629">
            <w:pPr>
              <w:tabs>
                <w:tab w:val="left" w:pos="1365"/>
              </w:tabs>
              <w:spacing w:line="257" w:lineRule="auto"/>
              <w:jc w:val="center"/>
              <w:rPr>
                <w:rFonts w:ascii="Calibri" w:eastAsia="Calibri" w:hAnsi="Calibri" w:cs="Calibri"/>
              </w:rPr>
            </w:pPr>
          </w:p>
        </w:tc>
        <w:tc>
          <w:tcPr>
            <w:tcW w:w="1003" w:type="dxa"/>
            <w:tcBorders>
              <w:top w:val="single" w:sz="4" w:space="0" w:color="auto"/>
              <w:left w:val="nil"/>
              <w:bottom w:val="nil"/>
              <w:right w:val="nil"/>
            </w:tcBorders>
            <w:shd w:val="clear" w:color="auto" w:fill="auto"/>
          </w:tcPr>
          <w:p w14:paraId="1F5645CE" w14:textId="77777777" w:rsidR="00CC577E" w:rsidRPr="00A564BF" w:rsidRDefault="00CC577E" w:rsidP="0D9DC629">
            <w:pPr>
              <w:tabs>
                <w:tab w:val="left" w:pos="1365"/>
              </w:tabs>
              <w:spacing w:line="257" w:lineRule="auto"/>
              <w:jc w:val="center"/>
              <w:rPr>
                <w:rFonts w:ascii="Calibri" w:eastAsia="Calibri" w:hAnsi="Calibri" w:cs="Calibri"/>
              </w:rPr>
            </w:pPr>
          </w:p>
        </w:tc>
        <w:tc>
          <w:tcPr>
            <w:tcW w:w="1003" w:type="dxa"/>
            <w:tcBorders>
              <w:top w:val="single" w:sz="4" w:space="0" w:color="auto"/>
              <w:left w:val="nil"/>
              <w:bottom w:val="nil"/>
              <w:right w:val="nil"/>
            </w:tcBorders>
            <w:shd w:val="clear" w:color="auto" w:fill="auto"/>
          </w:tcPr>
          <w:p w14:paraId="4BC0BD63" w14:textId="77777777" w:rsidR="00CC577E" w:rsidRPr="00A564BF" w:rsidRDefault="00CC577E" w:rsidP="0D9DC629">
            <w:pPr>
              <w:tabs>
                <w:tab w:val="left" w:pos="1365"/>
              </w:tabs>
              <w:spacing w:line="257" w:lineRule="auto"/>
              <w:jc w:val="center"/>
              <w:rPr>
                <w:rFonts w:ascii="Calibri" w:eastAsia="Calibri" w:hAnsi="Calibri" w:cs="Calibri"/>
              </w:rPr>
            </w:pPr>
          </w:p>
        </w:tc>
        <w:tc>
          <w:tcPr>
            <w:tcW w:w="906" w:type="dxa"/>
            <w:tcBorders>
              <w:top w:val="single" w:sz="4" w:space="0" w:color="auto"/>
              <w:left w:val="nil"/>
              <w:bottom w:val="nil"/>
              <w:right w:val="nil"/>
            </w:tcBorders>
            <w:shd w:val="clear" w:color="auto" w:fill="auto"/>
          </w:tcPr>
          <w:p w14:paraId="3C2E58BB" w14:textId="77777777" w:rsidR="00CC577E" w:rsidRPr="00A564BF" w:rsidRDefault="00CC577E" w:rsidP="0D9DC629">
            <w:pPr>
              <w:tabs>
                <w:tab w:val="left" w:pos="1365"/>
              </w:tabs>
              <w:spacing w:line="257" w:lineRule="auto"/>
              <w:jc w:val="center"/>
              <w:rPr>
                <w:rFonts w:ascii="Calibri" w:eastAsia="Calibri" w:hAnsi="Calibri" w:cs="Calibri"/>
              </w:rPr>
            </w:pPr>
          </w:p>
        </w:tc>
        <w:tc>
          <w:tcPr>
            <w:tcW w:w="916" w:type="dxa"/>
            <w:tcBorders>
              <w:top w:val="single" w:sz="4" w:space="0" w:color="auto"/>
              <w:left w:val="nil"/>
              <w:bottom w:val="nil"/>
              <w:right w:val="nil"/>
            </w:tcBorders>
            <w:shd w:val="clear" w:color="auto" w:fill="auto"/>
          </w:tcPr>
          <w:p w14:paraId="590EC8A3" w14:textId="77777777" w:rsidR="00CC577E" w:rsidRPr="00A564BF" w:rsidRDefault="00CC577E" w:rsidP="0D9DC629">
            <w:pPr>
              <w:tabs>
                <w:tab w:val="left" w:pos="1365"/>
              </w:tabs>
              <w:spacing w:line="257" w:lineRule="auto"/>
              <w:jc w:val="center"/>
              <w:rPr>
                <w:rFonts w:ascii="Calibri" w:eastAsia="Calibri" w:hAnsi="Calibri" w:cs="Calibri"/>
              </w:rPr>
            </w:pPr>
          </w:p>
        </w:tc>
      </w:tr>
      <w:tr w:rsidR="00AD0C83" w14:paraId="49CC3B31" w14:textId="77777777" w:rsidTr="00A11C3B">
        <w:trPr>
          <w:trHeight w:val="675"/>
        </w:trPr>
        <w:tc>
          <w:tcPr>
            <w:tcW w:w="1726" w:type="dxa"/>
            <w:tcBorders>
              <w:top w:val="nil"/>
              <w:left w:val="single" w:sz="8" w:space="0" w:color="auto"/>
              <w:bottom w:val="single" w:sz="8" w:space="0" w:color="auto"/>
              <w:right w:val="single" w:sz="8" w:space="0" w:color="auto"/>
            </w:tcBorders>
            <w:shd w:val="clear" w:color="auto" w:fill="8496B0" w:themeFill="text2" w:themeFillTint="99"/>
          </w:tcPr>
          <w:p w14:paraId="32BD129B" w14:textId="00DF8B6C" w:rsidR="00AD0C83" w:rsidRPr="00A564BF" w:rsidRDefault="00AD0C83" w:rsidP="00AD0C83">
            <w:pPr>
              <w:tabs>
                <w:tab w:val="left" w:pos="1365"/>
              </w:tabs>
              <w:spacing w:line="257" w:lineRule="auto"/>
              <w:rPr>
                <w:rFonts w:ascii="Calibri" w:eastAsia="Calibri" w:hAnsi="Calibri" w:cs="Calibri"/>
              </w:rPr>
            </w:pPr>
            <w:r w:rsidRPr="00F555A2">
              <w:lastRenderedPageBreak/>
              <w:t>Project Name</w:t>
            </w:r>
          </w:p>
        </w:tc>
        <w:tc>
          <w:tcPr>
            <w:tcW w:w="1155" w:type="dxa"/>
            <w:tcBorders>
              <w:top w:val="nil"/>
              <w:left w:val="single" w:sz="8" w:space="0" w:color="auto"/>
              <w:bottom w:val="single" w:sz="8" w:space="0" w:color="auto"/>
              <w:right w:val="single" w:sz="8" w:space="0" w:color="auto"/>
            </w:tcBorders>
            <w:shd w:val="clear" w:color="auto" w:fill="8496B0" w:themeFill="text2" w:themeFillTint="99"/>
          </w:tcPr>
          <w:p w14:paraId="1A7F802E" w14:textId="1AF46FE0" w:rsidR="00AD0C83" w:rsidRPr="00A564BF" w:rsidRDefault="00AD0C83" w:rsidP="00AD0C83">
            <w:pPr>
              <w:tabs>
                <w:tab w:val="left" w:pos="1365"/>
              </w:tabs>
              <w:spacing w:line="257" w:lineRule="auto"/>
              <w:rPr>
                <w:rFonts w:ascii="Calibri" w:eastAsia="Calibri" w:hAnsi="Calibri" w:cs="Calibri"/>
              </w:rPr>
            </w:pPr>
            <w:r w:rsidRPr="00F555A2">
              <w:t>Housing Developer</w:t>
            </w:r>
          </w:p>
        </w:tc>
        <w:tc>
          <w:tcPr>
            <w:tcW w:w="668" w:type="dxa"/>
            <w:tcBorders>
              <w:top w:val="nil"/>
              <w:left w:val="single" w:sz="8" w:space="0" w:color="auto"/>
              <w:bottom w:val="single" w:sz="8" w:space="0" w:color="auto"/>
              <w:right w:val="single" w:sz="8" w:space="0" w:color="auto"/>
            </w:tcBorders>
            <w:shd w:val="clear" w:color="auto" w:fill="8496B0" w:themeFill="text2" w:themeFillTint="99"/>
          </w:tcPr>
          <w:p w14:paraId="28651D35" w14:textId="2E749C59" w:rsidR="00AD0C83" w:rsidRPr="00A564BF" w:rsidRDefault="00AD0C83" w:rsidP="00AD0C83">
            <w:pPr>
              <w:tabs>
                <w:tab w:val="left" w:pos="1365"/>
              </w:tabs>
              <w:spacing w:line="257" w:lineRule="auto"/>
              <w:jc w:val="center"/>
              <w:rPr>
                <w:rFonts w:ascii="Calibri" w:eastAsia="Calibri" w:hAnsi="Calibri" w:cs="Calibri"/>
              </w:rPr>
            </w:pPr>
            <w:r w:rsidRPr="00F555A2">
              <w:t>Units</w:t>
            </w:r>
          </w:p>
        </w:tc>
        <w:tc>
          <w:tcPr>
            <w:tcW w:w="636" w:type="dxa"/>
            <w:tcBorders>
              <w:top w:val="nil"/>
              <w:left w:val="single" w:sz="8" w:space="0" w:color="auto"/>
              <w:bottom w:val="single" w:sz="8" w:space="0" w:color="auto"/>
              <w:right w:val="single" w:sz="8" w:space="0" w:color="auto"/>
            </w:tcBorders>
            <w:shd w:val="clear" w:color="auto" w:fill="8496B0" w:themeFill="text2" w:themeFillTint="99"/>
          </w:tcPr>
          <w:p w14:paraId="4A1E5272" w14:textId="4A9EDB9C" w:rsidR="00AD0C83" w:rsidRPr="00A564BF" w:rsidRDefault="00AD0C83" w:rsidP="00AD0C83">
            <w:pPr>
              <w:tabs>
                <w:tab w:val="left" w:pos="1365"/>
              </w:tabs>
              <w:spacing w:line="257" w:lineRule="auto"/>
              <w:jc w:val="center"/>
              <w:rPr>
                <w:rFonts w:ascii="Calibri" w:eastAsia="Calibri" w:hAnsi="Calibri" w:cs="Calibri"/>
              </w:rPr>
            </w:pPr>
            <w:r w:rsidRPr="00F555A2">
              <w:t>Tenure</w:t>
            </w:r>
          </w:p>
        </w:tc>
        <w:tc>
          <w:tcPr>
            <w:tcW w:w="1003" w:type="dxa"/>
            <w:tcBorders>
              <w:top w:val="nil"/>
              <w:left w:val="single" w:sz="8" w:space="0" w:color="auto"/>
              <w:bottom w:val="single" w:sz="8" w:space="0" w:color="auto"/>
              <w:right w:val="single" w:sz="8" w:space="0" w:color="auto"/>
            </w:tcBorders>
            <w:shd w:val="clear" w:color="auto" w:fill="8496B0" w:themeFill="text2" w:themeFillTint="99"/>
          </w:tcPr>
          <w:p w14:paraId="084DB13D" w14:textId="4B5BC6A0" w:rsidR="00AD0C83" w:rsidRPr="00A564BF" w:rsidRDefault="00AD0C83" w:rsidP="00AD0C83">
            <w:pPr>
              <w:tabs>
                <w:tab w:val="left" w:pos="1365"/>
              </w:tabs>
              <w:spacing w:line="257" w:lineRule="auto"/>
              <w:jc w:val="center"/>
              <w:rPr>
                <w:rFonts w:ascii="Calibri" w:eastAsia="Calibri" w:hAnsi="Calibri" w:cs="Calibri"/>
              </w:rPr>
            </w:pPr>
            <w:r w:rsidRPr="00F555A2">
              <w:t>Total Grant (£M’s)</w:t>
            </w:r>
          </w:p>
        </w:tc>
        <w:tc>
          <w:tcPr>
            <w:tcW w:w="1003" w:type="dxa"/>
            <w:tcBorders>
              <w:top w:val="nil"/>
              <w:left w:val="single" w:sz="8" w:space="0" w:color="auto"/>
              <w:bottom w:val="single" w:sz="8" w:space="0" w:color="auto"/>
              <w:right w:val="single" w:sz="8" w:space="0" w:color="auto"/>
            </w:tcBorders>
            <w:shd w:val="clear" w:color="auto" w:fill="8496B0" w:themeFill="text2" w:themeFillTint="99"/>
          </w:tcPr>
          <w:p w14:paraId="27953220" w14:textId="1ADFCD48" w:rsidR="00AD0C83" w:rsidRPr="00A564BF" w:rsidRDefault="00AD0C83" w:rsidP="00AD0C83">
            <w:pPr>
              <w:tabs>
                <w:tab w:val="left" w:pos="1365"/>
              </w:tabs>
              <w:spacing w:line="257" w:lineRule="auto"/>
              <w:jc w:val="center"/>
              <w:rPr>
                <w:rFonts w:ascii="Calibri" w:eastAsia="Calibri" w:hAnsi="Calibri" w:cs="Calibri"/>
              </w:rPr>
            </w:pPr>
            <w:r w:rsidRPr="00F555A2">
              <w:t>Spend 22/23</w:t>
            </w:r>
          </w:p>
        </w:tc>
        <w:tc>
          <w:tcPr>
            <w:tcW w:w="1003" w:type="dxa"/>
            <w:tcBorders>
              <w:top w:val="nil"/>
              <w:left w:val="single" w:sz="8" w:space="0" w:color="auto"/>
              <w:bottom w:val="single" w:sz="8" w:space="0" w:color="auto"/>
              <w:right w:val="single" w:sz="8" w:space="0" w:color="auto"/>
            </w:tcBorders>
            <w:shd w:val="clear" w:color="auto" w:fill="8496B0" w:themeFill="text2" w:themeFillTint="99"/>
          </w:tcPr>
          <w:p w14:paraId="21B0BB9C" w14:textId="16D2FEE0" w:rsidR="00AD0C83" w:rsidRPr="00A564BF" w:rsidRDefault="00AD0C83" w:rsidP="00AD0C83">
            <w:pPr>
              <w:tabs>
                <w:tab w:val="left" w:pos="1365"/>
              </w:tabs>
              <w:spacing w:line="257" w:lineRule="auto"/>
              <w:jc w:val="center"/>
              <w:rPr>
                <w:rFonts w:ascii="Calibri" w:eastAsia="Calibri" w:hAnsi="Calibri" w:cs="Calibri"/>
              </w:rPr>
            </w:pPr>
            <w:r w:rsidRPr="00F555A2">
              <w:t>Spend 23/24</w:t>
            </w:r>
          </w:p>
        </w:tc>
        <w:tc>
          <w:tcPr>
            <w:tcW w:w="906" w:type="dxa"/>
            <w:tcBorders>
              <w:top w:val="nil"/>
              <w:left w:val="single" w:sz="8" w:space="0" w:color="auto"/>
              <w:bottom w:val="single" w:sz="8" w:space="0" w:color="auto"/>
              <w:right w:val="single" w:sz="8" w:space="0" w:color="auto"/>
            </w:tcBorders>
            <w:shd w:val="clear" w:color="auto" w:fill="8496B0" w:themeFill="text2" w:themeFillTint="99"/>
          </w:tcPr>
          <w:p w14:paraId="141A1C2D" w14:textId="3788A84C" w:rsidR="00AD0C83" w:rsidRPr="00A564BF" w:rsidRDefault="00AD0C83" w:rsidP="00AD0C83">
            <w:pPr>
              <w:tabs>
                <w:tab w:val="left" w:pos="1365"/>
              </w:tabs>
              <w:spacing w:line="257" w:lineRule="auto"/>
              <w:jc w:val="center"/>
              <w:rPr>
                <w:rFonts w:ascii="Calibri" w:eastAsia="Calibri" w:hAnsi="Calibri" w:cs="Calibri"/>
              </w:rPr>
            </w:pPr>
            <w:r w:rsidRPr="00F555A2">
              <w:t>Start</w:t>
            </w:r>
          </w:p>
        </w:tc>
        <w:tc>
          <w:tcPr>
            <w:tcW w:w="916" w:type="dxa"/>
            <w:tcBorders>
              <w:top w:val="nil"/>
              <w:left w:val="single" w:sz="8" w:space="0" w:color="auto"/>
              <w:bottom w:val="single" w:sz="8" w:space="0" w:color="auto"/>
              <w:right w:val="single" w:sz="8" w:space="0" w:color="auto"/>
            </w:tcBorders>
            <w:shd w:val="clear" w:color="auto" w:fill="8496B0" w:themeFill="text2" w:themeFillTint="99"/>
          </w:tcPr>
          <w:p w14:paraId="48B7AF48" w14:textId="10AD4C0C" w:rsidR="00AD0C83" w:rsidRPr="00A564BF" w:rsidRDefault="00AD0C83" w:rsidP="00AD0C83">
            <w:pPr>
              <w:tabs>
                <w:tab w:val="left" w:pos="1365"/>
              </w:tabs>
              <w:spacing w:line="257" w:lineRule="auto"/>
              <w:jc w:val="center"/>
              <w:rPr>
                <w:rFonts w:ascii="Calibri" w:eastAsia="Calibri" w:hAnsi="Calibri" w:cs="Calibri"/>
              </w:rPr>
            </w:pPr>
            <w:r w:rsidRPr="00F555A2">
              <w:t>Completion</w:t>
            </w:r>
          </w:p>
        </w:tc>
      </w:tr>
      <w:tr w:rsidR="5AA0E989" w14:paraId="4A0EDB62" w14:textId="77777777" w:rsidTr="5DEB4BAA">
        <w:trPr>
          <w:trHeight w:val="67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7925495" w14:textId="392CE1D3"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Former </w:t>
            </w:r>
            <w:proofErr w:type="spellStart"/>
            <w:r w:rsidRPr="00A564BF">
              <w:rPr>
                <w:rFonts w:ascii="Calibri" w:eastAsia="Calibri" w:hAnsi="Calibri" w:cs="Calibri"/>
              </w:rPr>
              <w:t>Gowriehill</w:t>
            </w:r>
            <w:proofErr w:type="spellEnd"/>
            <w:r w:rsidRPr="00A564BF">
              <w:rPr>
                <w:rFonts w:ascii="Calibri" w:eastAsia="Calibri" w:hAnsi="Calibri" w:cs="Calibri"/>
              </w:rPr>
              <w:t xml:space="preserve"> Primary School site, </w:t>
            </w:r>
            <w:proofErr w:type="spellStart"/>
            <w:r w:rsidRPr="00A564BF">
              <w:rPr>
                <w:rFonts w:ascii="Calibri" w:eastAsia="Calibri" w:hAnsi="Calibri" w:cs="Calibri"/>
              </w:rPr>
              <w:t>Menzieshill</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647CD8F" w14:textId="4E59B19C"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Angus HA </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5A5BFD2" w14:textId="45ECB1B7"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35</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487562" w14:textId="19BA07B4"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F723EEC" w14:textId="3D59645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w:t>
            </w:r>
            <w:r w:rsidR="3344A4C3" w:rsidRPr="00A564BF">
              <w:rPr>
                <w:rFonts w:ascii="Calibri" w:eastAsia="Calibri" w:hAnsi="Calibri" w:cs="Calibri"/>
              </w:rPr>
              <w:t>867</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7960B71" w14:textId="5F51BAA9"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0.000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0ADD351" w14:textId="6982182D"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1.250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12F21C" w14:textId="340BA345" w:rsidR="5AA0E989" w:rsidRPr="00A564BF" w:rsidRDefault="7775FDD6" w:rsidP="0D9DC629">
            <w:pPr>
              <w:tabs>
                <w:tab w:val="left" w:pos="1365"/>
              </w:tabs>
              <w:spacing w:line="257" w:lineRule="auto"/>
              <w:jc w:val="center"/>
              <w:rPr>
                <w:rFonts w:ascii="Calibri" w:eastAsia="Calibri" w:hAnsi="Calibri" w:cs="Calibri"/>
              </w:rPr>
            </w:pPr>
            <w:r w:rsidRPr="00A564BF">
              <w:rPr>
                <w:rFonts w:ascii="Calibri" w:eastAsia="Calibri" w:hAnsi="Calibri" w:cs="Calibri"/>
              </w:rPr>
              <w:t>April</w:t>
            </w:r>
          </w:p>
          <w:p w14:paraId="0FA6E9EA" w14:textId="608307D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w:t>
            </w:r>
            <w:r w:rsidR="70561670" w:rsidRPr="00A564BF">
              <w:rPr>
                <w:rFonts w:ascii="Calibri" w:eastAsia="Calibri" w:hAnsi="Calibri" w:cs="Calibri"/>
              </w:rPr>
              <w:t>3</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49A82AD" w14:textId="23A98596" w:rsidR="5AA0E989" w:rsidRPr="00A564BF" w:rsidRDefault="70561670" w:rsidP="0D9DC629">
            <w:pPr>
              <w:tabs>
                <w:tab w:val="left" w:pos="1365"/>
              </w:tabs>
              <w:spacing w:line="257" w:lineRule="auto"/>
              <w:jc w:val="center"/>
              <w:rPr>
                <w:rFonts w:ascii="Calibri" w:eastAsia="Calibri" w:hAnsi="Calibri" w:cs="Calibri"/>
              </w:rPr>
            </w:pPr>
            <w:r w:rsidRPr="00A564BF">
              <w:rPr>
                <w:rFonts w:ascii="Calibri" w:eastAsia="Calibri" w:hAnsi="Calibri" w:cs="Calibri"/>
              </w:rPr>
              <w:t>Dec’</w:t>
            </w:r>
          </w:p>
          <w:p w14:paraId="58F73C88" w14:textId="3D9C0006"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2024</w:t>
            </w:r>
          </w:p>
        </w:tc>
      </w:tr>
      <w:tr w:rsidR="5AA0E989" w14:paraId="253CDAB0" w14:textId="77777777" w:rsidTr="5DEB4BAA">
        <w:trPr>
          <w:trHeight w:val="510"/>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7967BBE" w14:textId="3DB2BC23"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Blackness Road, West End </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B01F8B" w14:textId="2A6669CE"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DCC</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A37CC7" w14:textId="34857FBF"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26</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0A4A5A" w14:textId="34330002"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8E56789" w14:textId="2CFE2AA4" w:rsidR="5AA0E989" w:rsidRPr="00A564BF" w:rsidRDefault="6947DBEB" w:rsidP="0D9DC629">
            <w:pPr>
              <w:tabs>
                <w:tab w:val="left" w:pos="1365"/>
              </w:tabs>
              <w:spacing w:line="257" w:lineRule="auto"/>
              <w:jc w:val="center"/>
              <w:rPr>
                <w:rFonts w:ascii="Calibri" w:eastAsia="Calibri" w:hAnsi="Calibri" w:cs="Calibri"/>
              </w:rPr>
            </w:pPr>
            <w:r w:rsidRPr="00A564BF">
              <w:rPr>
                <w:rFonts w:ascii="Calibri" w:eastAsia="Calibri" w:hAnsi="Calibri" w:cs="Calibri"/>
              </w:rPr>
              <w:t>1.274</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121130" w14:textId="70CEC08D" w:rsidR="5AA0E989" w:rsidRPr="00A564BF" w:rsidRDefault="6947DBEB" w:rsidP="0D9DC629">
            <w:pPr>
              <w:tabs>
                <w:tab w:val="left" w:pos="1365"/>
              </w:tabs>
              <w:spacing w:line="257" w:lineRule="auto"/>
              <w:jc w:val="center"/>
              <w:rPr>
                <w:rFonts w:ascii="Calibri" w:eastAsia="Calibri" w:hAnsi="Calibri" w:cs="Calibri"/>
              </w:rPr>
            </w:pPr>
            <w:r w:rsidRPr="00A564BF">
              <w:rPr>
                <w:rFonts w:ascii="Calibri" w:eastAsia="Calibri" w:hAnsi="Calibri" w:cs="Calibri"/>
              </w:rPr>
              <w:t>1.000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23C33F" w14:textId="65215857" w:rsidR="5AA0E989" w:rsidRPr="00A564BF" w:rsidRDefault="6947DBEB" w:rsidP="0D9DC629">
            <w:pPr>
              <w:tabs>
                <w:tab w:val="left" w:pos="1365"/>
              </w:tabs>
              <w:spacing w:line="257" w:lineRule="auto"/>
              <w:jc w:val="center"/>
              <w:rPr>
                <w:rFonts w:ascii="Calibri" w:eastAsia="Calibri" w:hAnsi="Calibri" w:cs="Calibri"/>
              </w:rPr>
            </w:pPr>
            <w:r w:rsidRPr="00A564BF">
              <w:rPr>
                <w:rFonts w:ascii="Calibri" w:eastAsia="Calibri" w:hAnsi="Calibri" w:cs="Calibri"/>
              </w:rPr>
              <w:t>0.274</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30BF2E" w14:textId="7519085B" w:rsidR="5AA0E989" w:rsidRPr="00A564BF" w:rsidRDefault="4581EBBC" w:rsidP="0D9DC629">
            <w:pPr>
              <w:tabs>
                <w:tab w:val="left" w:pos="1365"/>
              </w:tabs>
              <w:spacing w:line="257" w:lineRule="auto"/>
              <w:jc w:val="center"/>
              <w:rPr>
                <w:rFonts w:ascii="Calibri" w:eastAsia="Calibri" w:hAnsi="Calibri" w:cs="Calibri"/>
              </w:rPr>
            </w:pPr>
            <w:r w:rsidRPr="00A564BF">
              <w:rPr>
                <w:rFonts w:ascii="Calibri" w:eastAsia="Calibri" w:hAnsi="Calibri" w:cs="Calibri"/>
              </w:rPr>
              <w:t>June</w:t>
            </w:r>
          </w:p>
          <w:p w14:paraId="02658B62" w14:textId="6BBF3747"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C84F82F" w14:textId="7636BA4B" w:rsidR="5AA0E989" w:rsidRPr="00A564BF" w:rsidRDefault="517CE7DB" w:rsidP="0D9DC629">
            <w:pPr>
              <w:tabs>
                <w:tab w:val="left" w:pos="1365"/>
              </w:tabs>
              <w:spacing w:line="257" w:lineRule="auto"/>
              <w:jc w:val="center"/>
              <w:rPr>
                <w:rFonts w:ascii="Calibri" w:eastAsia="Calibri" w:hAnsi="Calibri" w:cs="Calibri"/>
              </w:rPr>
            </w:pPr>
            <w:r w:rsidRPr="00A564BF">
              <w:rPr>
                <w:rFonts w:ascii="Calibri" w:eastAsia="Calibri" w:hAnsi="Calibri" w:cs="Calibri"/>
              </w:rPr>
              <w:t>July</w:t>
            </w:r>
          </w:p>
          <w:p w14:paraId="15CBAE1E" w14:textId="3F2BA86A" w:rsidR="5AA0E989" w:rsidRPr="00A564BF" w:rsidRDefault="6BB416F2" w:rsidP="0D9DC629">
            <w:pPr>
              <w:tabs>
                <w:tab w:val="left" w:pos="1365"/>
              </w:tabs>
              <w:spacing w:line="257" w:lineRule="auto"/>
              <w:jc w:val="center"/>
              <w:rPr>
                <w:rFonts w:ascii="Calibri" w:eastAsia="Calibri" w:hAnsi="Calibri" w:cs="Calibri"/>
              </w:rPr>
            </w:pPr>
            <w:r w:rsidRPr="00A564BF">
              <w:rPr>
                <w:rFonts w:ascii="Calibri" w:eastAsia="Calibri" w:hAnsi="Calibri" w:cs="Calibri"/>
              </w:rPr>
              <w:t>2023</w:t>
            </w:r>
          </w:p>
        </w:tc>
      </w:tr>
      <w:tr w:rsidR="5AA0E989" w14:paraId="2FC57482" w14:textId="77777777" w:rsidTr="00CC577E">
        <w:trPr>
          <w:trHeight w:val="22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BC7866" w14:textId="736D1D94"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7E33F3E2" w:rsidRPr="00A564BF">
              <w:rPr>
                <w:rFonts w:ascii="Calibri" w:eastAsia="Calibri" w:hAnsi="Calibri" w:cs="Calibri"/>
              </w:rPr>
              <w:t xml:space="preserve">Former Park Hotel, </w:t>
            </w:r>
            <w:proofErr w:type="spellStart"/>
            <w:r w:rsidR="7E33F3E2" w:rsidRPr="00A564BF">
              <w:rPr>
                <w:rFonts w:ascii="Calibri" w:eastAsia="Calibri" w:hAnsi="Calibri" w:cs="Calibri"/>
              </w:rPr>
              <w:t>Coupar</w:t>
            </w:r>
            <w:proofErr w:type="spellEnd"/>
            <w:r w:rsidR="7E33F3E2" w:rsidRPr="00A564BF">
              <w:rPr>
                <w:rFonts w:ascii="Calibri" w:eastAsia="Calibri" w:hAnsi="Calibri" w:cs="Calibri"/>
              </w:rPr>
              <w:t xml:space="preserve"> Angus Road</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C878ED" w14:textId="11C51C2F"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566C09CD" w:rsidRPr="00A564BF">
              <w:rPr>
                <w:rFonts w:ascii="Calibri" w:eastAsia="Calibri" w:hAnsi="Calibri" w:cs="Calibri"/>
              </w:rPr>
              <w:t>Hillcrest</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7E632DC" w14:textId="53225244"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6A608153" w:rsidRPr="00A564BF">
              <w:rPr>
                <w:rFonts w:ascii="Calibri" w:eastAsia="Calibri" w:hAnsi="Calibri" w:cs="Calibri"/>
              </w:rPr>
              <w:t>18</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72DF560" w14:textId="3ADD1B1D"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06D3BE20"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1FDBF3A" w14:textId="47637D71"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4779C013" w:rsidRPr="00A564BF">
              <w:rPr>
                <w:rFonts w:ascii="Calibri" w:eastAsia="Calibri" w:hAnsi="Calibri" w:cs="Calibri"/>
              </w:rPr>
              <w:t>1.</w:t>
            </w:r>
            <w:r w:rsidR="006B5B3F">
              <w:rPr>
                <w:rFonts w:ascii="Calibri" w:eastAsia="Calibri" w:hAnsi="Calibri" w:cs="Calibri"/>
              </w:rPr>
              <w:t>53</w:t>
            </w:r>
            <w:r w:rsidR="5C6284F6" w:rsidRPr="00A564BF">
              <w:rPr>
                <w:rFonts w:ascii="Calibri" w:eastAsia="Calibri" w:hAnsi="Calibri" w:cs="Calibri"/>
              </w:rPr>
              <w:t>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003AB36" w14:textId="71133244"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006B5B3F">
              <w:rPr>
                <w:rFonts w:ascii="Calibri" w:eastAsia="Calibri" w:hAnsi="Calibri" w:cs="Calibri"/>
              </w:rPr>
              <w:t>1.030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7C6918" w14:textId="32FC6913"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6D8CAFF8"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30BBA4" w14:textId="77777777" w:rsidR="006B5B3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006B5B3F">
              <w:rPr>
                <w:rFonts w:ascii="Calibri" w:eastAsia="Calibri" w:hAnsi="Calibri" w:cs="Calibri"/>
              </w:rPr>
              <w:t>Feb’</w:t>
            </w:r>
          </w:p>
          <w:p w14:paraId="43C37EA1" w14:textId="5D51AB98" w:rsidR="5AA0E989" w:rsidRPr="00A564BF" w:rsidRDefault="32C91247" w:rsidP="0D9DC629">
            <w:pPr>
              <w:tabs>
                <w:tab w:val="left" w:pos="1365"/>
              </w:tabs>
              <w:spacing w:line="257" w:lineRule="auto"/>
              <w:rPr>
                <w:rFonts w:ascii="Calibri" w:eastAsia="Calibri" w:hAnsi="Calibri" w:cs="Calibri"/>
              </w:rPr>
            </w:pPr>
            <w:r w:rsidRPr="00A564BF">
              <w:rPr>
                <w:rFonts w:ascii="Calibri" w:eastAsia="Calibri" w:hAnsi="Calibri" w:cs="Calibri"/>
              </w:rPr>
              <w:t>2022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B888627" w14:textId="7B2444CC" w:rsidR="5AA0E989" w:rsidRPr="00A564BF" w:rsidRDefault="6BB416F2" w:rsidP="0D9DC629">
            <w:pPr>
              <w:tabs>
                <w:tab w:val="left" w:pos="1365"/>
              </w:tabs>
              <w:spacing w:line="257" w:lineRule="auto"/>
              <w:rPr>
                <w:rFonts w:ascii="Calibri" w:eastAsia="Calibri" w:hAnsi="Calibri" w:cs="Calibri"/>
              </w:rPr>
            </w:pPr>
            <w:r w:rsidRPr="00A564BF">
              <w:rPr>
                <w:rFonts w:ascii="Calibri" w:eastAsia="Calibri" w:hAnsi="Calibri" w:cs="Calibri"/>
              </w:rPr>
              <w:t xml:space="preserve"> </w:t>
            </w:r>
            <w:r w:rsidR="006B5B3F">
              <w:rPr>
                <w:rFonts w:ascii="Calibri" w:eastAsia="Calibri" w:hAnsi="Calibri" w:cs="Calibri"/>
              </w:rPr>
              <w:t>Oct’</w:t>
            </w:r>
            <w:r w:rsidR="6D9468E6" w:rsidRPr="00A564BF">
              <w:rPr>
                <w:rFonts w:ascii="Calibri" w:eastAsia="Calibri" w:hAnsi="Calibri" w:cs="Calibri"/>
              </w:rPr>
              <w:t xml:space="preserve"> 2023</w:t>
            </w:r>
          </w:p>
        </w:tc>
      </w:tr>
      <w:tr w:rsidR="0D9DC629" w14:paraId="67293EF0" w14:textId="77777777" w:rsidTr="00CC577E">
        <w:trPr>
          <w:trHeight w:val="22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590ACAA" w14:textId="79397B6E" w:rsidR="59281D37" w:rsidRPr="00A564BF" w:rsidRDefault="59281D37" w:rsidP="0D9DC629">
            <w:pPr>
              <w:spacing w:line="257" w:lineRule="auto"/>
              <w:rPr>
                <w:rFonts w:ascii="Calibri" w:eastAsia="Calibri" w:hAnsi="Calibri" w:cs="Calibri"/>
              </w:rPr>
            </w:pPr>
            <w:r w:rsidRPr="00A564BF">
              <w:rPr>
                <w:rFonts w:ascii="Calibri" w:eastAsia="Calibri" w:hAnsi="Calibri" w:cs="Calibri"/>
              </w:rPr>
              <w:t xml:space="preserve">Aberdour Place </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1DC41D" w14:textId="423146E2" w:rsidR="59281D37" w:rsidRPr="00A564BF" w:rsidRDefault="59281D37" w:rsidP="0D9DC629">
            <w:pPr>
              <w:spacing w:line="257" w:lineRule="auto"/>
              <w:rPr>
                <w:rFonts w:ascii="Calibri" w:eastAsia="Calibri" w:hAnsi="Calibri" w:cs="Calibri"/>
              </w:rPr>
            </w:pPr>
            <w:r w:rsidRPr="00A564BF">
              <w:rPr>
                <w:rFonts w:ascii="Calibri" w:eastAsia="Calibri" w:hAnsi="Calibri" w:cs="Calibri"/>
              </w:rPr>
              <w:t>Hillcrest</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A32195C" w14:textId="4BDA7B4B" w:rsidR="59281D37" w:rsidRPr="00A564BF" w:rsidRDefault="59281D37" w:rsidP="0D9DC629">
            <w:pPr>
              <w:spacing w:line="257" w:lineRule="auto"/>
              <w:rPr>
                <w:rFonts w:ascii="Calibri" w:eastAsia="Calibri" w:hAnsi="Calibri" w:cs="Calibri"/>
              </w:rPr>
            </w:pPr>
            <w:r w:rsidRPr="00A564BF">
              <w:rPr>
                <w:rFonts w:ascii="Calibri" w:eastAsia="Calibri" w:hAnsi="Calibri" w:cs="Calibri"/>
              </w:rPr>
              <w:t>22</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E68D3F" w14:textId="2C5F626A" w:rsidR="59281D37" w:rsidRPr="00A564BF" w:rsidRDefault="59281D37" w:rsidP="0D9DC629">
            <w:pPr>
              <w:spacing w:line="257" w:lineRule="auto"/>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623E0D" w14:textId="43E2060A" w:rsidR="59281D37" w:rsidRPr="00A564BF" w:rsidRDefault="59281D37" w:rsidP="0D9DC629">
            <w:pPr>
              <w:spacing w:line="257" w:lineRule="auto"/>
              <w:rPr>
                <w:rFonts w:ascii="Calibri" w:eastAsia="Calibri" w:hAnsi="Calibri" w:cs="Calibri"/>
              </w:rPr>
            </w:pPr>
            <w:r w:rsidRPr="00A564BF">
              <w:rPr>
                <w:rFonts w:ascii="Calibri" w:eastAsia="Calibri" w:hAnsi="Calibri" w:cs="Calibri"/>
              </w:rPr>
              <w:t>1.738</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794A237" w14:textId="2EF40B82" w:rsidR="59281D37" w:rsidRPr="00A564BF" w:rsidRDefault="006B5B3F" w:rsidP="0D9DC629">
            <w:pPr>
              <w:spacing w:line="257" w:lineRule="auto"/>
              <w:rPr>
                <w:rFonts w:ascii="Calibri" w:eastAsia="Calibri" w:hAnsi="Calibri" w:cs="Calibri"/>
              </w:rPr>
            </w:pPr>
            <w:r>
              <w:rPr>
                <w:rFonts w:ascii="Calibri" w:eastAsia="Calibri" w:hAnsi="Calibri" w:cs="Calibri"/>
              </w:rPr>
              <w:t>0</w:t>
            </w:r>
            <w:r w:rsidR="59281D37" w:rsidRPr="00A564BF">
              <w:rPr>
                <w:rFonts w:ascii="Calibri" w:eastAsia="Calibri" w:hAnsi="Calibri" w:cs="Calibri"/>
              </w:rPr>
              <w:t>.</w:t>
            </w:r>
            <w:r>
              <w:rPr>
                <w:rFonts w:ascii="Calibri" w:eastAsia="Calibri" w:hAnsi="Calibri" w:cs="Calibri"/>
              </w:rPr>
              <w:t>4</w:t>
            </w:r>
            <w:r w:rsidR="59281D37" w:rsidRPr="00A564BF">
              <w:rPr>
                <w:rFonts w:ascii="Calibri" w:eastAsia="Calibri" w:hAnsi="Calibri" w:cs="Calibri"/>
              </w:rPr>
              <w:t>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B006D7" w14:textId="373645D0" w:rsidR="18BFFD35" w:rsidRPr="00A564BF" w:rsidRDefault="006B5B3F" w:rsidP="0D9DC629">
            <w:pPr>
              <w:spacing w:line="257" w:lineRule="auto"/>
              <w:rPr>
                <w:rFonts w:ascii="Calibri" w:eastAsia="Calibri" w:hAnsi="Calibri" w:cs="Calibri"/>
              </w:rPr>
            </w:pPr>
            <w:r>
              <w:rPr>
                <w:rFonts w:ascii="Calibri" w:eastAsia="Calibri" w:hAnsi="Calibri" w:cs="Calibri"/>
              </w:rPr>
              <w:t>1</w:t>
            </w:r>
            <w:r w:rsidR="18BFFD35" w:rsidRPr="00A564BF">
              <w:rPr>
                <w:rFonts w:ascii="Calibri" w:eastAsia="Calibri" w:hAnsi="Calibri" w:cs="Calibri"/>
              </w:rPr>
              <w:t>.</w:t>
            </w:r>
            <w:r>
              <w:rPr>
                <w:rFonts w:ascii="Calibri" w:eastAsia="Calibri" w:hAnsi="Calibri" w:cs="Calibri"/>
              </w:rPr>
              <w:t>3</w:t>
            </w:r>
            <w:r w:rsidR="18BFFD35" w:rsidRPr="00A564BF">
              <w:rPr>
                <w:rFonts w:ascii="Calibri" w:eastAsia="Calibri" w:hAnsi="Calibri" w:cs="Calibri"/>
              </w:rPr>
              <w:t>38</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B947ED" w14:textId="77777777" w:rsidR="006B5B3F" w:rsidRDefault="006B5B3F" w:rsidP="0D9DC629">
            <w:pPr>
              <w:spacing w:line="257" w:lineRule="auto"/>
              <w:rPr>
                <w:rFonts w:ascii="Calibri" w:eastAsia="Calibri" w:hAnsi="Calibri" w:cs="Calibri"/>
              </w:rPr>
            </w:pPr>
            <w:r>
              <w:rPr>
                <w:rFonts w:ascii="Calibri" w:eastAsia="Calibri" w:hAnsi="Calibri" w:cs="Calibri"/>
              </w:rPr>
              <w:t>Jan’</w:t>
            </w:r>
          </w:p>
          <w:p w14:paraId="1B12F08D" w14:textId="536C8ACC" w:rsidR="59281D37" w:rsidRPr="00A564BF" w:rsidRDefault="59281D37" w:rsidP="0D9DC629">
            <w:pPr>
              <w:spacing w:line="257" w:lineRule="auto"/>
              <w:rPr>
                <w:rFonts w:ascii="Calibri" w:eastAsia="Calibri" w:hAnsi="Calibri" w:cs="Calibri"/>
              </w:rPr>
            </w:pPr>
            <w:r w:rsidRPr="00A564BF">
              <w:rPr>
                <w:rFonts w:ascii="Calibri" w:eastAsia="Calibri" w:hAnsi="Calibri" w:cs="Calibri"/>
              </w:rPr>
              <w:t>202</w:t>
            </w:r>
            <w:r w:rsidR="006B5B3F">
              <w:rPr>
                <w:rFonts w:ascii="Calibri" w:eastAsia="Calibri" w:hAnsi="Calibri" w:cs="Calibri"/>
              </w:rPr>
              <w:t>3</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01727D2" w14:textId="03623E1E" w:rsidR="59281D37" w:rsidRPr="00A564BF" w:rsidRDefault="006B5B3F" w:rsidP="0D9DC629">
            <w:pPr>
              <w:spacing w:line="257" w:lineRule="auto"/>
              <w:rPr>
                <w:rFonts w:ascii="Calibri" w:eastAsia="Calibri" w:hAnsi="Calibri" w:cs="Calibri"/>
              </w:rPr>
            </w:pPr>
            <w:r>
              <w:rPr>
                <w:rFonts w:ascii="Calibri" w:eastAsia="Calibri" w:hAnsi="Calibri" w:cs="Calibri"/>
              </w:rPr>
              <w:t>Aug</w:t>
            </w:r>
            <w:r w:rsidR="59281D37" w:rsidRPr="00A564BF">
              <w:rPr>
                <w:rFonts w:ascii="Calibri" w:eastAsia="Calibri" w:hAnsi="Calibri" w:cs="Calibri"/>
              </w:rPr>
              <w:t>’ 2024</w:t>
            </w:r>
          </w:p>
        </w:tc>
      </w:tr>
      <w:tr w:rsidR="0D9DC629" w14:paraId="5495ADD5" w14:textId="77777777" w:rsidTr="00CC577E">
        <w:trPr>
          <w:trHeight w:val="22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955AD5" w14:textId="3436FE19" w:rsidR="11A63E5B" w:rsidRPr="00A564BF" w:rsidRDefault="11A63E5B" w:rsidP="0D9DC629">
            <w:pPr>
              <w:spacing w:line="257" w:lineRule="auto"/>
              <w:rPr>
                <w:rFonts w:ascii="Calibri" w:eastAsia="Calibri" w:hAnsi="Calibri" w:cs="Calibri"/>
              </w:rPr>
            </w:pPr>
            <w:proofErr w:type="spellStart"/>
            <w:r w:rsidRPr="00A564BF">
              <w:rPr>
                <w:rFonts w:ascii="Calibri" w:eastAsia="Calibri" w:hAnsi="Calibri" w:cs="Calibri"/>
              </w:rPr>
              <w:t>Murraygate</w:t>
            </w:r>
            <w:proofErr w:type="spellEnd"/>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B1BD63B" w14:textId="4B9FD6FB"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Hillcrest</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77B8FCF" w14:textId="44CBC2EC"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31</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E26D6D3" w14:textId="61880515"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27382E4" w14:textId="4D8DAC00"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2.4</w:t>
            </w:r>
            <w:r w:rsidR="006B5B3F">
              <w:rPr>
                <w:rFonts w:ascii="Calibri" w:eastAsia="Calibri" w:hAnsi="Calibri" w:cs="Calibri"/>
              </w:rPr>
              <w:t>60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DDB9BAF" w14:textId="7246F1D9"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1.4</w:t>
            </w:r>
            <w:r w:rsidR="006B5B3F">
              <w:rPr>
                <w:rFonts w:ascii="Calibri" w:eastAsia="Calibri" w:hAnsi="Calibri" w:cs="Calibri"/>
              </w:rPr>
              <w:t>60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1BBE720" w14:textId="53CA4C5E"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0.000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F92455" w14:textId="22F8BD2E"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Sept</w:t>
            </w:r>
            <w:r w:rsidR="006B5B3F">
              <w:rPr>
                <w:rFonts w:ascii="Calibri" w:eastAsia="Calibri" w:hAnsi="Calibri" w:cs="Calibri"/>
              </w:rPr>
              <w:t>’</w:t>
            </w:r>
            <w:r w:rsidRPr="00A564BF">
              <w:rPr>
                <w:rFonts w:ascii="Calibri" w:eastAsia="Calibri" w:hAnsi="Calibri" w:cs="Calibri"/>
              </w:rPr>
              <w:t xml:space="preserve"> 2021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C30C0DA" w14:textId="61E4C843" w:rsidR="11A63E5B" w:rsidRPr="00A564BF" w:rsidRDefault="006B5B3F" w:rsidP="0D9DC629">
            <w:pPr>
              <w:spacing w:line="257" w:lineRule="auto"/>
              <w:rPr>
                <w:rFonts w:ascii="Calibri" w:eastAsia="Calibri" w:hAnsi="Calibri" w:cs="Calibri"/>
              </w:rPr>
            </w:pPr>
            <w:r>
              <w:rPr>
                <w:rFonts w:ascii="Calibri" w:eastAsia="Calibri" w:hAnsi="Calibri" w:cs="Calibri"/>
              </w:rPr>
              <w:t>March</w:t>
            </w:r>
          </w:p>
          <w:p w14:paraId="369800B9" w14:textId="565CFD2C" w:rsidR="11A63E5B" w:rsidRPr="00A564BF" w:rsidRDefault="11A63E5B" w:rsidP="0D9DC629">
            <w:pPr>
              <w:spacing w:line="257" w:lineRule="auto"/>
              <w:rPr>
                <w:rFonts w:ascii="Calibri" w:eastAsia="Calibri" w:hAnsi="Calibri" w:cs="Calibri"/>
              </w:rPr>
            </w:pPr>
            <w:r w:rsidRPr="00A564BF">
              <w:rPr>
                <w:rFonts w:ascii="Calibri" w:eastAsia="Calibri" w:hAnsi="Calibri" w:cs="Calibri"/>
              </w:rPr>
              <w:t>202</w:t>
            </w:r>
            <w:r w:rsidR="006B5B3F">
              <w:rPr>
                <w:rFonts w:ascii="Calibri" w:eastAsia="Calibri" w:hAnsi="Calibri" w:cs="Calibri"/>
              </w:rPr>
              <w:t>3</w:t>
            </w:r>
          </w:p>
        </w:tc>
      </w:tr>
      <w:tr w:rsidR="006B5B3F" w14:paraId="62B3CBF5" w14:textId="77777777" w:rsidTr="00CC577E">
        <w:trPr>
          <w:trHeight w:val="22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4EFB808" w14:textId="6EED6DBB" w:rsidR="006B5B3F" w:rsidRPr="00A564BF" w:rsidRDefault="006B5B3F" w:rsidP="006B5B3F">
            <w:pPr>
              <w:spacing w:line="257" w:lineRule="auto"/>
              <w:rPr>
                <w:rFonts w:ascii="Calibri" w:eastAsia="Calibri" w:hAnsi="Calibri" w:cs="Calibri"/>
              </w:rPr>
            </w:pPr>
            <w:r w:rsidRPr="003E0CD1">
              <w:t>Buchanan St</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73E38B" w14:textId="2597800B" w:rsidR="006B5B3F" w:rsidRPr="00A564BF" w:rsidRDefault="006B5B3F" w:rsidP="006B5B3F">
            <w:pPr>
              <w:spacing w:line="257" w:lineRule="auto"/>
              <w:rPr>
                <w:rFonts w:ascii="Calibri" w:eastAsia="Calibri" w:hAnsi="Calibri" w:cs="Calibri"/>
              </w:rPr>
            </w:pPr>
            <w:r w:rsidRPr="003E0CD1">
              <w:t>Hillcrest</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7ED4720" w14:textId="4017E90F" w:rsidR="006B5B3F" w:rsidRPr="00A564BF" w:rsidRDefault="006B5B3F" w:rsidP="006B5B3F">
            <w:pPr>
              <w:spacing w:line="257" w:lineRule="auto"/>
              <w:rPr>
                <w:rFonts w:ascii="Calibri" w:eastAsia="Calibri" w:hAnsi="Calibri" w:cs="Calibri"/>
              </w:rPr>
            </w:pPr>
            <w:r w:rsidRPr="003E0CD1">
              <w:t>12</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CE8BBD" w14:textId="7054ADBA" w:rsidR="006B5B3F" w:rsidRPr="00A564BF" w:rsidRDefault="006B5B3F" w:rsidP="006B5B3F">
            <w:pPr>
              <w:spacing w:line="257" w:lineRule="auto"/>
              <w:rPr>
                <w:rFonts w:ascii="Calibri" w:eastAsia="Calibri" w:hAnsi="Calibri" w:cs="Calibri"/>
              </w:rPr>
            </w:pPr>
            <w:r w:rsidRPr="003E0CD1">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2D3A7D4" w14:textId="7B99AB22" w:rsidR="006B5B3F" w:rsidRPr="00A564BF" w:rsidRDefault="006B5B3F" w:rsidP="006B5B3F">
            <w:pPr>
              <w:spacing w:line="257" w:lineRule="auto"/>
              <w:rPr>
                <w:rFonts w:ascii="Calibri" w:eastAsia="Calibri" w:hAnsi="Calibri" w:cs="Calibri"/>
              </w:rPr>
            </w:pPr>
            <w:r w:rsidRPr="003E0CD1">
              <w:t>0.936</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CDA4582" w14:textId="51472D37" w:rsidR="006B5B3F" w:rsidRPr="00A564BF" w:rsidRDefault="006B5B3F" w:rsidP="006B5B3F">
            <w:pPr>
              <w:spacing w:line="257" w:lineRule="auto"/>
              <w:rPr>
                <w:rFonts w:ascii="Calibri" w:eastAsia="Calibri" w:hAnsi="Calibri" w:cs="Calibri"/>
              </w:rPr>
            </w:pPr>
            <w:r w:rsidRPr="003E0CD1">
              <w:t>0.936</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CA96FBB" w14:textId="329E662E" w:rsidR="006B5B3F" w:rsidRPr="00A564BF" w:rsidRDefault="006B5B3F" w:rsidP="006B5B3F">
            <w:pPr>
              <w:spacing w:line="257" w:lineRule="auto"/>
              <w:rPr>
                <w:rFonts w:ascii="Calibri" w:eastAsia="Calibri" w:hAnsi="Calibri" w:cs="Calibri"/>
              </w:rPr>
            </w:pPr>
            <w:r w:rsidRPr="003E0CD1">
              <w:t>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B303B2A" w14:textId="01C2CC54" w:rsidR="006B5B3F" w:rsidRPr="00A564BF" w:rsidRDefault="006B5B3F" w:rsidP="006B5B3F">
            <w:pPr>
              <w:spacing w:line="257" w:lineRule="auto"/>
              <w:rPr>
                <w:rFonts w:ascii="Calibri" w:eastAsia="Calibri" w:hAnsi="Calibri" w:cs="Calibri"/>
              </w:rPr>
            </w:pPr>
            <w:r w:rsidRPr="003E0CD1">
              <w:t>Aug 21</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5A9931" w14:textId="29256F49" w:rsidR="006B5B3F" w:rsidRDefault="006B5B3F" w:rsidP="006B5B3F">
            <w:pPr>
              <w:spacing w:line="257" w:lineRule="auto"/>
              <w:rPr>
                <w:rFonts w:ascii="Calibri" w:eastAsia="Calibri" w:hAnsi="Calibri" w:cs="Calibri"/>
              </w:rPr>
            </w:pPr>
            <w:r w:rsidRPr="003E0CD1">
              <w:t>Jan 23</w:t>
            </w:r>
          </w:p>
        </w:tc>
      </w:tr>
      <w:tr w:rsidR="006B5B3F" w14:paraId="5FC960B6" w14:textId="77777777" w:rsidTr="00CC577E">
        <w:trPr>
          <w:trHeight w:val="225"/>
        </w:trPr>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2AD7087" w14:textId="5ADA40DF" w:rsidR="006B5B3F" w:rsidRPr="003E0CD1" w:rsidRDefault="006B5B3F" w:rsidP="006B5B3F">
            <w:pPr>
              <w:spacing w:line="257" w:lineRule="auto"/>
            </w:pPr>
            <w:proofErr w:type="spellStart"/>
            <w:r w:rsidRPr="00C12190">
              <w:t>Ellengowan</w:t>
            </w:r>
            <w:proofErr w:type="spellEnd"/>
            <w:r w:rsidRPr="00C12190">
              <w:t xml:space="preserve"> Ph2</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C2B020" w14:textId="01F7A1B4" w:rsidR="006B5B3F" w:rsidRPr="003E0CD1" w:rsidRDefault="006B5B3F" w:rsidP="006B5B3F">
            <w:pPr>
              <w:spacing w:line="257" w:lineRule="auto"/>
            </w:pPr>
            <w:r w:rsidRPr="00C12190">
              <w:t>Hillcrest</w:t>
            </w:r>
          </w:p>
        </w:tc>
        <w:tc>
          <w:tcPr>
            <w:tcW w:w="6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EBA799" w14:textId="14031F14" w:rsidR="006B5B3F" w:rsidRPr="003E0CD1" w:rsidRDefault="006B5B3F" w:rsidP="006B5B3F">
            <w:pPr>
              <w:spacing w:line="257" w:lineRule="auto"/>
            </w:pPr>
            <w:r w:rsidRPr="00C12190">
              <w:t>61</w:t>
            </w:r>
          </w:p>
        </w:tc>
        <w:tc>
          <w:tcPr>
            <w:tcW w:w="63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88968AE" w14:textId="56CC0DF2" w:rsidR="006B5B3F" w:rsidRPr="003E0CD1" w:rsidRDefault="006B5B3F" w:rsidP="006B5B3F">
            <w:pPr>
              <w:spacing w:line="257" w:lineRule="auto"/>
            </w:pPr>
            <w:r w:rsidRPr="00C12190">
              <w:t>SR</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A81BBB9" w14:textId="6D3FD8EC" w:rsidR="006B5B3F" w:rsidRPr="003E0CD1" w:rsidRDefault="006B5B3F" w:rsidP="006B5B3F">
            <w:pPr>
              <w:spacing w:line="257" w:lineRule="auto"/>
            </w:pPr>
            <w:r w:rsidRPr="00C12190">
              <w:t>3.800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0B59E3" w14:textId="4571D809" w:rsidR="006B5B3F" w:rsidRPr="003E0CD1" w:rsidRDefault="006B5B3F" w:rsidP="006B5B3F">
            <w:pPr>
              <w:spacing w:line="257" w:lineRule="auto"/>
            </w:pPr>
            <w:r w:rsidRPr="00C12190">
              <w:t>1.000</w:t>
            </w:r>
          </w:p>
        </w:tc>
        <w:tc>
          <w:tcPr>
            <w:tcW w:w="100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841D5B" w14:textId="3B79A650" w:rsidR="006B5B3F" w:rsidRPr="003E0CD1" w:rsidRDefault="006B5B3F" w:rsidP="006B5B3F">
            <w:pPr>
              <w:spacing w:line="257" w:lineRule="auto"/>
            </w:pPr>
            <w:r w:rsidRPr="00C12190">
              <w:t>2.800</w:t>
            </w:r>
          </w:p>
        </w:tc>
        <w:tc>
          <w:tcPr>
            <w:tcW w:w="90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B66CEE6" w14:textId="44EE2B1F" w:rsidR="006B5B3F" w:rsidRPr="003E0CD1" w:rsidRDefault="006B5B3F" w:rsidP="006B5B3F">
            <w:pPr>
              <w:spacing w:line="257" w:lineRule="auto"/>
            </w:pPr>
            <w:r w:rsidRPr="00C12190">
              <w:t>July 22</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1C3928" w14:textId="7FF918DA" w:rsidR="006B5B3F" w:rsidRPr="003E0CD1" w:rsidRDefault="006B5B3F" w:rsidP="006B5B3F">
            <w:pPr>
              <w:spacing w:line="257" w:lineRule="auto"/>
            </w:pPr>
            <w:r w:rsidRPr="00C12190">
              <w:t>Oct 24</w:t>
            </w:r>
          </w:p>
        </w:tc>
      </w:tr>
      <w:tr w:rsidR="5AA0E989" w14:paraId="5C3B80AD" w14:textId="77777777" w:rsidTr="5DEB4BAA">
        <w:trPr>
          <w:trHeight w:val="570"/>
        </w:trPr>
        <w:tc>
          <w:tcPr>
            <w:tcW w:w="172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1A45E378" w14:textId="6FDF47DA" w:rsidR="5AA0E989" w:rsidRDefault="5AA0E989" w:rsidP="5AA0E989">
            <w:pPr>
              <w:tabs>
                <w:tab w:val="left" w:pos="1365"/>
              </w:tabs>
              <w:spacing w:line="257" w:lineRule="auto"/>
              <w:jc w:val="center"/>
            </w:pPr>
            <w:r w:rsidRPr="5AA0E989">
              <w:rPr>
                <w:rFonts w:ascii="Arial Black" w:eastAsia="Arial Black" w:hAnsi="Arial Black" w:cs="Arial Black"/>
                <w:color w:val="FFFFFF" w:themeColor="background1"/>
                <w:sz w:val="20"/>
                <w:szCs w:val="20"/>
              </w:rPr>
              <w:t>Grand Total</w:t>
            </w:r>
          </w:p>
        </w:tc>
        <w:tc>
          <w:tcPr>
            <w:tcW w:w="115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00EB389" w14:textId="4B9A8521" w:rsidR="5AA0E989" w:rsidRDefault="5AA0E989" w:rsidP="5AA0E989">
            <w:pPr>
              <w:tabs>
                <w:tab w:val="left" w:pos="1365"/>
              </w:tabs>
              <w:spacing w:line="257" w:lineRule="auto"/>
              <w:jc w:val="center"/>
            </w:pPr>
          </w:p>
          <w:p w14:paraId="7B5878C6" w14:textId="5E4D215C" w:rsidR="5AA0E989" w:rsidRDefault="5AA0E989" w:rsidP="5AA0E989">
            <w:pPr>
              <w:tabs>
                <w:tab w:val="left" w:pos="1365"/>
              </w:tabs>
              <w:spacing w:line="257" w:lineRule="auto"/>
            </w:pPr>
            <w:r w:rsidRPr="5AA0E989">
              <w:rPr>
                <w:rFonts w:ascii="Arial Black" w:eastAsia="Arial Black" w:hAnsi="Arial Black" w:cs="Arial Black"/>
                <w:color w:val="FFFFFF" w:themeColor="background1"/>
              </w:rPr>
              <w:t xml:space="preserve"> </w:t>
            </w:r>
          </w:p>
        </w:tc>
        <w:tc>
          <w:tcPr>
            <w:tcW w:w="668"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11BFDCD" w14:textId="7275C4A5" w:rsidR="5AA0E989" w:rsidRDefault="5AA0E989" w:rsidP="5DEB4BAA">
            <w:pPr>
              <w:tabs>
                <w:tab w:val="left" w:pos="1365"/>
              </w:tabs>
              <w:spacing w:line="257" w:lineRule="auto"/>
              <w:jc w:val="center"/>
              <w:rPr>
                <w:rFonts w:ascii="Arial Black" w:eastAsia="Arial Black" w:hAnsi="Arial Black" w:cs="Arial Black"/>
                <w:color w:val="FFFFFF" w:themeColor="background1"/>
              </w:rPr>
            </w:pPr>
          </w:p>
        </w:tc>
        <w:tc>
          <w:tcPr>
            <w:tcW w:w="63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1858F3B" w14:textId="53BB1827" w:rsidR="5AA0E989" w:rsidRDefault="5AA0E989" w:rsidP="5AA0E989">
            <w:pPr>
              <w:tabs>
                <w:tab w:val="left" w:pos="1365"/>
              </w:tabs>
              <w:spacing w:line="257" w:lineRule="auto"/>
              <w:jc w:val="center"/>
            </w:pPr>
          </w:p>
        </w:tc>
        <w:tc>
          <w:tcPr>
            <w:tcW w:w="1003"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D9C1B80" w14:textId="6AF59370" w:rsidR="5AA0E989" w:rsidRDefault="5AA0E989" w:rsidP="5DEB4BAA">
            <w:pPr>
              <w:tabs>
                <w:tab w:val="left" w:pos="1365"/>
              </w:tabs>
              <w:spacing w:line="257" w:lineRule="auto"/>
              <w:jc w:val="center"/>
              <w:rPr>
                <w:rFonts w:ascii="Arial Black" w:eastAsia="Arial Black" w:hAnsi="Arial Black" w:cs="Arial Black"/>
                <w:b/>
                <w:bCs/>
                <w:color w:val="FFFFFF" w:themeColor="background1"/>
              </w:rPr>
            </w:pPr>
          </w:p>
        </w:tc>
        <w:tc>
          <w:tcPr>
            <w:tcW w:w="1003"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21F456C1" w14:textId="67A95D31" w:rsidR="5AA0E989" w:rsidRPr="00CA4AEE" w:rsidRDefault="001F4616" w:rsidP="5DEB4BAA">
            <w:pPr>
              <w:tabs>
                <w:tab w:val="left" w:pos="1365"/>
              </w:tabs>
              <w:spacing w:line="257" w:lineRule="auto"/>
              <w:jc w:val="center"/>
              <w:rPr>
                <w:rFonts w:ascii="Arial Black" w:eastAsia="Arial Black" w:hAnsi="Arial Black" w:cs="Arial Black"/>
                <w:b/>
                <w:bCs/>
                <w:color w:val="FFFFFF" w:themeColor="background1"/>
                <w:sz w:val="20"/>
                <w:szCs w:val="20"/>
              </w:rPr>
            </w:pPr>
            <w:r>
              <w:rPr>
                <w:rFonts w:ascii="Arial Black" w:eastAsia="Arial Black" w:hAnsi="Arial Black" w:cs="Arial Black"/>
                <w:b/>
                <w:bCs/>
                <w:color w:val="FFFFFF" w:themeColor="background1"/>
                <w:sz w:val="20"/>
                <w:szCs w:val="20"/>
              </w:rPr>
              <w:t>26.727</w:t>
            </w:r>
          </w:p>
        </w:tc>
        <w:tc>
          <w:tcPr>
            <w:tcW w:w="1003"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44F0965" w14:textId="791DEBD6" w:rsidR="5AA0E989" w:rsidRPr="00CA4AEE" w:rsidRDefault="1220915F" w:rsidP="5DEB4BAA">
            <w:pPr>
              <w:tabs>
                <w:tab w:val="left" w:pos="1365"/>
              </w:tabs>
              <w:spacing w:line="257" w:lineRule="auto"/>
              <w:jc w:val="center"/>
              <w:rPr>
                <w:rFonts w:ascii="Arial Black" w:eastAsia="Arial Black" w:hAnsi="Arial Black" w:cs="Arial Black"/>
                <w:b/>
                <w:bCs/>
                <w:color w:val="FFFFFF" w:themeColor="background1"/>
                <w:sz w:val="20"/>
                <w:szCs w:val="20"/>
              </w:rPr>
            </w:pPr>
            <w:r w:rsidRPr="00CA4AEE">
              <w:rPr>
                <w:rFonts w:ascii="Arial Black" w:eastAsia="Arial Black" w:hAnsi="Arial Black" w:cs="Arial Black"/>
                <w:b/>
                <w:bCs/>
                <w:color w:val="FFFFFF" w:themeColor="background1"/>
                <w:sz w:val="20"/>
                <w:szCs w:val="20"/>
              </w:rPr>
              <w:t>2</w:t>
            </w:r>
            <w:r w:rsidR="001F4616">
              <w:rPr>
                <w:rFonts w:ascii="Arial Black" w:eastAsia="Arial Black" w:hAnsi="Arial Black" w:cs="Arial Black"/>
                <w:b/>
                <w:bCs/>
                <w:color w:val="FFFFFF" w:themeColor="background1"/>
                <w:sz w:val="20"/>
                <w:szCs w:val="20"/>
              </w:rPr>
              <w:t>5.698</w:t>
            </w:r>
          </w:p>
        </w:tc>
        <w:tc>
          <w:tcPr>
            <w:tcW w:w="90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41DD354" w14:textId="01F23196" w:rsidR="5AA0E989" w:rsidRDefault="5AA0E989" w:rsidP="5AA0E989">
            <w:pPr>
              <w:tabs>
                <w:tab w:val="left" w:pos="1365"/>
              </w:tabs>
              <w:spacing w:line="257" w:lineRule="auto"/>
              <w:jc w:val="center"/>
            </w:pPr>
          </w:p>
        </w:tc>
        <w:tc>
          <w:tcPr>
            <w:tcW w:w="916"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1B429E8" w14:textId="4364FEDD" w:rsidR="5AA0E989" w:rsidRDefault="5AA0E989" w:rsidP="5AA0E989">
            <w:pPr>
              <w:tabs>
                <w:tab w:val="left" w:pos="1365"/>
              </w:tabs>
              <w:spacing w:line="257" w:lineRule="auto"/>
              <w:jc w:val="center"/>
            </w:pPr>
          </w:p>
        </w:tc>
      </w:tr>
      <w:tr w:rsidR="5AA0E989" w14:paraId="7A63D351" w14:textId="77777777" w:rsidTr="5DEB4BAA">
        <w:trPr>
          <w:trHeight w:val="795"/>
        </w:trPr>
        <w:tc>
          <w:tcPr>
            <w:tcW w:w="9016" w:type="dxa"/>
            <w:gridSpan w:val="9"/>
            <w:tcBorders>
              <w:top w:val="single" w:sz="8" w:space="0" w:color="auto"/>
              <w:left w:val="single" w:sz="8" w:space="0" w:color="auto"/>
              <w:bottom w:val="single" w:sz="8" w:space="0" w:color="auto"/>
              <w:right w:val="single" w:sz="8" w:space="0" w:color="auto"/>
            </w:tcBorders>
            <w:shd w:val="clear" w:color="auto" w:fill="595959" w:themeFill="text1" w:themeFillTint="A6"/>
          </w:tcPr>
          <w:p w14:paraId="2E1182AD" w14:textId="2D2DB7E5" w:rsidR="5AA0E989" w:rsidRDefault="5AA0E989" w:rsidP="5AA0E989">
            <w:pPr>
              <w:tabs>
                <w:tab w:val="left" w:pos="1365"/>
              </w:tabs>
              <w:spacing w:line="257" w:lineRule="auto"/>
            </w:pPr>
            <w:r w:rsidRPr="5AA0E989">
              <w:rPr>
                <w:rFonts w:ascii="Arial Narrow" w:eastAsia="Arial Narrow" w:hAnsi="Arial Narrow" w:cs="Arial Narrow"/>
                <w:b/>
                <w:bCs/>
                <w:color w:val="FFFFFF" w:themeColor="background1"/>
                <w:sz w:val="20"/>
                <w:szCs w:val="20"/>
              </w:rPr>
              <w:t xml:space="preserve">HA:   Housing Association </w:t>
            </w:r>
          </w:p>
          <w:p w14:paraId="23D267F9" w14:textId="0BA310CB" w:rsidR="5AA0E989" w:rsidRDefault="5AA0E989" w:rsidP="5AA0E989">
            <w:pPr>
              <w:tabs>
                <w:tab w:val="left" w:pos="1365"/>
              </w:tabs>
              <w:spacing w:line="257" w:lineRule="auto"/>
            </w:pPr>
            <w:r w:rsidRPr="5AA0E989">
              <w:rPr>
                <w:rFonts w:ascii="Arial Narrow" w:eastAsia="Arial Narrow" w:hAnsi="Arial Narrow" w:cs="Arial Narrow"/>
                <w:b/>
                <w:bCs/>
                <w:color w:val="FFFFFF" w:themeColor="background1"/>
                <w:sz w:val="20"/>
                <w:szCs w:val="20"/>
              </w:rPr>
              <w:t xml:space="preserve">DCC: Dundee City Council </w:t>
            </w:r>
          </w:p>
          <w:p w14:paraId="310D93C5" w14:textId="40EB6D09" w:rsidR="5AA0E989" w:rsidRDefault="5AA0E989" w:rsidP="5AA0E989">
            <w:pPr>
              <w:tabs>
                <w:tab w:val="left" w:pos="1365"/>
              </w:tabs>
              <w:spacing w:line="257" w:lineRule="auto"/>
            </w:pPr>
            <w:r w:rsidRPr="5AA0E989">
              <w:rPr>
                <w:rFonts w:ascii="Arial Narrow" w:eastAsia="Arial Narrow" w:hAnsi="Arial Narrow" w:cs="Arial Narrow"/>
                <w:b/>
                <w:bCs/>
                <w:color w:val="FFFFFF" w:themeColor="background1"/>
                <w:sz w:val="20"/>
                <w:szCs w:val="20"/>
              </w:rPr>
              <w:t>TBC: To  be confirmed</w:t>
            </w:r>
          </w:p>
          <w:p w14:paraId="7903A0C6" w14:textId="26947AF5" w:rsidR="5AA0E989" w:rsidRDefault="5AA0E989" w:rsidP="5AA0E989">
            <w:pPr>
              <w:tabs>
                <w:tab w:val="left" w:pos="1365"/>
              </w:tabs>
              <w:spacing w:line="257" w:lineRule="auto"/>
            </w:pPr>
            <w:r w:rsidRPr="5AA0E989">
              <w:rPr>
                <w:rFonts w:ascii="Arial Narrow" w:eastAsia="Arial Narrow" w:hAnsi="Arial Narrow" w:cs="Arial Narrow"/>
                <w:b/>
                <w:bCs/>
                <w:color w:val="FFFFFF" w:themeColor="background1"/>
                <w:sz w:val="20"/>
                <w:szCs w:val="20"/>
              </w:rPr>
              <w:t>Tenure</w:t>
            </w:r>
            <w:r w:rsidR="00CA4AEE">
              <w:rPr>
                <w:rFonts w:ascii="Arial Narrow" w:eastAsia="Arial Narrow" w:hAnsi="Arial Narrow" w:cs="Arial Narrow"/>
                <w:b/>
                <w:bCs/>
                <w:color w:val="FFFFFF" w:themeColor="background1"/>
                <w:sz w:val="20"/>
                <w:szCs w:val="20"/>
              </w:rPr>
              <w:t xml:space="preserve">: </w:t>
            </w:r>
            <w:r w:rsidRPr="5AA0E989">
              <w:rPr>
                <w:rFonts w:ascii="Arial Narrow" w:eastAsia="Arial Narrow" w:hAnsi="Arial Narrow" w:cs="Arial Narrow"/>
                <w:b/>
                <w:bCs/>
                <w:color w:val="FFFFFF" w:themeColor="background1"/>
                <w:sz w:val="20"/>
                <w:szCs w:val="20"/>
              </w:rPr>
              <w:t xml:space="preserve"> SR</w:t>
            </w:r>
            <w:r w:rsidR="00CA4AEE">
              <w:rPr>
                <w:rFonts w:ascii="Arial Narrow" w:eastAsia="Arial Narrow" w:hAnsi="Arial Narrow" w:cs="Arial Narrow"/>
                <w:b/>
                <w:bCs/>
                <w:color w:val="FFFFFF" w:themeColor="background1"/>
                <w:sz w:val="20"/>
                <w:szCs w:val="20"/>
              </w:rPr>
              <w:t xml:space="preserve"> - </w:t>
            </w:r>
            <w:r w:rsidRPr="5AA0E989">
              <w:rPr>
                <w:rFonts w:ascii="Arial Narrow" w:eastAsia="Arial Narrow" w:hAnsi="Arial Narrow" w:cs="Arial Narrow"/>
                <w:b/>
                <w:bCs/>
                <w:color w:val="FFFFFF" w:themeColor="background1"/>
                <w:sz w:val="20"/>
                <w:szCs w:val="20"/>
              </w:rPr>
              <w:t>Social Rented</w:t>
            </w:r>
            <w:r w:rsidR="00CA4AEE">
              <w:rPr>
                <w:rFonts w:ascii="Arial Narrow" w:eastAsia="Arial Narrow" w:hAnsi="Arial Narrow" w:cs="Arial Narrow"/>
                <w:b/>
                <w:bCs/>
                <w:color w:val="FFFFFF" w:themeColor="background1"/>
                <w:sz w:val="20"/>
                <w:szCs w:val="20"/>
              </w:rPr>
              <w:t>, MMR – Mid market rent</w:t>
            </w:r>
          </w:p>
        </w:tc>
      </w:tr>
    </w:tbl>
    <w:p w14:paraId="627C0AFD" w14:textId="65F1A56F" w:rsidR="00F40C1F" w:rsidRDefault="15F39B2A" w:rsidP="5AA0E989">
      <w:pPr>
        <w:tabs>
          <w:tab w:val="left" w:pos="2430"/>
        </w:tabs>
        <w:jc w:val="both"/>
        <w:rPr>
          <w:rFonts w:ascii="Calibri" w:eastAsia="Calibri" w:hAnsi="Calibri" w:cs="Calibri"/>
        </w:rPr>
      </w:pPr>
      <w:r w:rsidRPr="5AA0E989">
        <w:rPr>
          <w:rFonts w:ascii="Calibri" w:eastAsia="Calibri" w:hAnsi="Calibri" w:cs="Calibri"/>
        </w:rPr>
        <w:t xml:space="preserve"> </w:t>
      </w:r>
    </w:p>
    <w:p w14:paraId="02646D8B" w14:textId="61CB1548" w:rsidR="00CC577E" w:rsidRDefault="00CC577E" w:rsidP="5AA0E989">
      <w:pPr>
        <w:tabs>
          <w:tab w:val="left" w:pos="2430"/>
        </w:tabs>
        <w:jc w:val="both"/>
        <w:rPr>
          <w:rFonts w:ascii="Calibri" w:eastAsia="Calibri" w:hAnsi="Calibri" w:cs="Calibri"/>
        </w:rPr>
      </w:pPr>
    </w:p>
    <w:p w14:paraId="46FC564E" w14:textId="5987D570" w:rsidR="00CC577E" w:rsidRDefault="00CC577E" w:rsidP="5AA0E989">
      <w:pPr>
        <w:tabs>
          <w:tab w:val="left" w:pos="2430"/>
        </w:tabs>
        <w:jc w:val="both"/>
        <w:rPr>
          <w:rFonts w:ascii="Calibri" w:eastAsia="Calibri" w:hAnsi="Calibri" w:cs="Calibri"/>
        </w:rPr>
      </w:pPr>
    </w:p>
    <w:p w14:paraId="4B140121" w14:textId="597C27DA" w:rsidR="00CC577E" w:rsidRDefault="00CC577E" w:rsidP="5AA0E989">
      <w:pPr>
        <w:tabs>
          <w:tab w:val="left" w:pos="2430"/>
        </w:tabs>
        <w:jc w:val="both"/>
        <w:rPr>
          <w:rFonts w:ascii="Calibri" w:eastAsia="Calibri" w:hAnsi="Calibri" w:cs="Calibri"/>
        </w:rPr>
      </w:pPr>
    </w:p>
    <w:p w14:paraId="0B11C05F" w14:textId="430DBEC0" w:rsidR="00CC577E" w:rsidRDefault="00CC577E" w:rsidP="5AA0E989">
      <w:pPr>
        <w:tabs>
          <w:tab w:val="left" w:pos="2430"/>
        </w:tabs>
        <w:jc w:val="both"/>
        <w:rPr>
          <w:rFonts w:ascii="Calibri" w:eastAsia="Calibri" w:hAnsi="Calibri" w:cs="Calibri"/>
        </w:rPr>
      </w:pPr>
    </w:p>
    <w:p w14:paraId="015B951C" w14:textId="3173FFFB" w:rsidR="00CC577E" w:rsidRDefault="00CC577E" w:rsidP="5AA0E989">
      <w:pPr>
        <w:tabs>
          <w:tab w:val="left" w:pos="2430"/>
        </w:tabs>
        <w:jc w:val="both"/>
        <w:rPr>
          <w:rFonts w:ascii="Calibri" w:eastAsia="Calibri" w:hAnsi="Calibri" w:cs="Calibri"/>
        </w:rPr>
      </w:pPr>
    </w:p>
    <w:p w14:paraId="4A300B7D" w14:textId="30358E72" w:rsidR="00CC577E" w:rsidRDefault="00CC577E" w:rsidP="5AA0E989">
      <w:pPr>
        <w:tabs>
          <w:tab w:val="left" w:pos="2430"/>
        </w:tabs>
        <w:jc w:val="both"/>
        <w:rPr>
          <w:rFonts w:ascii="Calibri" w:eastAsia="Calibri" w:hAnsi="Calibri" w:cs="Calibri"/>
        </w:rPr>
      </w:pPr>
    </w:p>
    <w:p w14:paraId="11A666E9" w14:textId="37C6B4AA" w:rsidR="00CC577E" w:rsidRDefault="00CC577E" w:rsidP="5AA0E989">
      <w:pPr>
        <w:tabs>
          <w:tab w:val="left" w:pos="2430"/>
        </w:tabs>
        <w:jc w:val="both"/>
        <w:rPr>
          <w:rFonts w:ascii="Calibri" w:eastAsia="Calibri" w:hAnsi="Calibri" w:cs="Calibri"/>
        </w:rPr>
      </w:pPr>
    </w:p>
    <w:p w14:paraId="5D0DA430" w14:textId="6F60BBBF" w:rsidR="00CC577E" w:rsidRDefault="00CC577E" w:rsidP="5AA0E989">
      <w:pPr>
        <w:tabs>
          <w:tab w:val="left" w:pos="2430"/>
        </w:tabs>
        <w:jc w:val="both"/>
        <w:rPr>
          <w:rFonts w:ascii="Calibri" w:eastAsia="Calibri" w:hAnsi="Calibri" w:cs="Calibri"/>
        </w:rPr>
      </w:pPr>
    </w:p>
    <w:p w14:paraId="6D0F8752" w14:textId="07C7353A" w:rsidR="00CC577E" w:rsidRDefault="00CC577E" w:rsidP="5AA0E989">
      <w:pPr>
        <w:tabs>
          <w:tab w:val="left" w:pos="2430"/>
        </w:tabs>
        <w:jc w:val="both"/>
        <w:rPr>
          <w:rFonts w:ascii="Calibri" w:eastAsia="Calibri" w:hAnsi="Calibri" w:cs="Calibri"/>
        </w:rPr>
      </w:pPr>
    </w:p>
    <w:p w14:paraId="00519CDC" w14:textId="55FB4C88" w:rsidR="00CC577E" w:rsidRDefault="00CC577E" w:rsidP="5AA0E989">
      <w:pPr>
        <w:tabs>
          <w:tab w:val="left" w:pos="2430"/>
        </w:tabs>
        <w:jc w:val="both"/>
        <w:rPr>
          <w:rFonts w:ascii="Calibri" w:eastAsia="Calibri" w:hAnsi="Calibri" w:cs="Calibri"/>
        </w:rPr>
      </w:pPr>
    </w:p>
    <w:p w14:paraId="24B3E87B" w14:textId="24EA8E34" w:rsidR="00CC577E" w:rsidRDefault="00CC577E" w:rsidP="5AA0E989">
      <w:pPr>
        <w:tabs>
          <w:tab w:val="left" w:pos="2430"/>
        </w:tabs>
        <w:jc w:val="both"/>
        <w:rPr>
          <w:rFonts w:ascii="Calibri" w:eastAsia="Calibri" w:hAnsi="Calibri" w:cs="Calibri"/>
        </w:rPr>
      </w:pPr>
    </w:p>
    <w:p w14:paraId="555E1A5C" w14:textId="1626217A" w:rsidR="00CC577E" w:rsidRDefault="00CC577E" w:rsidP="5AA0E989">
      <w:pPr>
        <w:tabs>
          <w:tab w:val="left" w:pos="2430"/>
        </w:tabs>
        <w:jc w:val="both"/>
        <w:rPr>
          <w:rFonts w:ascii="Calibri" w:eastAsia="Calibri" w:hAnsi="Calibri" w:cs="Calibri"/>
        </w:rPr>
      </w:pPr>
    </w:p>
    <w:p w14:paraId="4FDF07EE" w14:textId="3A4021A8" w:rsidR="00CC577E" w:rsidRDefault="00CC577E" w:rsidP="5AA0E989">
      <w:pPr>
        <w:tabs>
          <w:tab w:val="left" w:pos="2430"/>
        </w:tabs>
        <w:jc w:val="both"/>
        <w:rPr>
          <w:rFonts w:ascii="Calibri" w:eastAsia="Calibri" w:hAnsi="Calibri" w:cs="Calibri"/>
        </w:rPr>
      </w:pPr>
    </w:p>
    <w:p w14:paraId="49580EF6" w14:textId="77777777" w:rsidR="00CC577E" w:rsidRPr="00AD0C83" w:rsidRDefault="00CC577E" w:rsidP="5AA0E989">
      <w:pPr>
        <w:tabs>
          <w:tab w:val="left" w:pos="2430"/>
        </w:tabs>
        <w:jc w:val="both"/>
        <w:rPr>
          <w:rFonts w:ascii="Calibri" w:eastAsia="Calibri" w:hAnsi="Calibri" w:cs="Calibri"/>
        </w:rPr>
      </w:pPr>
    </w:p>
    <w:tbl>
      <w:tblPr>
        <w:tblStyle w:val="TableGrid"/>
        <w:tblW w:w="9016" w:type="dxa"/>
        <w:tblLayout w:type="fixed"/>
        <w:tblLook w:val="04A0" w:firstRow="1" w:lastRow="0" w:firstColumn="1" w:lastColumn="0" w:noHBand="0" w:noVBand="1"/>
      </w:tblPr>
      <w:tblGrid>
        <w:gridCol w:w="2427"/>
        <w:gridCol w:w="1410"/>
        <w:gridCol w:w="1152"/>
        <w:gridCol w:w="895"/>
        <w:gridCol w:w="1532"/>
        <w:gridCol w:w="1600"/>
      </w:tblGrid>
      <w:tr w:rsidR="5AA0E989" w14:paraId="3C0FCD57" w14:textId="77777777" w:rsidTr="0099004E">
        <w:trPr>
          <w:trHeight w:val="270"/>
        </w:trPr>
        <w:tc>
          <w:tcPr>
            <w:tcW w:w="9016" w:type="dxa"/>
            <w:gridSpan w:val="6"/>
            <w:tcBorders>
              <w:top w:val="single" w:sz="8" w:space="0" w:color="auto"/>
              <w:left w:val="single" w:sz="8" w:space="0" w:color="auto"/>
              <w:bottom w:val="single" w:sz="8" w:space="0" w:color="auto"/>
              <w:right w:val="single" w:sz="8" w:space="0" w:color="auto"/>
            </w:tcBorders>
            <w:shd w:val="clear" w:color="auto" w:fill="404040" w:themeFill="text1" w:themeFillTint="BF"/>
          </w:tcPr>
          <w:p w14:paraId="27470BBB" w14:textId="56262967" w:rsidR="5AA0E989" w:rsidRDefault="5AA0E989" w:rsidP="5AA0E989">
            <w:pPr>
              <w:tabs>
                <w:tab w:val="left" w:pos="2430"/>
              </w:tabs>
              <w:jc w:val="both"/>
            </w:pPr>
            <w:r w:rsidRPr="5AA0E989">
              <w:rPr>
                <w:rFonts w:ascii="Arial Black" w:eastAsia="Arial Black" w:hAnsi="Arial Black" w:cs="Arial Black"/>
                <w:b/>
                <w:bCs/>
                <w:color w:val="FFFFFF" w:themeColor="background1"/>
              </w:rPr>
              <w:lastRenderedPageBreak/>
              <w:t>Table 2. SHIP Housing Programme: Pipeline Projects, 202</w:t>
            </w:r>
            <w:r w:rsidR="05E51103" w:rsidRPr="5AA0E989">
              <w:rPr>
                <w:rFonts w:ascii="Arial Black" w:eastAsia="Arial Black" w:hAnsi="Arial Black" w:cs="Arial Black"/>
                <w:b/>
                <w:bCs/>
                <w:color w:val="FFFFFF" w:themeColor="background1"/>
              </w:rPr>
              <w:t>5</w:t>
            </w:r>
            <w:r w:rsidRPr="5AA0E989">
              <w:rPr>
                <w:rFonts w:ascii="Arial Black" w:eastAsia="Arial Black" w:hAnsi="Arial Black" w:cs="Arial Black"/>
                <w:b/>
                <w:bCs/>
                <w:color w:val="FFFFFF" w:themeColor="background1"/>
              </w:rPr>
              <w:t xml:space="preserve"> – 202</w:t>
            </w:r>
            <w:r w:rsidR="0FD249EC" w:rsidRPr="5AA0E989">
              <w:rPr>
                <w:rFonts w:ascii="Arial Black" w:eastAsia="Arial Black" w:hAnsi="Arial Black" w:cs="Arial Black"/>
                <w:b/>
                <w:bCs/>
                <w:color w:val="FFFFFF" w:themeColor="background1"/>
              </w:rPr>
              <w:t>7</w:t>
            </w:r>
          </w:p>
          <w:p w14:paraId="2229F491" w14:textId="1526EDE2" w:rsidR="5AA0E989" w:rsidRDefault="5AA0E989" w:rsidP="5AA0E989">
            <w:pPr>
              <w:tabs>
                <w:tab w:val="left" w:pos="2430"/>
              </w:tabs>
              <w:jc w:val="both"/>
            </w:pPr>
            <w:r w:rsidRPr="5AA0E989">
              <w:rPr>
                <w:rFonts w:ascii="Arial Black" w:eastAsia="Arial Black" w:hAnsi="Arial Black" w:cs="Arial Black"/>
                <w:b/>
                <w:bCs/>
                <w:color w:val="FFFFFF" w:themeColor="background1"/>
              </w:rPr>
              <w:t xml:space="preserve"> </w:t>
            </w:r>
          </w:p>
        </w:tc>
      </w:tr>
      <w:tr w:rsidR="5AA0E989" w14:paraId="661437A7" w14:textId="77777777" w:rsidTr="0099004E">
        <w:trPr>
          <w:trHeight w:val="630"/>
        </w:trPr>
        <w:tc>
          <w:tcPr>
            <w:tcW w:w="2427"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5966ACA3" w14:textId="1B8C5F52" w:rsidR="5AA0E989" w:rsidRDefault="5AA0E989" w:rsidP="5AA0E989">
            <w:pPr>
              <w:tabs>
                <w:tab w:val="left" w:pos="2430"/>
              </w:tabs>
            </w:pPr>
            <w:r w:rsidRPr="5AA0E989">
              <w:rPr>
                <w:rFonts w:ascii="Arial Black" w:eastAsia="Arial Black" w:hAnsi="Arial Black" w:cs="Arial Black"/>
                <w:b/>
                <w:bCs/>
                <w:color w:val="FFFFFF" w:themeColor="background1"/>
                <w:sz w:val="18"/>
                <w:szCs w:val="18"/>
              </w:rPr>
              <w:t>Project Name</w:t>
            </w:r>
          </w:p>
        </w:tc>
        <w:tc>
          <w:tcPr>
            <w:tcW w:w="141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2C4FDA1" w14:textId="3EE5433C" w:rsidR="5AA0E989" w:rsidRDefault="5AA0E989" w:rsidP="5AA0E989">
            <w:pPr>
              <w:tabs>
                <w:tab w:val="left" w:pos="2430"/>
              </w:tabs>
              <w:jc w:val="both"/>
            </w:pPr>
            <w:r w:rsidRPr="5AA0E989">
              <w:rPr>
                <w:rFonts w:ascii="Arial Black" w:eastAsia="Arial Black" w:hAnsi="Arial Black" w:cs="Arial Black"/>
                <w:b/>
                <w:bCs/>
                <w:color w:val="FFFFFF" w:themeColor="background1"/>
                <w:sz w:val="18"/>
                <w:szCs w:val="18"/>
              </w:rPr>
              <w:t>Housing Developer</w:t>
            </w:r>
          </w:p>
        </w:tc>
        <w:tc>
          <w:tcPr>
            <w:tcW w:w="115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DD07041" w14:textId="1888C35D" w:rsidR="5AA0E989" w:rsidRDefault="5AA0E989" w:rsidP="5AA0E989">
            <w:pPr>
              <w:tabs>
                <w:tab w:val="left" w:pos="2430"/>
              </w:tabs>
              <w:jc w:val="center"/>
            </w:pPr>
            <w:r w:rsidRPr="5AA0E989">
              <w:rPr>
                <w:rFonts w:ascii="Arial Black" w:eastAsia="Arial Black" w:hAnsi="Arial Black" w:cs="Arial Black"/>
                <w:b/>
                <w:bCs/>
                <w:color w:val="FFFFFF" w:themeColor="background1"/>
                <w:sz w:val="18"/>
                <w:szCs w:val="18"/>
              </w:rPr>
              <w:t>Number of Units</w:t>
            </w:r>
          </w:p>
        </w:tc>
        <w:tc>
          <w:tcPr>
            <w:tcW w:w="89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251B17A2" w14:textId="0500D839" w:rsidR="5AA0E989" w:rsidRDefault="5AA0E989" w:rsidP="5AA0E989">
            <w:pPr>
              <w:tabs>
                <w:tab w:val="left" w:pos="2430"/>
              </w:tabs>
              <w:jc w:val="center"/>
            </w:pPr>
            <w:r w:rsidRPr="5AA0E989">
              <w:rPr>
                <w:rFonts w:ascii="Arial Black" w:eastAsia="Arial Black" w:hAnsi="Arial Black" w:cs="Arial Black"/>
                <w:b/>
                <w:bCs/>
                <w:color w:val="FFFFFF" w:themeColor="background1"/>
                <w:sz w:val="18"/>
                <w:szCs w:val="18"/>
              </w:rPr>
              <w:t>Tenure</w:t>
            </w:r>
          </w:p>
        </w:tc>
        <w:tc>
          <w:tcPr>
            <w:tcW w:w="153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480C26F" w14:textId="6C9BA6C0" w:rsidR="5AA0E989" w:rsidRDefault="5AA0E989" w:rsidP="5AA0E989">
            <w:pPr>
              <w:tabs>
                <w:tab w:val="left" w:pos="2430"/>
              </w:tabs>
              <w:jc w:val="center"/>
            </w:pPr>
            <w:r w:rsidRPr="5AA0E989">
              <w:rPr>
                <w:rFonts w:ascii="Arial Black" w:eastAsia="Arial Black" w:hAnsi="Arial Black" w:cs="Arial Black"/>
                <w:b/>
                <w:bCs/>
                <w:color w:val="FFFFFF" w:themeColor="background1"/>
                <w:sz w:val="18"/>
                <w:szCs w:val="18"/>
              </w:rPr>
              <w:t>Total Grant (£million)</w:t>
            </w:r>
          </w:p>
        </w:tc>
        <w:tc>
          <w:tcPr>
            <w:tcW w:w="160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2413449E" w14:textId="13411F18" w:rsidR="5AA0E989" w:rsidRDefault="5AA0E989" w:rsidP="5AA0E989">
            <w:pPr>
              <w:tabs>
                <w:tab w:val="left" w:pos="2430"/>
              </w:tabs>
              <w:jc w:val="center"/>
            </w:pPr>
            <w:r w:rsidRPr="5AA0E989">
              <w:rPr>
                <w:rFonts w:ascii="Arial Black" w:eastAsia="Arial Black" w:hAnsi="Arial Black" w:cs="Arial Black"/>
                <w:b/>
                <w:bCs/>
                <w:color w:val="FFFFFF" w:themeColor="background1"/>
                <w:sz w:val="18"/>
                <w:szCs w:val="18"/>
              </w:rPr>
              <w:t>Tender Submission</w:t>
            </w:r>
          </w:p>
        </w:tc>
      </w:tr>
      <w:tr w:rsidR="5AA0E989" w14:paraId="7DEF3D24" w14:textId="77777777" w:rsidTr="0099004E">
        <w:trPr>
          <w:trHeight w:val="57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1131F9" w14:textId="244FAF8C" w:rsidR="5AA0E989" w:rsidRDefault="5AA0E989" w:rsidP="5AA0E989">
            <w:pPr>
              <w:tabs>
                <w:tab w:val="left" w:pos="2430"/>
              </w:tabs>
            </w:pPr>
            <w:r w:rsidRPr="5AA0E989">
              <w:rPr>
                <w:rFonts w:ascii="Calibri" w:eastAsia="Calibri" w:hAnsi="Calibri" w:cs="Calibri"/>
                <w:color w:val="262626" w:themeColor="text1" w:themeTint="D9"/>
              </w:rPr>
              <w:t xml:space="preserve">Former </w:t>
            </w:r>
            <w:proofErr w:type="spellStart"/>
            <w:r w:rsidRPr="5AA0E989">
              <w:rPr>
                <w:rFonts w:ascii="Calibri" w:eastAsia="Calibri" w:hAnsi="Calibri" w:cs="Calibri"/>
                <w:color w:val="262626" w:themeColor="text1" w:themeTint="D9"/>
              </w:rPr>
              <w:t>Mossgiel</w:t>
            </w:r>
            <w:proofErr w:type="spellEnd"/>
            <w:r w:rsidRPr="5AA0E989">
              <w:rPr>
                <w:rFonts w:ascii="Calibri" w:eastAsia="Calibri" w:hAnsi="Calibri" w:cs="Calibri"/>
                <w:color w:val="262626" w:themeColor="text1" w:themeTint="D9"/>
              </w:rPr>
              <w:t xml:space="preserve"> Primary School, </w:t>
            </w:r>
            <w:proofErr w:type="spellStart"/>
            <w:r w:rsidRPr="5AA0E989">
              <w:rPr>
                <w:rFonts w:ascii="Calibri" w:eastAsia="Calibri" w:hAnsi="Calibri" w:cs="Calibri"/>
                <w:color w:val="262626" w:themeColor="text1" w:themeTint="D9"/>
              </w:rPr>
              <w:t>Linlathen</w:t>
            </w:r>
            <w:proofErr w:type="spellEnd"/>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BB9F647" w14:textId="2A64E4AE" w:rsidR="5AA0E989" w:rsidRDefault="0099004E" w:rsidP="5AA0E989">
            <w:pPr>
              <w:tabs>
                <w:tab w:val="left" w:pos="2430"/>
              </w:tabs>
              <w:jc w:val="both"/>
            </w:pPr>
            <w:r>
              <w:rPr>
                <w:rFonts w:ascii="Calibri" w:eastAsia="Calibri" w:hAnsi="Calibri" w:cs="Calibri"/>
                <w:color w:val="262626" w:themeColor="text1" w:themeTint="D9"/>
              </w:rPr>
              <w:t>Abertay</w:t>
            </w:r>
            <w:r w:rsidR="5AA0E989" w:rsidRPr="5AA0E989">
              <w:rPr>
                <w:rFonts w:ascii="Calibri" w:eastAsia="Calibri" w:hAnsi="Calibri" w:cs="Calibri"/>
                <w:color w:val="262626" w:themeColor="text1" w:themeTint="D9"/>
              </w:rPr>
              <w:t xml:space="preserve"> HA</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C3806A" w14:textId="48045956" w:rsidR="5AA0E989" w:rsidRDefault="5AA0E989" w:rsidP="5AA0E989">
            <w:pPr>
              <w:tabs>
                <w:tab w:val="left" w:pos="2430"/>
              </w:tabs>
              <w:jc w:val="center"/>
            </w:pPr>
            <w:r w:rsidRPr="5AA0E989">
              <w:rPr>
                <w:rFonts w:ascii="Calibri" w:eastAsia="Calibri" w:hAnsi="Calibri" w:cs="Calibri"/>
                <w:color w:val="262626" w:themeColor="text1" w:themeTint="D9"/>
              </w:rPr>
              <w:t>44</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10D0792" w14:textId="4189E77E" w:rsidR="5AA0E989" w:rsidRDefault="5AA0E989" w:rsidP="5AA0E989">
            <w:pPr>
              <w:tabs>
                <w:tab w:val="left" w:pos="2430"/>
              </w:tabs>
              <w:jc w:val="center"/>
            </w:pPr>
            <w:r w:rsidRPr="5AA0E989">
              <w:rPr>
                <w:rFonts w:ascii="Calibri" w:eastAsia="Calibri" w:hAnsi="Calibri" w:cs="Calibri"/>
                <w:color w:val="262626" w:themeColor="text1" w:themeTint="D9"/>
              </w:rPr>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4A028A" w14:textId="055BDB7B" w:rsidR="5AA0E989" w:rsidRDefault="5AA0E989" w:rsidP="5AA0E989">
            <w:pPr>
              <w:tabs>
                <w:tab w:val="left" w:pos="2430"/>
              </w:tabs>
              <w:jc w:val="center"/>
            </w:pPr>
            <w:r w:rsidRPr="5AA0E989">
              <w:rPr>
                <w:rFonts w:ascii="Calibri" w:eastAsia="Calibri" w:hAnsi="Calibri" w:cs="Calibri"/>
                <w:color w:val="262626" w:themeColor="text1" w:themeTint="D9"/>
              </w:rPr>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930ED9" w14:textId="6C80F4C5" w:rsidR="5AA0E989" w:rsidRDefault="5AA0E989" w:rsidP="5AA0E989">
            <w:pPr>
              <w:tabs>
                <w:tab w:val="left" w:pos="2430"/>
              </w:tabs>
              <w:jc w:val="center"/>
            </w:pPr>
            <w:r w:rsidRPr="5AA0E989">
              <w:rPr>
                <w:rFonts w:ascii="Calibri" w:eastAsia="Calibri" w:hAnsi="Calibri" w:cs="Calibri"/>
                <w:color w:val="262626" w:themeColor="text1" w:themeTint="D9"/>
              </w:rPr>
              <w:t>TBC</w:t>
            </w:r>
          </w:p>
        </w:tc>
      </w:tr>
      <w:tr w:rsidR="5AA0E989" w14:paraId="609859E3" w14:textId="77777777" w:rsidTr="0099004E">
        <w:trPr>
          <w:trHeight w:val="45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F9B6B2D" w14:textId="4284D9AD" w:rsidR="5AA0E989" w:rsidRDefault="5AA0E989" w:rsidP="5AA0E989">
            <w:pPr>
              <w:tabs>
                <w:tab w:val="left" w:pos="2430"/>
              </w:tabs>
            </w:pPr>
            <w:r w:rsidRPr="5AA0E989">
              <w:rPr>
                <w:rFonts w:ascii="Calibri" w:eastAsia="Calibri" w:hAnsi="Calibri" w:cs="Calibri"/>
                <w:color w:val="262626" w:themeColor="text1" w:themeTint="D9"/>
              </w:rPr>
              <w:t xml:space="preserve">St Mary’s Place, </w:t>
            </w:r>
            <w:proofErr w:type="spellStart"/>
            <w:r w:rsidRPr="5AA0E989">
              <w:rPr>
                <w:rFonts w:ascii="Calibri" w:eastAsia="Calibri" w:hAnsi="Calibri" w:cs="Calibri"/>
                <w:color w:val="262626" w:themeColor="text1" w:themeTint="D9"/>
              </w:rPr>
              <w:t>Lochee</w:t>
            </w:r>
            <w:proofErr w:type="spellEnd"/>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351B52" w14:textId="08177C3E" w:rsidR="5AA0E989" w:rsidRDefault="5AA0E989" w:rsidP="5AA0E989">
            <w:pPr>
              <w:tabs>
                <w:tab w:val="left" w:pos="2430"/>
              </w:tabs>
              <w:jc w:val="both"/>
            </w:pPr>
            <w:r w:rsidRPr="5AA0E989">
              <w:rPr>
                <w:rFonts w:ascii="Calibri" w:eastAsia="Calibri" w:hAnsi="Calibri" w:cs="Calibri"/>
                <w:color w:val="262626" w:themeColor="text1" w:themeTint="D9"/>
              </w:rPr>
              <w:t xml:space="preserve">Hillcrest HA </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478C00" w14:textId="34731422" w:rsidR="5AA0E989" w:rsidRDefault="5AA0E989" w:rsidP="5AA0E989">
            <w:pPr>
              <w:tabs>
                <w:tab w:val="left" w:pos="2430"/>
              </w:tabs>
              <w:jc w:val="center"/>
            </w:pPr>
            <w:r w:rsidRPr="5AA0E989">
              <w:rPr>
                <w:rFonts w:ascii="Calibri" w:eastAsia="Calibri" w:hAnsi="Calibri" w:cs="Calibri"/>
                <w:color w:val="262626" w:themeColor="text1" w:themeTint="D9"/>
              </w:rPr>
              <w:t>16</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000D6D0" w14:textId="407A4018" w:rsidR="5AA0E989" w:rsidRDefault="5AA0E989" w:rsidP="5AA0E989">
            <w:pPr>
              <w:tabs>
                <w:tab w:val="left" w:pos="2430"/>
              </w:tabs>
              <w:jc w:val="center"/>
            </w:pPr>
            <w:r w:rsidRPr="5AA0E989">
              <w:rPr>
                <w:rFonts w:ascii="Calibri" w:eastAsia="Calibri" w:hAnsi="Calibri" w:cs="Calibri"/>
                <w:color w:val="262626" w:themeColor="text1" w:themeTint="D9"/>
              </w:rPr>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B6F4D11" w14:textId="63ACF9A7" w:rsidR="5AA0E989" w:rsidRDefault="5AA0E989" w:rsidP="5AA0E989">
            <w:pPr>
              <w:jc w:val="center"/>
            </w:pPr>
            <w:r w:rsidRPr="5AA0E989">
              <w:rPr>
                <w:rFonts w:ascii="Calibri" w:eastAsia="Calibri" w:hAnsi="Calibri" w:cs="Calibri"/>
                <w:color w:val="262626" w:themeColor="text1" w:themeTint="D9"/>
              </w:rPr>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8E1D32" w14:textId="03AE5652" w:rsidR="5AA0E989" w:rsidRDefault="5AA0E989" w:rsidP="5AA0E989">
            <w:pPr>
              <w:jc w:val="center"/>
            </w:pPr>
            <w:r w:rsidRPr="5AA0E989">
              <w:rPr>
                <w:rFonts w:ascii="Calibri" w:eastAsia="Calibri" w:hAnsi="Calibri" w:cs="Calibri"/>
                <w:color w:val="262626" w:themeColor="text1" w:themeTint="D9"/>
              </w:rPr>
              <w:t>TBC</w:t>
            </w:r>
          </w:p>
        </w:tc>
      </w:tr>
      <w:tr w:rsidR="5AA0E989" w14:paraId="09804F0A" w14:textId="77777777" w:rsidTr="0099004E">
        <w:trPr>
          <w:trHeight w:val="855"/>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67FB12A" w14:textId="33F01C92" w:rsidR="5AA0E989" w:rsidRDefault="5AA0E989" w:rsidP="5AA0E989">
            <w:pPr>
              <w:tabs>
                <w:tab w:val="left" w:pos="2430"/>
              </w:tabs>
            </w:pPr>
            <w:r w:rsidRPr="5AA0E989">
              <w:rPr>
                <w:rFonts w:ascii="Calibri" w:eastAsia="Calibri" w:hAnsi="Calibri" w:cs="Calibri"/>
                <w:color w:val="262626" w:themeColor="text1" w:themeTint="D9"/>
              </w:rPr>
              <w:t xml:space="preserve">Dundee College, Constitution Road, </w:t>
            </w:r>
          </w:p>
          <w:p w14:paraId="4D304B9F" w14:textId="786B40F0" w:rsidR="5AA0E989" w:rsidRDefault="5AA0E989" w:rsidP="5AA0E989">
            <w:pPr>
              <w:tabs>
                <w:tab w:val="left" w:pos="2430"/>
              </w:tabs>
            </w:pPr>
            <w:r w:rsidRPr="5AA0E989">
              <w:rPr>
                <w:rFonts w:ascii="Calibri" w:eastAsia="Calibri" w:hAnsi="Calibri" w:cs="Calibri"/>
                <w:color w:val="262626" w:themeColor="text1" w:themeTint="D9"/>
              </w:rPr>
              <w:t xml:space="preserve">City Centre </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9206206" w14:textId="30ED72DA" w:rsidR="5AA0E989" w:rsidRDefault="5AA0E989" w:rsidP="5AA0E989">
            <w:pPr>
              <w:tabs>
                <w:tab w:val="left" w:pos="2430"/>
              </w:tabs>
              <w:jc w:val="both"/>
            </w:pPr>
            <w:r w:rsidRPr="5AA0E989">
              <w:rPr>
                <w:rFonts w:ascii="Calibri" w:eastAsia="Calibri" w:hAnsi="Calibri" w:cs="Calibri"/>
                <w:color w:val="262626" w:themeColor="text1" w:themeTint="D9"/>
              </w:rPr>
              <w:t>TBC</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3FEB641" w14:textId="4548B104" w:rsidR="5AA0E989" w:rsidRDefault="5AA0E989" w:rsidP="5AA0E989">
            <w:pPr>
              <w:tabs>
                <w:tab w:val="left" w:pos="2430"/>
              </w:tabs>
              <w:jc w:val="center"/>
            </w:pPr>
            <w:r w:rsidRPr="5AA0E989">
              <w:rPr>
                <w:rFonts w:ascii="Calibri" w:eastAsia="Calibri" w:hAnsi="Calibri" w:cs="Calibri"/>
                <w:color w:val="262626" w:themeColor="text1" w:themeTint="D9"/>
              </w:rPr>
              <w:t>TBC</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4DD3F2" w14:textId="18BDA11D" w:rsidR="5AA0E989" w:rsidRDefault="5AA0E989" w:rsidP="5AA0E989">
            <w:pPr>
              <w:tabs>
                <w:tab w:val="left" w:pos="2430"/>
              </w:tabs>
              <w:jc w:val="center"/>
            </w:pPr>
            <w:r w:rsidRPr="5AA0E989">
              <w:rPr>
                <w:rFonts w:ascii="Calibri" w:eastAsia="Calibri" w:hAnsi="Calibri" w:cs="Calibri"/>
                <w:color w:val="262626" w:themeColor="text1" w:themeTint="D9"/>
              </w:rPr>
              <w:t>TBC</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6C2721" w14:textId="4A20D8E0" w:rsidR="5AA0E989" w:rsidRDefault="5AA0E989" w:rsidP="5AA0E989">
            <w:pPr>
              <w:jc w:val="center"/>
            </w:pPr>
            <w:r w:rsidRPr="5AA0E989">
              <w:rPr>
                <w:rFonts w:ascii="Calibri" w:eastAsia="Calibri" w:hAnsi="Calibri" w:cs="Calibri"/>
                <w:color w:val="262626" w:themeColor="text1" w:themeTint="D9"/>
              </w:rPr>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A5DD38A" w14:textId="7D196260" w:rsidR="5AA0E989" w:rsidRDefault="5AA0E989" w:rsidP="5AA0E989">
            <w:pPr>
              <w:jc w:val="center"/>
            </w:pPr>
            <w:r w:rsidRPr="5AA0E989">
              <w:rPr>
                <w:rFonts w:ascii="Calibri" w:eastAsia="Calibri" w:hAnsi="Calibri" w:cs="Calibri"/>
                <w:color w:val="262626" w:themeColor="text1" w:themeTint="D9"/>
              </w:rPr>
              <w:t>TBC</w:t>
            </w:r>
          </w:p>
        </w:tc>
      </w:tr>
      <w:tr w:rsidR="5AA0E989" w14:paraId="3438AEBA" w14:textId="77777777" w:rsidTr="0099004E">
        <w:trPr>
          <w:trHeight w:val="855"/>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06238CA" w14:textId="04D8E02A" w:rsidR="5AA0E989" w:rsidRDefault="5AA0E989" w:rsidP="5AA0E989">
            <w:pPr>
              <w:tabs>
                <w:tab w:val="left" w:pos="2430"/>
              </w:tabs>
            </w:pPr>
            <w:r w:rsidRPr="5AA0E989">
              <w:rPr>
                <w:rFonts w:ascii="Calibri" w:eastAsia="Calibri" w:hAnsi="Calibri" w:cs="Calibri"/>
                <w:color w:val="262626" w:themeColor="text1" w:themeTint="D9"/>
              </w:rPr>
              <w:t xml:space="preserve">Angus / Tannadice Works, </w:t>
            </w:r>
            <w:proofErr w:type="spellStart"/>
            <w:r w:rsidRPr="5AA0E989">
              <w:rPr>
                <w:rFonts w:ascii="Calibri" w:eastAsia="Calibri" w:hAnsi="Calibri" w:cs="Calibri"/>
                <w:color w:val="262626" w:themeColor="text1" w:themeTint="D9"/>
              </w:rPr>
              <w:t>Neish</w:t>
            </w:r>
            <w:proofErr w:type="spellEnd"/>
            <w:r w:rsidRPr="5AA0E989">
              <w:rPr>
                <w:rFonts w:ascii="Calibri" w:eastAsia="Calibri" w:hAnsi="Calibri" w:cs="Calibri"/>
                <w:color w:val="262626" w:themeColor="text1" w:themeTint="D9"/>
              </w:rPr>
              <w:t xml:space="preserve"> Street/North Isla Street, </w:t>
            </w:r>
            <w:proofErr w:type="spellStart"/>
            <w:r w:rsidRPr="5AA0E989">
              <w:rPr>
                <w:rFonts w:ascii="Calibri" w:eastAsia="Calibri" w:hAnsi="Calibri" w:cs="Calibri"/>
                <w:color w:val="262626" w:themeColor="text1" w:themeTint="D9"/>
              </w:rPr>
              <w:t>Maryfield</w:t>
            </w:r>
            <w:proofErr w:type="spellEnd"/>
            <w:r w:rsidRPr="5AA0E989">
              <w:rPr>
                <w:rFonts w:ascii="Calibri" w:eastAsia="Calibri" w:hAnsi="Calibri" w:cs="Calibri"/>
                <w:color w:val="262626" w:themeColor="text1" w:themeTint="D9"/>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35A655" w14:textId="3F619ACD" w:rsidR="5AA0E989" w:rsidRDefault="5AA0E989" w:rsidP="5AA0E989">
            <w:pPr>
              <w:tabs>
                <w:tab w:val="left" w:pos="2430"/>
              </w:tabs>
              <w:jc w:val="both"/>
            </w:pPr>
            <w:r w:rsidRPr="5AA0E989">
              <w:rPr>
                <w:rFonts w:ascii="Calibri" w:eastAsia="Calibri" w:hAnsi="Calibri" w:cs="Calibri"/>
                <w:color w:val="262626" w:themeColor="text1" w:themeTint="D9"/>
              </w:rPr>
              <w:t xml:space="preserve">Hillcrest HA </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750C52D" w14:textId="0793677D" w:rsidR="5AA0E989" w:rsidRDefault="5AA0E989" w:rsidP="5AA0E989">
            <w:pPr>
              <w:tabs>
                <w:tab w:val="left" w:pos="2430"/>
              </w:tabs>
              <w:jc w:val="center"/>
            </w:pPr>
            <w:r w:rsidRPr="5AA0E989">
              <w:rPr>
                <w:rFonts w:ascii="Calibri" w:eastAsia="Calibri" w:hAnsi="Calibri" w:cs="Calibri"/>
                <w:color w:val="262626" w:themeColor="text1" w:themeTint="D9"/>
              </w:rPr>
              <w:t>95</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F4ED141" w14:textId="4F79F2C2" w:rsidR="5AA0E989" w:rsidRDefault="5AA0E989" w:rsidP="5AA0E989">
            <w:pPr>
              <w:tabs>
                <w:tab w:val="left" w:pos="2430"/>
              </w:tabs>
              <w:jc w:val="center"/>
            </w:pPr>
            <w:r w:rsidRPr="5AA0E989">
              <w:rPr>
                <w:rFonts w:ascii="Calibri" w:eastAsia="Calibri" w:hAnsi="Calibri" w:cs="Calibri"/>
                <w:color w:val="262626" w:themeColor="text1" w:themeTint="D9"/>
              </w:rPr>
              <w:t>TBC</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CCB12E3" w14:textId="40C285AB" w:rsidR="5AA0E989" w:rsidRDefault="5AA0E989" w:rsidP="5AA0E989">
            <w:pPr>
              <w:jc w:val="center"/>
            </w:pPr>
            <w:r w:rsidRPr="5AA0E989">
              <w:rPr>
                <w:rFonts w:ascii="Calibri" w:eastAsia="Calibri" w:hAnsi="Calibri" w:cs="Calibri"/>
                <w:color w:val="262626" w:themeColor="text1" w:themeTint="D9"/>
              </w:rPr>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674053A" w14:textId="37A07C0B" w:rsidR="5AA0E989" w:rsidRDefault="5AA0E989" w:rsidP="5AA0E989">
            <w:pPr>
              <w:jc w:val="center"/>
            </w:pPr>
            <w:r w:rsidRPr="5AA0E989">
              <w:rPr>
                <w:rFonts w:ascii="Calibri" w:eastAsia="Calibri" w:hAnsi="Calibri" w:cs="Calibri"/>
                <w:color w:val="262626" w:themeColor="text1" w:themeTint="D9"/>
              </w:rPr>
              <w:t>TBC</w:t>
            </w:r>
          </w:p>
        </w:tc>
      </w:tr>
      <w:tr w:rsidR="5AA0E989" w14:paraId="016F2B7A" w14:textId="77777777" w:rsidTr="0099004E">
        <w:trPr>
          <w:trHeight w:val="45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38ED6C6" w14:textId="64AA2194" w:rsidR="5AA0E989" w:rsidRDefault="5AA0E989" w:rsidP="5AA0E989">
            <w:pPr>
              <w:tabs>
                <w:tab w:val="left" w:pos="2430"/>
              </w:tabs>
            </w:pPr>
            <w:r w:rsidRPr="5AA0E989">
              <w:rPr>
                <w:rFonts w:ascii="Calibri" w:eastAsia="Calibri" w:hAnsi="Calibri" w:cs="Calibri"/>
                <w:color w:val="262626" w:themeColor="text1" w:themeTint="D9"/>
              </w:rPr>
              <w:t xml:space="preserve">Rosebank Street, </w:t>
            </w:r>
            <w:proofErr w:type="spellStart"/>
            <w:r w:rsidRPr="5AA0E989">
              <w:rPr>
                <w:rFonts w:ascii="Calibri" w:eastAsia="Calibri" w:hAnsi="Calibri" w:cs="Calibri"/>
                <w:color w:val="262626" w:themeColor="text1" w:themeTint="D9"/>
              </w:rPr>
              <w:t>Hilltown</w:t>
            </w:r>
            <w:proofErr w:type="spellEnd"/>
            <w:r w:rsidRPr="5AA0E989">
              <w:rPr>
                <w:rFonts w:ascii="Calibri" w:eastAsia="Calibri" w:hAnsi="Calibri" w:cs="Calibri"/>
                <w:color w:val="262626" w:themeColor="text1" w:themeTint="D9"/>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BABC7C8" w14:textId="3A519732" w:rsidR="5AA0E989" w:rsidRDefault="5AA0E989" w:rsidP="5AA0E989">
            <w:pPr>
              <w:tabs>
                <w:tab w:val="left" w:pos="2430"/>
              </w:tabs>
              <w:jc w:val="both"/>
            </w:pPr>
            <w:r w:rsidRPr="5AA0E989">
              <w:rPr>
                <w:rFonts w:ascii="Calibri" w:eastAsia="Calibri" w:hAnsi="Calibri" w:cs="Calibri"/>
                <w:color w:val="262626" w:themeColor="text1" w:themeTint="D9"/>
              </w:rPr>
              <w:t xml:space="preserve">Hillcrest HA </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96B6F4F" w14:textId="32342CA2" w:rsidR="5AA0E989" w:rsidRDefault="5AA0E989" w:rsidP="5AA0E989">
            <w:pPr>
              <w:tabs>
                <w:tab w:val="left" w:pos="2430"/>
              </w:tabs>
              <w:jc w:val="center"/>
            </w:pPr>
            <w:r w:rsidRPr="5AA0E989">
              <w:rPr>
                <w:rFonts w:ascii="Calibri" w:eastAsia="Calibri" w:hAnsi="Calibri" w:cs="Calibri"/>
                <w:color w:val="262626" w:themeColor="text1" w:themeTint="D9"/>
              </w:rPr>
              <w:t>24</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681D153" w14:textId="57EBC12E" w:rsidR="5AA0E989" w:rsidRDefault="5AA0E989" w:rsidP="5AA0E989">
            <w:pPr>
              <w:tabs>
                <w:tab w:val="left" w:pos="2430"/>
              </w:tabs>
              <w:jc w:val="center"/>
            </w:pPr>
            <w:r w:rsidRPr="5AA0E989">
              <w:rPr>
                <w:rFonts w:ascii="Calibri" w:eastAsia="Calibri" w:hAnsi="Calibri" w:cs="Calibri"/>
                <w:color w:val="262626" w:themeColor="text1" w:themeTint="D9"/>
              </w:rPr>
              <w:t>TBC</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9804D3B" w14:textId="5B23AE02" w:rsidR="5AA0E989" w:rsidRDefault="5AA0E989" w:rsidP="5AA0E989">
            <w:pPr>
              <w:jc w:val="center"/>
            </w:pPr>
            <w:r w:rsidRPr="5AA0E989">
              <w:rPr>
                <w:rFonts w:ascii="Calibri" w:eastAsia="Calibri" w:hAnsi="Calibri" w:cs="Calibri"/>
                <w:color w:val="262626" w:themeColor="text1" w:themeTint="D9"/>
              </w:rPr>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AA462D8" w14:textId="07FC8387" w:rsidR="5AA0E989" w:rsidRDefault="5AA0E989" w:rsidP="5AA0E989">
            <w:pPr>
              <w:jc w:val="center"/>
            </w:pPr>
            <w:r w:rsidRPr="5AA0E989">
              <w:rPr>
                <w:rFonts w:ascii="Calibri" w:eastAsia="Calibri" w:hAnsi="Calibri" w:cs="Calibri"/>
                <w:color w:val="262626" w:themeColor="text1" w:themeTint="D9"/>
              </w:rPr>
              <w:t>TBC</w:t>
            </w:r>
          </w:p>
        </w:tc>
      </w:tr>
      <w:tr w:rsidR="5AA0E989" w14:paraId="6E5E9D69" w14:textId="77777777" w:rsidTr="0099004E">
        <w:trPr>
          <w:trHeight w:val="57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3E4C7C" w14:textId="295798F6" w:rsidR="5AA0E989" w:rsidRDefault="5AA0E989" w:rsidP="5AA0E989">
            <w:pPr>
              <w:tabs>
                <w:tab w:val="left" w:pos="2430"/>
              </w:tabs>
            </w:pPr>
            <w:r w:rsidRPr="5AA0E989">
              <w:rPr>
                <w:rFonts w:ascii="Calibri" w:eastAsia="Calibri" w:hAnsi="Calibri" w:cs="Calibri"/>
                <w:color w:val="262626" w:themeColor="text1" w:themeTint="D9"/>
              </w:rPr>
              <w:t xml:space="preserve">Bank Street, </w:t>
            </w:r>
            <w:proofErr w:type="spellStart"/>
            <w:r w:rsidRPr="5AA0E989">
              <w:rPr>
                <w:rFonts w:ascii="Calibri" w:eastAsia="Calibri" w:hAnsi="Calibri" w:cs="Calibri"/>
                <w:color w:val="262626" w:themeColor="text1" w:themeTint="D9"/>
              </w:rPr>
              <w:t>Lochee</w:t>
            </w:r>
            <w:proofErr w:type="spellEnd"/>
          </w:p>
          <w:p w14:paraId="43AE207E" w14:textId="145882F4" w:rsidR="5AA0E989" w:rsidRDefault="5AA0E989" w:rsidP="5AA0E989">
            <w:pPr>
              <w:tabs>
                <w:tab w:val="left" w:pos="2430"/>
              </w:tabs>
            </w:pPr>
            <w:r w:rsidRPr="5AA0E989">
              <w:rPr>
                <w:rFonts w:ascii="Calibri" w:eastAsia="Calibri" w:hAnsi="Calibri" w:cs="Calibri"/>
                <w:color w:val="262626" w:themeColor="text1" w:themeTint="D9"/>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6EFE5F6" w14:textId="2CD074E2" w:rsidR="5AA0E989" w:rsidRDefault="5AA0E989" w:rsidP="5AA0E989">
            <w:pPr>
              <w:tabs>
                <w:tab w:val="left" w:pos="2430"/>
              </w:tabs>
              <w:jc w:val="both"/>
            </w:pPr>
            <w:r w:rsidRPr="5AA0E989">
              <w:rPr>
                <w:rFonts w:ascii="Calibri" w:eastAsia="Calibri" w:hAnsi="Calibri" w:cs="Calibri"/>
                <w:color w:val="262626" w:themeColor="text1" w:themeTint="D9"/>
              </w:rPr>
              <w:t>Hillcrest HA</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501C1C2" w14:textId="371C82A5" w:rsidR="5AA0E989" w:rsidRDefault="5AA0E989" w:rsidP="5AA0E989">
            <w:pPr>
              <w:tabs>
                <w:tab w:val="left" w:pos="2430"/>
              </w:tabs>
              <w:jc w:val="center"/>
            </w:pPr>
            <w:r w:rsidRPr="5AA0E989">
              <w:rPr>
                <w:rFonts w:ascii="Calibri" w:eastAsia="Calibri" w:hAnsi="Calibri" w:cs="Calibri"/>
                <w:color w:val="262626" w:themeColor="text1" w:themeTint="D9"/>
              </w:rPr>
              <w:t>16</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28C5C9A" w14:textId="1B0A8163" w:rsidR="5AA0E989" w:rsidRDefault="5AA0E989" w:rsidP="5AA0E989">
            <w:pPr>
              <w:tabs>
                <w:tab w:val="left" w:pos="2430"/>
              </w:tabs>
              <w:jc w:val="center"/>
            </w:pPr>
            <w:r w:rsidRPr="5AA0E989">
              <w:rPr>
                <w:rFonts w:ascii="Calibri" w:eastAsia="Calibri" w:hAnsi="Calibri" w:cs="Calibri"/>
                <w:color w:val="262626" w:themeColor="text1" w:themeTint="D9"/>
              </w:rPr>
              <w:t>TBC</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45C923C" w14:textId="01ACC2A3" w:rsidR="5AA0E989" w:rsidRDefault="5AA0E989" w:rsidP="5AA0E989">
            <w:pPr>
              <w:jc w:val="center"/>
            </w:pPr>
            <w:r w:rsidRPr="5AA0E989">
              <w:rPr>
                <w:rFonts w:ascii="Calibri" w:eastAsia="Calibri" w:hAnsi="Calibri" w:cs="Calibri"/>
                <w:color w:val="262626" w:themeColor="text1" w:themeTint="D9"/>
              </w:rPr>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9DD3294" w14:textId="37DB8C49" w:rsidR="5AA0E989" w:rsidRDefault="5AA0E989" w:rsidP="5AA0E989">
            <w:pPr>
              <w:jc w:val="center"/>
            </w:pPr>
            <w:r w:rsidRPr="5AA0E989">
              <w:rPr>
                <w:rFonts w:ascii="Calibri" w:eastAsia="Calibri" w:hAnsi="Calibri" w:cs="Calibri"/>
                <w:color w:val="262626" w:themeColor="text1" w:themeTint="D9"/>
              </w:rPr>
              <w:t>TBC</w:t>
            </w:r>
          </w:p>
          <w:p w14:paraId="74323162" w14:textId="45CAF76A" w:rsidR="5AA0E989" w:rsidRDefault="5AA0E989" w:rsidP="5AA0E989">
            <w:pPr>
              <w:jc w:val="center"/>
            </w:pPr>
            <w:r w:rsidRPr="5AA0E989">
              <w:rPr>
                <w:rFonts w:ascii="Arial" w:eastAsia="Arial" w:hAnsi="Arial" w:cs="Arial"/>
                <w:color w:val="262626" w:themeColor="text1" w:themeTint="D9"/>
              </w:rPr>
              <w:t xml:space="preserve"> </w:t>
            </w:r>
          </w:p>
        </w:tc>
      </w:tr>
      <w:tr w:rsidR="001F4616" w14:paraId="1A8A6A37" w14:textId="77777777" w:rsidTr="0099004E">
        <w:trPr>
          <w:trHeight w:val="57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764B709" w14:textId="5D54DDAE" w:rsidR="001F4616" w:rsidRPr="5AA0E989" w:rsidRDefault="001F4616" w:rsidP="001F4616">
            <w:pPr>
              <w:tabs>
                <w:tab w:val="left" w:pos="2430"/>
              </w:tabs>
              <w:rPr>
                <w:rFonts w:ascii="Calibri" w:eastAsia="Calibri" w:hAnsi="Calibri" w:cs="Calibri"/>
                <w:color w:val="262626" w:themeColor="text1" w:themeTint="D9"/>
              </w:rPr>
            </w:pPr>
            <w:r w:rsidRPr="00C92C6E">
              <w:t>Francis Street</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CEC2DC" w14:textId="1BC9348E" w:rsidR="001F4616" w:rsidRPr="5AA0E989" w:rsidRDefault="001F4616" w:rsidP="001F4616">
            <w:pPr>
              <w:tabs>
                <w:tab w:val="left" w:pos="2430"/>
              </w:tabs>
              <w:jc w:val="both"/>
              <w:rPr>
                <w:rFonts w:ascii="Calibri" w:eastAsia="Calibri" w:hAnsi="Calibri" w:cs="Calibri"/>
                <w:color w:val="262626" w:themeColor="text1" w:themeTint="D9"/>
              </w:rPr>
            </w:pPr>
            <w:r w:rsidRPr="00C92C6E">
              <w:t>Hillcrest</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167606" w14:textId="10F1E4FC" w:rsidR="001F4616" w:rsidRPr="5AA0E989" w:rsidRDefault="001F4616" w:rsidP="001F4616">
            <w:pPr>
              <w:tabs>
                <w:tab w:val="left" w:pos="2430"/>
              </w:tabs>
              <w:jc w:val="center"/>
              <w:rPr>
                <w:rFonts w:ascii="Calibri" w:eastAsia="Calibri" w:hAnsi="Calibri" w:cs="Calibri"/>
                <w:color w:val="262626" w:themeColor="text1" w:themeTint="D9"/>
              </w:rPr>
            </w:pPr>
            <w:r w:rsidRPr="00C92C6E">
              <w:t>12</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8BA80A5" w14:textId="2AEA5045" w:rsidR="001F4616" w:rsidRPr="5AA0E989" w:rsidRDefault="001F4616" w:rsidP="001F4616">
            <w:pPr>
              <w:tabs>
                <w:tab w:val="left" w:pos="2430"/>
              </w:tabs>
              <w:jc w:val="center"/>
              <w:rPr>
                <w:rFonts w:ascii="Calibri" w:eastAsia="Calibri" w:hAnsi="Calibri" w:cs="Calibri"/>
                <w:color w:val="262626" w:themeColor="text1" w:themeTint="D9"/>
              </w:rPr>
            </w:pPr>
            <w:r w:rsidRPr="00C92C6E">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5E62A2F" w14:textId="7A162DCC" w:rsidR="001F4616" w:rsidRPr="5AA0E989" w:rsidRDefault="001F4616" w:rsidP="001F4616">
            <w:pPr>
              <w:jc w:val="center"/>
              <w:rPr>
                <w:rFonts w:ascii="Calibri" w:eastAsia="Calibri" w:hAnsi="Calibri" w:cs="Calibri"/>
                <w:color w:val="262626" w:themeColor="text1" w:themeTint="D9"/>
              </w:rPr>
            </w:pPr>
            <w:r w:rsidRPr="00C92C6E">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9ED2AA8" w14:textId="3FE7D6EE" w:rsidR="001F4616" w:rsidRPr="5AA0E989" w:rsidRDefault="001F4616" w:rsidP="001F4616">
            <w:pPr>
              <w:jc w:val="center"/>
              <w:rPr>
                <w:rFonts w:ascii="Calibri" w:eastAsia="Calibri" w:hAnsi="Calibri" w:cs="Calibri"/>
                <w:color w:val="262626" w:themeColor="text1" w:themeTint="D9"/>
              </w:rPr>
            </w:pPr>
            <w:r w:rsidRPr="00C92C6E">
              <w:t>TBC</w:t>
            </w:r>
          </w:p>
        </w:tc>
      </w:tr>
      <w:tr w:rsidR="001F4616" w14:paraId="4FE2D5BA" w14:textId="77777777" w:rsidTr="0099004E">
        <w:trPr>
          <w:trHeight w:val="57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01300A" w14:textId="6DBCF422" w:rsidR="001F4616" w:rsidRPr="00C92C6E" w:rsidRDefault="001F4616" w:rsidP="001F4616">
            <w:pPr>
              <w:tabs>
                <w:tab w:val="left" w:pos="2430"/>
              </w:tabs>
            </w:pPr>
            <w:r w:rsidRPr="00C86536">
              <w:t>North Lindsay Street</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49CC5A7" w14:textId="04EEB61D" w:rsidR="001F4616" w:rsidRPr="00C92C6E" w:rsidRDefault="001F4616" w:rsidP="001F4616">
            <w:pPr>
              <w:tabs>
                <w:tab w:val="left" w:pos="2430"/>
              </w:tabs>
              <w:jc w:val="both"/>
            </w:pPr>
            <w:r w:rsidRPr="00C86536">
              <w:t>Hillcrest</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D575F39" w14:textId="54CD3074" w:rsidR="001F4616" w:rsidRPr="00C92C6E" w:rsidRDefault="001F4616" w:rsidP="001F4616">
            <w:pPr>
              <w:tabs>
                <w:tab w:val="left" w:pos="2430"/>
              </w:tabs>
              <w:jc w:val="center"/>
            </w:pPr>
            <w:r w:rsidRPr="00C86536">
              <w:t>29</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BECF975" w14:textId="5EC8BBA3" w:rsidR="001F4616" w:rsidRPr="00C92C6E" w:rsidRDefault="001F4616" w:rsidP="001F4616">
            <w:pPr>
              <w:tabs>
                <w:tab w:val="left" w:pos="2430"/>
              </w:tabs>
              <w:jc w:val="center"/>
            </w:pPr>
            <w:r w:rsidRPr="00C86536">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2AB8C5" w14:textId="55D352D3" w:rsidR="001F4616" w:rsidRPr="00C92C6E" w:rsidRDefault="001F4616" w:rsidP="001F4616">
            <w:pPr>
              <w:jc w:val="center"/>
            </w:pPr>
            <w:r w:rsidRPr="00C86536">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AFF5168" w14:textId="271D5719" w:rsidR="001F4616" w:rsidRPr="00C92C6E" w:rsidRDefault="001F4616" w:rsidP="001F4616">
            <w:pPr>
              <w:jc w:val="center"/>
            </w:pPr>
            <w:r w:rsidRPr="00C86536">
              <w:t>TBC</w:t>
            </w:r>
          </w:p>
        </w:tc>
      </w:tr>
      <w:tr w:rsidR="001F4616" w14:paraId="1BD9AA64" w14:textId="77777777" w:rsidTr="0099004E">
        <w:trPr>
          <w:trHeight w:val="570"/>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F54BEF9" w14:textId="1CCF8A89" w:rsidR="001F4616" w:rsidRPr="5AA0E989" w:rsidRDefault="001F4616" w:rsidP="001F4616">
            <w:pPr>
              <w:tabs>
                <w:tab w:val="left" w:pos="2430"/>
              </w:tabs>
              <w:rPr>
                <w:rFonts w:ascii="Calibri" w:eastAsia="Calibri" w:hAnsi="Calibri" w:cs="Calibri"/>
                <w:color w:val="262626" w:themeColor="text1" w:themeTint="D9"/>
              </w:rPr>
            </w:pPr>
            <w:r w:rsidRPr="00684BF1">
              <w:t xml:space="preserve">Trades Lane / Former Stagecoach </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12F43B5" w14:textId="6102633D" w:rsidR="001F4616" w:rsidRPr="5AA0E989" w:rsidRDefault="001F4616" w:rsidP="001F4616">
            <w:pPr>
              <w:tabs>
                <w:tab w:val="left" w:pos="2430"/>
              </w:tabs>
              <w:jc w:val="both"/>
              <w:rPr>
                <w:rFonts w:ascii="Calibri" w:eastAsia="Calibri" w:hAnsi="Calibri" w:cs="Calibri"/>
                <w:color w:val="262626" w:themeColor="text1" w:themeTint="D9"/>
              </w:rPr>
            </w:pPr>
            <w:r w:rsidRPr="00684BF1">
              <w:t>Hillcrest</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D4523CA" w14:textId="33A60137" w:rsidR="001F4616" w:rsidRPr="5AA0E989" w:rsidRDefault="001F4616" w:rsidP="001F4616">
            <w:pPr>
              <w:tabs>
                <w:tab w:val="left" w:pos="2430"/>
              </w:tabs>
              <w:jc w:val="center"/>
              <w:rPr>
                <w:rFonts w:ascii="Calibri" w:eastAsia="Calibri" w:hAnsi="Calibri" w:cs="Calibri"/>
                <w:color w:val="262626" w:themeColor="text1" w:themeTint="D9"/>
              </w:rPr>
            </w:pPr>
            <w:r w:rsidRPr="00684BF1">
              <w:t>TBC</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07AB63B" w14:textId="02895D99" w:rsidR="001F4616" w:rsidRPr="5AA0E989" w:rsidRDefault="001F4616" w:rsidP="001F4616">
            <w:pPr>
              <w:tabs>
                <w:tab w:val="left" w:pos="2430"/>
              </w:tabs>
              <w:jc w:val="center"/>
              <w:rPr>
                <w:rFonts w:ascii="Calibri" w:eastAsia="Calibri" w:hAnsi="Calibri" w:cs="Calibri"/>
                <w:color w:val="262626" w:themeColor="text1" w:themeTint="D9"/>
              </w:rPr>
            </w:pPr>
            <w:r w:rsidRPr="00684BF1">
              <w:t>SR/MMR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EADBD1A" w14:textId="6AD8560D" w:rsidR="001F4616" w:rsidRPr="5AA0E989" w:rsidRDefault="001F4616" w:rsidP="001F4616">
            <w:pPr>
              <w:jc w:val="center"/>
              <w:rPr>
                <w:rFonts w:ascii="Calibri" w:eastAsia="Calibri" w:hAnsi="Calibri" w:cs="Calibri"/>
                <w:color w:val="262626" w:themeColor="text1" w:themeTint="D9"/>
              </w:rPr>
            </w:pPr>
            <w:r w:rsidRPr="00684BF1">
              <w:t>TBC</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A3C7177" w14:textId="086A15A8" w:rsidR="001F4616" w:rsidRPr="5AA0E989" w:rsidRDefault="001F4616" w:rsidP="001F4616">
            <w:pPr>
              <w:jc w:val="center"/>
              <w:rPr>
                <w:rFonts w:ascii="Calibri" w:eastAsia="Calibri" w:hAnsi="Calibri" w:cs="Calibri"/>
                <w:color w:val="262626" w:themeColor="text1" w:themeTint="D9"/>
              </w:rPr>
            </w:pPr>
            <w:r w:rsidRPr="00684BF1">
              <w:t>TBC</w:t>
            </w:r>
          </w:p>
        </w:tc>
      </w:tr>
      <w:tr w:rsidR="0099004E" w14:paraId="6D2F5AB1" w14:textId="653B06BF" w:rsidTr="0099004E">
        <w:trPr>
          <w:trHeight w:val="225"/>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3BF95B2" w14:textId="3D6491FC" w:rsidR="0099004E" w:rsidRPr="0099004E" w:rsidRDefault="0099004E" w:rsidP="0099004E">
            <w:pPr>
              <w:tabs>
                <w:tab w:val="left" w:pos="2430"/>
              </w:tabs>
            </w:pPr>
            <w:r w:rsidRPr="0099004E">
              <w:rPr>
                <w:rFonts w:ascii="Calibri" w:eastAsia="Calibri" w:hAnsi="Calibri" w:cs="Calibri"/>
              </w:rPr>
              <w:t>Whitfield Drive/Lothian Crescent Phase 2</w:t>
            </w: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AB7628E" w14:textId="211791EA" w:rsidR="0099004E" w:rsidRPr="0099004E" w:rsidRDefault="0099004E" w:rsidP="0099004E">
            <w:pPr>
              <w:tabs>
                <w:tab w:val="left" w:pos="2430"/>
              </w:tabs>
            </w:pPr>
            <w:r w:rsidRPr="0099004E">
              <w:rPr>
                <w:rFonts w:ascii="Calibri" w:eastAsia="Calibri" w:hAnsi="Calibri" w:cs="Calibri"/>
              </w:rPr>
              <w:t>Angus HA</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385A9E7" w14:textId="2815FA8F" w:rsidR="0099004E" w:rsidRPr="0099004E" w:rsidRDefault="0099004E" w:rsidP="0099004E">
            <w:pPr>
              <w:tabs>
                <w:tab w:val="left" w:pos="2430"/>
              </w:tabs>
              <w:jc w:val="center"/>
            </w:pPr>
            <w:r w:rsidRPr="0099004E">
              <w:rPr>
                <w:rFonts w:ascii="Calibri" w:eastAsia="Calibri" w:hAnsi="Calibri" w:cs="Calibri"/>
              </w:rPr>
              <w:t>14</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3BFFC3C" w14:textId="4327CCA5" w:rsidR="0099004E" w:rsidRPr="0099004E" w:rsidRDefault="0099004E" w:rsidP="0099004E">
            <w:pPr>
              <w:tabs>
                <w:tab w:val="left" w:pos="2430"/>
              </w:tabs>
              <w:jc w:val="center"/>
            </w:pPr>
            <w:r w:rsidRPr="0099004E">
              <w:rPr>
                <w:rFonts w:ascii="Calibri" w:eastAsia="Calibri" w:hAnsi="Calibri" w:cs="Calibri"/>
              </w:rPr>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70EF5A" w14:textId="5BDA5930" w:rsidR="0099004E" w:rsidRPr="0099004E" w:rsidRDefault="0099004E" w:rsidP="0099004E">
            <w:pPr>
              <w:jc w:val="center"/>
            </w:pPr>
            <w:r w:rsidRPr="0099004E">
              <w:rPr>
                <w:rFonts w:ascii="Calibri" w:eastAsia="Calibri" w:hAnsi="Calibri" w:cs="Calibri"/>
              </w:rPr>
              <w:t>1.147</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C55642" w14:textId="7377057D" w:rsidR="0099004E" w:rsidRPr="0099004E" w:rsidRDefault="0099004E" w:rsidP="0099004E">
            <w:pPr>
              <w:jc w:val="center"/>
            </w:pPr>
            <w:r w:rsidRPr="0099004E">
              <w:t>TBC</w:t>
            </w:r>
          </w:p>
        </w:tc>
      </w:tr>
      <w:tr w:rsidR="0099004E" w14:paraId="12A2931A" w14:textId="77777777" w:rsidTr="0099004E">
        <w:trPr>
          <w:trHeight w:val="225"/>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CDC7045" w14:textId="77777777" w:rsidR="00D6791D" w:rsidRPr="00D6791D" w:rsidRDefault="00D6791D" w:rsidP="00D6791D">
            <w:pPr>
              <w:tabs>
                <w:tab w:val="left" w:pos="2430"/>
              </w:tabs>
              <w:rPr>
                <w:rFonts w:ascii="Calibri" w:eastAsia="Calibri" w:hAnsi="Calibri" w:cs="Calibri"/>
              </w:rPr>
            </w:pPr>
            <w:r w:rsidRPr="00D6791D">
              <w:rPr>
                <w:rFonts w:ascii="Calibri" w:eastAsia="Calibri" w:hAnsi="Calibri" w:cs="Calibri"/>
              </w:rPr>
              <w:t xml:space="preserve">Haldane </w:t>
            </w:r>
            <w:proofErr w:type="spellStart"/>
            <w:r w:rsidRPr="00D6791D">
              <w:rPr>
                <w:rFonts w:ascii="Calibri" w:eastAsia="Calibri" w:hAnsi="Calibri" w:cs="Calibri"/>
              </w:rPr>
              <w:t>Tce</w:t>
            </w:r>
            <w:proofErr w:type="spellEnd"/>
          </w:p>
          <w:p w14:paraId="267A80A6" w14:textId="7B4C931D" w:rsidR="0099004E" w:rsidRPr="0099004E" w:rsidRDefault="0099004E" w:rsidP="00D6791D">
            <w:pPr>
              <w:tabs>
                <w:tab w:val="left" w:pos="2430"/>
              </w:tabs>
              <w:rPr>
                <w:rFonts w:ascii="Calibri" w:eastAsia="Calibri" w:hAnsi="Calibri" w:cs="Calibri"/>
              </w:rPr>
            </w:pP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4A6271D" w14:textId="61EBAC2A" w:rsidR="0099004E" w:rsidRPr="0099004E" w:rsidRDefault="004D2C74" w:rsidP="0099004E">
            <w:pPr>
              <w:tabs>
                <w:tab w:val="left" w:pos="2430"/>
              </w:tabs>
              <w:rPr>
                <w:rFonts w:ascii="Calibri" w:eastAsia="Calibri" w:hAnsi="Calibri" w:cs="Calibri"/>
              </w:rPr>
            </w:pPr>
            <w:r>
              <w:rPr>
                <w:rFonts w:ascii="Calibri" w:eastAsia="Calibri" w:hAnsi="Calibri" w:cs="Calibri"/>
              </w:rPr>
              <w:t>Angus HA</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5374FF7" w14:textId="59F537C8" w:rsidR="0099004E" w:rsidRPr="0099004E" w:rsidRDefault="004D2C74" w:rsidP="0099004E">
            <w:pPr>
              <w:tabs>
                <w:tab w:val="left" w:pos="2430"/>
              </w:tabs>
              <w:jc w:val="center"/>
              <w:rPr>
                <w:rFonts w:ascii="Calibri" w:eastAsia="Calibri" w:hAnsi="Calibri" w:cs="Calibri"/>
              </w:rPr>
            </w:pPr>
            <w:r>
              <w:rPr>
                <w:rFonts w:ascii="Calibri" w:eastAsia="Calibri" w:hAnsi="Calibri" w:cs="Calibri"/>
              </w:rPr>
              <w:t>6</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60374B3" w14:textId="7DC48009" w:rsidR="0099004E" w:rsidRPr="0099004E" w:rsidRDefault="004D2C74" w:rsidP="0099004E">
            <w:pPr>
              <w:tabs>
                <w:tab w:val="left" w:pos="2430"/>
              </w:tabs>
              <w:jc w:val="center"/>
              <w:rPr>
                <w:rFonts w:ascii="Calibri" w:eastAsia="Calibri" w:hAnsi="Calibri" w:cs="Calibri"/>
              </w:rPr>
            </w:pPr>
            <w:r>
              <w:rPr>
                <w:rFonts w:ascii="Calibri" w:eastAsia="Calibri" w:hAnsi="Calibri" w:cs="Calibri"/>
              </w:rPr>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A0B2D1" w14:textId="0898F59C" w:rsidR="0099004E" w:rsidRPr="0099004E" w:rsidRDefault="004D2C74" w:rsidP="0099004E">
            <w:pPr>
              <w:jc w:val="center"/>
              <w:rPr>
                <w:rFonts w:ascii="Calibri" w:eastAsia="Calibri" w:hAnsi="Calibri" w:cs="Calibri"/>
              </w:rPr>
            </w:pPr>
            <w:r>
              <w:rPr>
                <w:rFonts w:ascii="Calibri" w:eastAsia="Calibri" w:hAnsi="Calibri" w:cs="Calibri"/>
              </w:rPr>
              <w:t>0.492</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8F8FA2E" w14:textId="5A14066E" w:rsidR="0099004E" w:rsidRPr="0099004E" w:rsidRDefault="004D2C74" w:rsidP="0099004E">
            <w:pPr>
              <w:jc w:val="center"/>
            </w:pPr>
            <w:r>
              <w:t>2024</w:t>
            </w:r>
          </w:p>
        </w:tc>
      </w:tr>
      <w:tr w:rsidR="0099004E" w14:paraId="26916102" w14:textId="77777777" w:rsidTr="0099004E">
        <w:trPr>
          <w:trHeight w:val="225"/>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AABD7E7" w14:textId="77777777" w:rsidR="00D6791D" w:rsidRPr="00D6791D" w:rsidRDefault="00D6791D" w:rsidP="00D6791D">
            <w:pPr>
              <w:tabs>
                <w:tab w:val="left" w:pos="2430"/>
              </w:tabs>
              <w:rPr>
                <w:rFonts w:ascii="Calibri" w:eastAsia="Calibri" w:hAnsi="Calibri" w:cs="Calibri"/>
              </w:rPr>
            </w:pPr>
            <w:r w:rsidRPr="00D6791D">
              <w:rPr>
                <w:rFonts w:ascii="Calibri" w:eastAsia="Calibri" w:hAnsi="Calibri" w:cs="Calibri"/>
              </w:rPr>
              <w:t xml:space="preserve">St Marys/St </w:t>
            </w:r>
            <w:proofErr w:type="spellStart"/>
            <w:r w:rsidRPr="00D6791D">
              <w:rPr>
                <w:rFonts w:ascii="Calibri" w:eastAsia="Calibri" w:hAnsi="Calibri" w:cs="Calibri"/>
              </w:rPr>
              <w:t>Fillans</w:t>
            </w:r>
            <w:proofErr w:type="spellEnd"/>
          </w:p>
          <w:p w14:paraId="53FAB19B" w14:textId="77777777" w:rsidR="0099004E" w:rsidRPr="0099004E" w:rsidRDefault="0099004E" w:rsidP="0099004E">
            <w:pPr>
              <w:tabs>
                <w:tab w:val="left" w:pos="2430"/>
              </w:tabs>
              <w:rPr>
                <w:rFonts w:ascii="Calibri" w:eastAsia="Calibri" w:hAnsi="Calibri" w:cs="Calibri"/>
              </w:rPr>
            </w:pPr>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37C7082" w14:textId="01C7715D" w:rsidR="0099004E" w:rsidRPr="0099004E" w:rsidRDefault="004D2C74" w:rsidP="0099004E">
            <w:pPr>
              <w:tabs>
                <w:tab w:val="left" w:pos="2430"/>
              </w:tabs>
              <w:rPr>
                <w:rFonts w:ascii="Calibri" w:eastAsia="Calibri" w:hAnsi="Calibri" w:cs="Calibri"/>
              </w:rPr>
            </w:pPr>
            <w:r>
              <w:rPr>
                <w:rFonts w:ascii="Calibri" w:eastAsia="Calibri" w:hAnsi="Calibri" w:cs="Calibri"/>
              </w:rPr>
              <w:t>Angus HA</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7F505F6" w14:textId="25880890" w:rsidR="0099004E" w:rsidRPr="0099004E" w:rsidRDefault="004D2C74" w:rsidP="0099004E">
            <w:pPr>
              <w:tabs>
                <w:tab w:val="left" w:pos="2430"/>
              </w:tabs>
              <w:jc w:val="center"/>
              <w:rPr>
                <w:rFonts w:ascii="Calibri" w:eastAsia="Calibri" w:hAnsi="Calibri" w:cs="Calibri"/>
              </w:rPr>
            </w:pPr>
            <w:r>
              <w:rPr>
                <w:rFonts w:ascii="Calibri" w:eastAsia="Calibri" w:hAnsi="Calibri" w:cs="Calibri"/>
              </w:rPr>
              <w:t>17</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DF2AD4C" w14:textId="63173FE8" w:rsidR="0099004E" w:rsidRPr="0099004E" w:rsidRDefault="004D2C74" w:rsidP="0099004E">
            <w:pPr>
              <w:tabs>
                <w:tab w:val="left" w:pos="2430"/>
              </w:tabs>
              <w:jc w:val="center"/>
              <w:rPr>
                <w:rFonts w:ascii="Calibri" w:eastAsia="Calibri" w:hAnsi="Calibri" w:cs="Calibri"/>
              </w:rPr>
            </w:pPr>
            <w:r>
              <w:rPr>
                <w:rFonts w:ascii="Calibri" w:eastAsia="Calibri" w:hAnsi="Calibri" w:cs="Calibri"/>
              </w:rPr>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1EF0AE9" w14:textId="61B93FE9" w:rsidR="0099004E" w:rsidRPr="0099004E" w:rsidRDefault="004D2C74" w:rsidP="0099004E">
            <w:pPr>
              <w:jc w:val="center"/>
              <w:rPr>
                <w:rFonts w:ascii="Calibri" w:eastAsia="Calibri" w:hAnsi="Calibri" w:cs="Calibri"/>
              </w:rPr>
            </w:pPr>
            <w:r>
              <w:rPr>
                <w:rFonts w:ascii="Calibri" w:eastAsia="Calibri" w:hAnsi="Calibri" w:cs="Calibri"/>
              </w:rPr>
              <w:t>1.392</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A825F5D" w14:textId="512E1F05" w:rsidR="0099004E" w:rsidRPr="0099004E" w:rsidRDefault="004D2C74" w:rsidP="0099004E">
            <w:pPr>
              <w:jc w:val="center"/>
            </w:pPr>
            <w:r>
              <w:t>2024</w:t>
            </w:r>
          </w:p>
        </w:tc>
      </w:tr>
      <w:tr w:rsidR="0099004E" w14:paraId="7F5F30BC" w14:textId="77777777" w:rsidTr="0099004E">
        <w:trPr>
          <w:trHeight w:val="225"/>
        </w:trPr>
        <w:tc>
          <w:tcPr>
            <w:tcW w:w="242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B28A89F" w14:textId="081B1C46" w:rsidR="0099004E" w:rsidRPr="0099004E" w:rsidRDefault="00D6791D" w:rsidP="0099004E">
            <w:pPr>
              <w:tabs>
                <w:tab w:val="left" w:pos="2430"/>
              </w:tabs>
              <w:rPr>
                <w:rFonts w:ascii="Calibri" w:eastAsia="Calibri" w:hAnsi="Calibri" w:cs="Calibri"/>
              </w:rPr>
            </w:pPr>
            <w:proofErr w:type="spellStart"/>
            <w:r w:rsidRPr="00D6791D">
              <w:rPr>
                <w:rFonts w:ascii="Calibri" w:eastAsia="Calibri" w:hAnsi="Calibri" w:cs="Calibri"/>
              </w:rPr>
              <w:t>Rowantree</w:t>
            </w:r>
            <w:proofErr w:type="spellEnd"/>
            <w:r w:rsidRPr="00D6791D">
              <w:rPr>
                <w:rFonts w:ascii="Calibri" w:eastAsia="Calibri" w:hAnsi="Calibri" w:cs="Calibri"/>
              </w:rPr>
              <w:t xml:space="preserve"> Crescent</w:t>
            </w:r>
            <w:r w:rsidR="004D2C74">
              <w:rPr>
                <w:rFonts w:ascii="Calibri" w:eastAsia="Calibri" w:hAnsi="Calibri" w:cs="Calibri"/>
              </w:rPr>
              <w:t xml:space="preserve">, </w:t>
            </w:r>
            <w:proofErr w:type="spellStart"/>
            <w:r w:rsidR="004D2C74">
              <w:rPr>
                <w:rFonts w:ascii="Calibri" w:eastAsia="Calibri" w:hAnsi="Calibri" w:cs="Calibri"/>
              </w:rPr>
              <w:t>Linlathen</w:t>
            </w:r>
            <w:proofErr w:type="spellEnd"/>
          </w:p>
        </w:tc>
        <w:tc>
          <w:tcPr>
            <w:tcW w:w="14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1D9965B" w14:textId="5B54A971" w:rsidR="0099004E" w:rsidRPr="0099004E" w:rsidRDefault="004D2C74" w:rsidP="0099004E">
            <w:pPr>
              <w:tabs>
                <w:tab w:val="left" w:pos="2430"/>
              </w:tabs>
              <w:rPr>
                <w:rFonts w:ascii="Calibri" w:eastAsia="Calibri" w:hAnsi="Calibri" w:cs="Calibri"/>
              </w:rPr>
            </w:pPr>
            <w:r>
              <w:rPr>
                <w:rFonts w:ascii="Calibri" w:eastAsia="Calibri" w:hAnsi="Calibri" w:cs="Calibri"/>
              </w:rPr>
              <w:t>Angus HA</w:t>
            </w:r>
          </w:p>
        </w:tc>
        <w:tc>
          <w:tcPr>
            <w:tcW w:w="115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369FC8D" w14:textId="2B90E0D9" w:rsidR="0099004E" w:rsidRPr="0099004E" w:rsidRDefault="004D2C74" w:rsidP="0099004E">
            <w:pPr>
              <w:tabs>
                <w:tab w:val="left" w:pos="2430"/>
              </w:tabs>
              <w:jc w:val="center"/>
              <w:rPr>
                <w:rFonts w:ascii="Calibri" w:eastAsia="Calibri" w:hAnsi="Calibri" w:cs="Calibri"/>
              </w:rPr>
            </w:pPr>
            <w:r>
              <w:rPr>
                <w:rFonts w:ascii="Calibri" w:eastAsia="Calibri" w:hAnsi="Calibri" w:cs="Calibri"/>
              </w:rPr>
              <w:t>10</w:t>
            </w:r>
          </w:p>
        </w:tc>
        <w:tc>
          <w:tcPr>
            <w:tcW w:w="89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40A5862" w14:textId="09919A84" w:rsidR="0099004E" w:rsidRPr="0099004E" w:rsidRDefault="004D2C74" w:rsidP="0099004E">
            <w:pPr>
              <w:tabs>
                <w:tab w:val="left" w:pos="2430"/>
              </w:tabs>
              <w:jc w:val="center"/>
              <w:rPr>
                <w:rFonts w:ascii="Calibri" w:eastAsia="Calibri" w:hAnsi="Calibri" w:cs="Calibri"/>
              </w:rPr>
            </w:pPr>
            <w:r>
              <w:rPr>
                <w:rFonts w:ascii="Calibri" w:eastAsia="Calibri" w:hAnsi="Calibri" w:cs="Calibri"/>
              </w:rPr>
              <w:t>SR</w:t>
            </w:r>
          </w:p>
        </w:tc>
        <w:tc>
          <w:tcPr>
            <w:tcW w:w="15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ED730D" w14:textId="236418DB" w:rsidR="0099004E" w:rsidRPr="0099004E" w:rsidRDefault="004D2C74" w:rsidP="0099004E">
            <w:pPr>
              <w:jc w:val="center"/>
              <w:rPr>
                <w:rFonts w:ascii="Calibri" w:eastAsia="Calibri" w:hAnsi="Calibri" w:cs="Calibri"/>
              </w:rPr>
            </w:pPr>
            <w:r>
              <w:rPr>
                <w:rFonts w:ascii="Calibri" w:eastAsia="Calibri" w:hAnsi="Calibri" w:cs="Calibri"/>
              </w:rPr>
              <w:t>0.819</w:t>
            </w:r>
          </w:p>
        </w:tc>
        <w:tc>
          <w:tcPr>
            <w:tcW w:w="160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F63B68E" w14:textId="24D20C48" w:rsidR="0099004E" w:rsidRPr="0099004E" w:rsidRDefault="004D2C74" w:rsidP="0099004E">
            <w:pPr>
              <w:jc w:val="center"/>
            </w:pPr>
            <w:r>
              <w:t>2023</w:t>
            </w:r>
          </w:p>
        </w:tc>
      </w:tr>
      <w:tr w:rsidR="0099004E" w14:paraId="5E1895BB" w14:textId="77777777" w:rsidTr="0099004E">
        <w:trPr>
          <w:trHeight w:val="570"/>
        </w:trPr>
        <w:tc>
          <w:tcPr>
            <w:tcW w:w="2427"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3C4785F" w14:textId="29766AAF" w:rsidR="0099004E" w:rsidRDefault="0099004E" w:rsidP="0099004E">
            <w:pPr>
              <w:tabs>
                <w:tab w:val="left" w:pos="2430"/>
              </w:tabs>
            </w:pPr>
            <w:r w:rsidRPr="5AA0E989">
              <w:rPr>
                <w:rFonts w:ascii="Calibri" w:eastAsia="Calibri" w:hAnsi="Calibri" w:cs="Calibri"/>
                <w:b/>
                <w:bCs/>
                <w:color w:val="262626" w:themeColor="text1" w:themeTint="D9"/>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F83FDDC" w14:textId="5734EAAA" w:rsidR="0099004E" w:rsidRDefault="0099004E" w:rsidP="0099004E">
            <w:pPr>
              <w:tabs>
                <w:tab w:val="left" w:pos="2430"/>
              </w:tabs>
              <w:jc w:val="both"/>
            </w:pPr>
            <w:r w:rsidRPr="5AA0E989">
              <w:rPr>
                <w:rFonts w:ascii="Arial Black" w:eastAsia="Arial Black" w:hAnsi="Arial Black" w:cs="Arial Black"/>
                <w:b/>
                <w:bCs/>
                <w:color w:val="FFFFFF" w:themeColor="background1"/>
              </w:rPr>
              <w:t xml:space="preserve">Total </w:t>
            </w:r>
          </w:p>
        </w:tc>
        <w:tc>
          <w:tcPr>
            <w:tcW w:w="115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4AC4EFD" w14:textId="131AB35F" w:rsidR="0099004E" w:rsidRDefault="0099004E" w:rsidP="0099004E">
            <w:pPr>
              <w:tabs>
                <w:tab w:val="left" w:pos="2430"/>
              </w:tabs>
              <w:jc w:val="both"/>
            </w:pPr>
            <w:r w:rsidRPr="5AA0E989">
              <w:rPr>
                <w:rFonts w:ascii="Arial Black" w:eastAsia="Arial Black" w:hAnsi="Arial Black" w:cs="Arial Black"/>
                <w:b/>
                <w:bCs/>
                <w:color w:val="FFFFFF" w:themeColor="background1"/>
              </w:rPr>
              <w:t xml:space="preserve">   2</w:t>
            </w:r>
            <w:r w:rsidR="00CC577E">
              <w:rPr>
                <w:rFonts w:ascii="Arial Black" w:eastAsia="Arial Black" w:hAnsi="Arial Black" w:cs="Arial Black"/>
                <w:b/>
                <w:bCs/>
                <w:color w:val="FFFFFF" w:themeColor="background1"/>
              </w:rPr>
              <w:t>83</w:t>
            </w:r>
          </w:p>
        </w:tc>
        <w:tc>
          <w:tcPr>
            <w:tcW w:w="89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F8AF8F3" w14:textId="5EDF42F8" w:rsidR="0099004E" w:rsidRDefault="0099004E" w:rsidP="0099004E">
            <w:pPr>
              <w:pStyle w:val="ListParagraph"/>
              <w:numPr>
                <w:ilvl w:val="0"/>
                <w:numId w:val="1"/>
              </w:numPr>
            </w:pPr>
            <w:r w:rsidRPr="0D9DC629">
              <w:rPr>
                <w:rFonts w:ascii="Arial Black" w:eastAsia="Arial Black" w:hAnsi="Arial Black" w:cs="Arial Black"/>
                <w:b/>
                <w:bCs/>
                <w:color w:val="FFFFFF" w:themeColor="background1"/>
              </w:rPr>
              <w:t xml:space="preserve"> </w:t>
            </w:r>
          </w:p>
        </w:tc>
        <w:tc>
          <w:tcPr>
            <w:tcW w:w="153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A592206" w14:textId="732729F6" w:rsidR="0099004E" w:rsidRDefault="0099004E" w:rsidP="0099004E">
            <w:pPr>
              <w:pStyle w:val="ListParagraph"/>
              <w:numPr>
                <w:ilvl w:val="0"/>
                <w:numId w:val="1"/>
              </w:numPr>
            </w:pPr>
            <w:r w:rsidRPr="0D9DC629">
              <w:rPr>
                <w:rFonts w:ascii="Arial Black" w:eastAsia="Arial Black" w:hAnsi="Arial Black" w:cs="Arial Black"/>
                <w:b/>
                <w:bCs/>
                <w:color w:val="FFFFFF" w:themeColor="background1"/>
              </w:rPr>
              <w:t xml:space="preserve"> </w:t>
            </w:r>
          </w:p>
        </w:tc>
        <w:tc>
          <w:tcPr>
            <w:tcW w:w="160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4F90AF46" w14:textId="62B70054" w:rsidR="0099004E" w:rsidRDefault="0099004E" w:rsidP="0099004E">
            <w:pPr>
              <w:jc w:val="center"/>
            </w:pPr>
            <w:r w:rsidRPr="5AA0E989">
              <w:rPr>
                <w:rFonts w:ascii="Arial Black" w:eastAsia="Arial Black" w:hAnsi="Arial Black" w:cs="Arial Black"/>
                <w:b/>
                <w:bCs/>
                <w:color w:val="FFFFFF" w:themeColor="background1"/>
              </w:rPr>
              <w:t>-</w:t>
            </w:r>
          </w:p>
        </w:tc>
      </w:tr>
      <w:tr w:rsidR="0099004E" w14:paraId="20E29F4D" w14:textId="77777777" w:rsidTr="0099004E">
        <w:trPr>
          <w:trHeight w:val="795"/>
        </w:trPr>
        <w:tc>
          <w:tcPr>
            <w:tcW w:w="2427"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69B174B1" w14:textId="54C9E1E2" w:rsidR="0099004E" w:rsidRDefault="0099004E" w:rsidP="0099004E">
            <w:pPr>
              <w:tabs>
                <w:tab w:val="left" w:pos="1365"/>
              </w:tabs>
              <w:spacing w:line="257" w:lineRule="auto"/>
            </w:pPr>
            <w:r w:rsidRPr="5AA0E989">
              <w:rPr>
                <w:rFonts w:ascii="Arial Narrow" w:eastAsia="Arial Narrow" w:hAnsi="Arial Narrow" w:cs="Arial Narrow"/>
                <w:b/>
                <w:bCs/>
                <w:color w:val="FFFFFF" w:themeColor="background1"/>
                <w:sz w:val="20"/>
                <w:szCs w:val="20"/>
              </w:rPr>
              <w:t xml:space="preserve">HA:   Housing Association </w:t>
            </w:r>
          </w:p>
          <w:p w14:paraId="3E8B64E1" w14:textId="2EB87C9A" w:rsidR="0099004E" w:rsidRDefault="0099004E" w:rsidP="0099004E">
            <w:pPr>
              <w:tabs>
                <w:tab w:val="left" w:pos="1365"/>
              </w:tabs>
              <w:spacing w:line="257" w:lineRule="auto"/>
            </w:pPr>
            <w:r w:rsidRPr="5AA0E989">
              <w:rPr>
                <w:rFonts w:ascii="Arial Narrow" w:eastAsia="Arial Narrow" w:hAnsi="Arial Narrow" w:cs="Arial Narrow"/>
                <w:b/>
                <w:bCs/>
                <w:color w:val="FFFFFF" w:themeColor="background1"/>
                <w:sz w:val="20"/>
                <w:szCs w:val="20"/>
              </w:rPr>
              <w:t xml:space="preserve">DCC: Dundee City Council </w:t>
            </w:r>
          </w:p>
          <w:p w14:paraId="15E6933C" w14:textId="04DE696C" w:rsidR="0099004E" w:rsidRDefault="0099004E" w:rsidP="0099004E">
            <w:pPr>
              <w:tabs>
                <w:tab w:val="left" w:pos="1365"/>
              </w:tabs>
              <w:spacing w:line="257" w:lineRule="auto"/>
            </w:pPr>
            <w:r w:rsidRPr="5AA0E989">
              <w:rPr>
                <w:rFonts w:ascii="Arial Narrow" w:eastAsia="Arial Narrow" w:hAnsi="Arial Narrow" w:cs="Arial Narrow"/>
                <w:b/>
                <w:bCs/>
                <w:color w:val="FFFFFF" w:themeColor="background1"/>
                <w:sz w:val="20"/>
                <w:szCs w:val="20"/>
              </w:rPr>
              <w:t>TBC: To  be confirmed</w:t>
            </w:r>
          </w:p>
          <w:p w14:paraId="76EFD3BA" w14:textId="14ED38E7" w:rsidR="0099004E" w:rsidRDefault="0099004E" w:rsidP="0099004E">
            <w:pPr>
              <w:tabs>
                <w:tab w:val="left" w:pos="2430"/>
              </w:tabs>
            </w:pPr>
            <w:r w:rsidRPr="5AA0E989">
              <w:rPr>
                <w:rFonts w:ascii="Calibri" w:eastAsia="Calibri" w:hAnsi="Calibri" w:cs="Calibri"/>
                <w:b/>
                <w:bCs/>
              </w:rPr>
              <w:t xml:space="preserve"> </w:t>
            </w:r>
          </w:p>
        </w:tc>
        <w:tc>
          <w:tcPr>
            <w:tcW w:w="141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A43C51C" w14:textId="60078DAC" w:rsidR="0099004E" w:rsidRDefault="0099004E" w:rsidP="0099004E">
            <w:pPr>
              <w:tabs>
                <w:tab w:val="left" w:pos="2430"/>
              </w:tabs>
              <w:jc w:val="both"/>
            </w:pPr>
            <w:r w:rsidRPr="5AA0E989">
              <w:rPr>
                <w:rFonts w:ascii="Calibri" w:eastAsia="Calibri" w:hAnsi="Calibri" w:cs="Calibri"/>
                <w:b/>
                <w:bCs/>
              </w:rPr>
              <w:t xml:space="preserve"> </w:t>
            </w:r>
          </w:p>
        </w:tc>
        <w:tc>
          <w:tcPr>
            <w:tcW w:w="115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5875F411" w14:textId="1982CA97" w:rsidR="0099004E" w:rsidRDefault="0099004E" w:rsidP="0099004E">
            <w:pPr>
              <w:tabs>
                <w:tab w:val="left" w:pos="2430"/>
              </w:tabs>
              <w:jc w:val="both"/>
            </w:pPr>
            <w:r w:rsidRPr="5AA0E989">
              <w:rPr>
                <w:rFonts w:ascii="Calibri" w:eastAsia="Calibri" w:hAnsi="Calibri" w:cs="Calibri"/>
                <w:b/>
                <w:bCs/>
              </w:rPr>
              <w:t xml:space="preserve"> </w:t>
            </w:r>
          </w:p>
        </w:tc>
        <w:tc>
          <w:tcPr>
            <w:tcW w:w="895"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0FB893CF" w14:textId="3D80C07F" w:rsidR="0099004E" w:rsidRDefault="0099004E" w:rsidP="0099004E">
            <w:pPr>
              <w:tabs>
                <w:tab w:val="left" w:pos="2430"/>
              </w:tabs>
              <w:jc w:val="both"/>
            </w:pPr>
            <w:r w:rsidRPr="5AA0E989">
              <w:rPr>
                <w:rFonts w:ascii="Calibri" w:eastAsia="Calibri" w:hAnsi="Calibri" w:cs="Calibri"/>
                <w:b/>
                <w:bCs/>
              </w:rPr>
              <w:t xml:space="preserve"> </w:t>
            </w:r>
          </w:p>
        </w:tc>
        <w:tc>
          <w:tcPr>
            <w:tcW w:w="1532"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78427ED2" w14:textId="33494FEC" w:rsidR="0099004E" w:rsidRDefault="0099004E" w:rsidP="0099004E">
            <w:pPr>
              <w:jc w:val="both"/>
            </w:pPr>
            <w:r w:rsidRPr="5AA0E989">
              <w:rPr>
                <w:rFonts w:ascii="Calibri" w:eastAsia="Calibri" w:hAnsi="Calibri" w:cs="Calibri"/>
                <w:b/>
                <w:bCs/>
              </w:rPr>
              <w:t xml:space="preserve"> </w:t>
            </w:r>
          </w:p>
        </w:tc>
        <w:tc>
          <w:tcPr>
            <w:tcW w:w="1600" w:type="dxa"/>
            <w:tcBorders>
              <w:top w:val="single" w:sz="8" w:space="0" w:color="auto"/>
              <w:left w:val="single" w:sz="8" w:space="0" w:color="auto"/>
              <w:bottom w:val="single" w:sz="8" w:space="0" w:color="auto"/>
              <w:right w:val="single" w:sz="8" w:space="0" w:color="auto"/>
            </w:tcBorders>
            <w:shd w:val="clear" w:color="auto" w:fill="595959" w:themeFill="text1" w:themeFillTint="A6"/>
          </w:tcPr>
          <w:p w14:paraId="36A0D014" w14:textId="31AABC83" w:rsidR="0099004E" w:rsidRDefault="0099004E" w:rsidP="0099004E">
            <w:pPr>
              <w:jc w:val="both"/>
            </w:pPr>
            <w:r w:rsidRPr="5AA0E989">
              <w:rPr>
                <w:rFonts w:ascii="Calibri" w:eastAsia="Calibri" w:hAnsi="Calibri" w:cs="Calibri"/>
                <w:b/>
                <w:bCs/>
              </w:rPr>
              <w:t xml:space="preserve"> </w:t>
            </w:r>
          </w:p>
        </w:tc>
      </w:tr>
    </w:tbl>
    <w:p w14:paraId="14E07F0E" w14:textId="16284CB7" w:rsidR="001766BE" w:rsidRDefault="15F39B2A" w:rsidP="5AA0E989">
      <w:pPr>
        <w:tabs>
          <w:tab w:val="left" w:pos="2430"/>
        </w:tabs>
        <w:jc w:val="both"/>
      </w:pPr>
      <w:r w:rsidRPr="5AA0E989">
        <w:rPr>
          <w:rFonts w:ascii="Arial" w:eastAsia="Arial" w:hAnsi="Arial" w:cs="Arial"/>
          <w:color w:val="C45911" w:themeColor="accent2" w:themeShade="BF"/>
          <w:sz w:val="24"/>
          <w:szCs w:val="24"/>
        </w:rPr>
        <w:t xml:space="preserve"> </w:t>
      </w:r>
    </w:p>
    <w:p w14:paraId="08027C38" w14:textId="4ED1580A" w:rsidR="00A11C3B" w:rsidRDefault="15F39B2A" w:rsidP="5AA0E989">
      <w:pPr>
        <w:jc w:val="both"/>
        <w:rPr>
          <w:rFonts w:ascii="Arial" w:eastAsia="Arial" w:hAnsi="Arial" w:cs="Arial"/>
          <w:b/>
          <w:bCs/>
          <w:color w:val="000000" w:themeColor="text1"/>
        </w:rPr>
      </w:pPr>
      <w:r w:rsidRPr="5AA0E989">
        <w:rPr>
          <w:rFonts w:ascii="Arial" w:eastAsia="Arial" w:hAnsi="Arial" w:cs="Arial"/>
          <w:b/>
          <w:bCs/>
          <w:color w:val="000000" w:themeColor="text1"/>
        </w:rPr>
        <w:t xml:space="preserve"> </w:t>
      </w:r>
    </w:p>
    <w:p w14:paraId="502B67BA" w14:textId="77777777" w:rsidR="00A11C3B" w:rsidRDefault="00A11C3B">
      <w:pPr>
        <w:rPr>
          <w:rFonts w:ascii="Arial" w:eastAsia="Arial" w:hAnsi="Arial" w:cs="Arial"/>
          <w:b/>
          <w:bCs/>
          <w:color w:val="000000" w:themeColor="text1"/>
        </w:rPr>
      </w:pPr>
      <w:r>
        <w:rPr>
          <w:rFonts w:ascii="Arial" w:eastAsia="Arial" w:hAnsi="Arial" w:cs="Arial"/>
          <w:b/>
          <w:bCs/>
          <w:color w:val="000000" w:themeColor="text1"/>
        </w:rPr>
        <w:br w:type="page"/>
      </w:r>
    </w:p>
    <w:p w14:paraId="19290344" w14:textId="77777777" w:rsidR="00AD0C83" w:rsidRDefault="00AD0C83" w:rsidP="5AA0E989">
      <w:pPr>
        <w:jc w:val="both"/>
        <w:rPr>
          <w:b/>
        </w:rPr>
      </w:pPr>
    </w:p>
    <w:p w14:paraId="0B41BB4A" w14:textId="556F1301" w:rsidR="00226523" w:rsidRPr="00F40C1F" w:rsidRDefault="00226523" w:rsidP="5AA0E989">
      <w:pPr>
        <w:jc w:val="both"/>
        <w:rPr>
          <w:b/>
        </w:rPr>
      </w:pPr>
      <w:r w:rsidRPr="00F40C1F">
        <w:rPr>
          <w:b/>
        </w:rPr>
        <w:t>Appen</w:t>
      </w:r>
      <w:r w:rsidR="00F40C1F" w:rsidRPr="00F40C1F">
        <w:rPr>
          <w:b/>
        </w:rPr>
        <w:t xml:space="preserve">dix </w:t>
      </w:r>
      <w:r w:rsidR="00F40C1F">
        <w:rPr>
          <w:b/>
        </w:rPr>
        <w:t>1</w:t>
      </w:r>
      <w:r w:rsidR="00F40C1F" w:rsidRPr="00F40C1F">
        <w:rPr>
          <w:b/>
        </w:rPr>
        <w:t xml:space="preserve"> – Recent Affordable Housing Completions and Sites under Development</w:t>
      </w:r>
    </w:p>
    <w:p w14:paraId="565BBC12" w14:textId="77777777" w:rsidR="005729FF" w:rsidRDefault="005729FF" w:rsidP="5AA0E989">
      <w:pPr>
        <w:jc w:val="both"/>
      </w:pPr>
      <w:r>
        <w:rPr>
          <w:noProof/>
        </w:rPr>
        <w:drawing>
          <wp:inline distT="0" distB="0" distL="0" distR="0" wp14:anchorId="178A248A" wp14:editId="33E6410F">
            <wp:extent cx="4953000" cy="3716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9971" cy="3721784"/>
                    </a:xfrm>
                    <a:prstGeom prst="rect">
                      <a:avLst/>
                    </a:prstGeom>
                    <a:noFill/>
                  </pic:spPr>
                </pic:pic>
              </a:graphicData>
            </a:graphic>
          </wp:inline>
        </w:drawing>
      </w:r>
      <w:r>
        <w:rPr>
          <w:noProof/>
        </w:rPr>
        <w:drawing>
          <wp:inline distT="0" distB="0" distL="0" distR="0" wp14:anchorId="1B0DCB20" wp14:editId="6C4698A5">
            <wp:extent cx="4383685" cy="3289360"/>
            <wp:effectExtent l="0" t="539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394711" cy="3297633"/>
                    </a:xfrm>
                    <a:prstGeom prst="rect">
                      <a:avLst/>
                    </a:prstGeom>
                    <a:noFill/>
                  </pic:spPr>
                </pic:pic>
              </a:graphicData>
            </a:graphic>
          </wp:inline>
        </w:drawing>
      </w:r>
    </w:p>
    <w:p w14:paraId="61C53E21" w14:textId="135F9ECC" w:rsidR="005729FF" w:rsidRDefault="005729FF" w:rsidP="5AA0E989">
      <w:pPr>
        <w:jc w:val="both"/>
      </w:pPr>
      <w:r>
        <w:lastRenderedPageBreak/>
        <w:t xml:space="preserve">Caledonia HA – former I.B. Connex site </w:t>
      </w:r>
      <w:proofErr w:type="spellStart"/>
      <w:r>
        <w:t>Mawelltown</w:t>
      </w:r>
      <w:proofErr w:type="spellEnd"/>
    </w:p>
    <w:p w14:paraId="473BA493" w14:textId="629FDC62" w:rsidR="001766BE" w:rsidRDefault="66A38893" w:rsidP="5AA0E989">
      <w:pPr>
        <w:jc w:val="both"/>
      </w:pPr>
      <w:r w:rsidRPr="0D9DC629">
        <w:rPr>
          <w:rFonts w:ascii="Arial" w:eastAsia="Arial" w:hAnsi="Arial" w:cs="Arial"/>
          <w:b/>
          <w:bCs/>
          <w:color w:val="000000" w:themeColor="text1"/>
        </w:rPr>
        <w:t xml:space="preserve"> </w:t>
      </w:r>
    </w:p>
    <w:p w14:paraId="5E5787A5" w14:textId="29D688C6" w:rsidR="005729FF" w:rsidRDefault="00035120" w:rsidP="5AA0E989">
      <w:r>
        <w:br/>
      </w:r>
      <w:r w:rsidR="005729FF">
        <w:rPr>
          <w:noProof/>
        </w:rPr>
        <w:drawing>
          <wp:inline distT="0" distB="0" distL="0" distR="0" wp14:anchorId="3C4A35ED" wp14:editId="7EEA2C78">
            <wp:extent cx="4865555"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056" cy="3651450"/>
                    </a:xfrm>
                    <a:prstGeom prst="rect">
                      <a:avLst/>
                    </a:prstGeom>
                    <a:noFill/>
                    <a:ln>
                      <a:noFill/>
                    </a:ln>
                  </pic:spPr>
                </pic:pic>
              </a:graphicData>
            </a:graphic>
          </wp:inline>
        </w:drawing>
      </w:r>
    </w:p>
    <w:p w14:paraId="2649E05C" w14:textId="477006F3" w:rsidR="001766BE" w:rsidRDefault="005729FF" w:rsidP="005729FF">
      <w:pPr>
        <w:tabs>
          <w:tab w:val="left" w:pos="2685"/>
        </w:tabs>
      </w:pPr>
      <w:r>
        <w:t>Angus HA Former Charleston Primary School</w:t>
      </w:r>
    </w:p>
    <w:p w14:paraId="6787FB1C" w14:textId="77777777" w:rsidR="00226523" w:rsidRDefault="00226523" w:rsidP="005729FF">
      <w:pPr>
        <w:tabs>
          <w:tab w:val="left" w:pos="2685"/>
        </w:tabs>
        <w:rPr>
          <w:noProof/>
        </w:rPr>
      </w:pPr>
    </w:p>
    <w:p w14:paraId="7609D73D" w14:textId="0A4BF3E0" w:rsidR="00226523" w:rsidRDefault="00226523" w:rsidP="005729FF">
      <w:pPr>
        <w:tabs>
          <w:tab w:val="left" w:pos="2685"/>
        </w:tabs>
      </w:pPr>
      <w:r>
        <w:rPr>
          <w:noProof/>
        </w:rPr>
        <w:drawing>
          <wp:inline distT="0" distB="0" distL="0" distR="0" wp14:anchorId="77CD3C53" wp14:editId="3446CBC0">
            <wp:extent cx="4905375" cy="374792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914" cy="3763620"/>
                    </a:xfrm>
                    <a:prstGeom prst="rect">
                      <a:avLst/>
                    </a:prstGeom>
                    <a:noFill/>
                    <a:ln>
                      <a:noFill/>
                    </a:ln>
                  </pic:spPr>
                </pic:pic>
              </a:graphicData>
            </a:graphic>
          </wp:inline>
        </w:drawing>
      </w:r>
    </w:p>
    <w:p w14:paraId="1ED79DB0" w14:textId="3D678542" w:rsidR="00226523" w:rsidRDefault="00226523" w:rsidP="005729FF">
      <w:pPr>
        <w:tabs>
          <w:tab w:val="left" w:pos="2685"/>
        </w:tabs>
      </w:pPr>
      <w:r>
        <w:lastRenderedPageBreak/>
        <w:t>Ongoing development at Derby Street (Hillcrest HA).</w:t>
      </w:r>
    </w:p>
    <w:p w14:paraId="062D5F68" w14:textId="6C92BE53" w:rsidR="00226523" w:rsidRDefault="00226523" w:rsidP="005729FF">
      <w:pPr>
        <w:tabs>
          <w:tab w:val="left" w:pos="2685"/>
        </w:tabs>
      </w:pPr>
    </w:p>
    <w:p w14:paraId="549C693E" w14:textId="6C5A55E7" w:rsidR="00226523" w:rsidRDefault="00226523" w:rsidP="005729FF">
      <w:pPr>
        <w:tabs>
          <w:tab w:val="left" w:pos="2685"/>
        </w:tabs>
      </w:pPr>
      <w:r>
        <w:rPr>
          <w:noProof/>
        </w:rPr>
        <w:drawing>
          <wp:inline distT="0" distB="0" distL="0" distR="0" wp14:anchorId="209C527E" wp14:editId="540070EF">
            <wp:extent cx="41148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5021" cy="3093766"/>
                    </a:xfrm>
                    <a:prstGeom prst="rect">
                      <a:avLst/>
                    </a:prstGeom>
                    <a:noFill/>
                    <a:ln>
                      <a:noFill/>
                    </a:ln>
                  </pic:spPr>
                </pic:pic>
              </a:graphicData>
            </a:graphic>
          </wp:inline>
        </w:drawing>
      </w:r>
    </w:p>
    <w:p w14:paraId="1921F297" w14:textId="4A03FD2F" w:rsidR="00F40C1F" w:rsidRDefault="00F40C1F" w:rsidP="005729FF">
      <w:pPr>
        <w:tabs>
          <w:tab w:val="left" w:pos="2685"/>
        </w:tabs>
      </w:pPr>
      <w:proofErr w:type="spellStart"/>
      <w:r>
        <w:t>Ellangowan</w:t>
      </w:r>
      <w:proofErr w:type="spellEnd"/>
      <w:r>
        <w:t xml:space="preserve"> Drive - Hillcrest</w:t>
      </w:r>
    </w:p>
    <w:p w14:paraId="15F630DB" w14:textId="77777777" w:rsidR="00F40C1F" w:rsidRDefault="00226523" w:rsidP="005729FF">
      <w:pPr>
        <w:tabs>
          <w:tab w:val="left" w:pos="2685"/>
        </w:tabs>
      </w:pPr>
      <w:r>
        <w:rPr>
          <w:noProof/>
        </w:rPr>
        <w:drawing>
          <wp:inline distT="0" distB="0" distL="0" distR="0" wp14:anchorId="62ADDA59" wp14:editId="2F9C368F">
            <wp:extent cx="3495675" cy="43059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2" cy="4345825"/>
                    </a:xfrm>
                    <a:prstGeom prst="rect">
                      <a:avLst/>
                    </a:prstGeom>
                    <a:noFill/>
                    <a:ln>
                      <a:noFill/>
                    </a:ln>
                  </pic:spPr>
                </pic:pic>
              </a:graphicData>
            </a:graphic>
          </wp:inline>
        </w:drawing>
      </w:r>
    </w:p>
    <w:p w14:paraId="04B1A3B6" w14:textId="6D5FF991" w:rsidR="00226523" w:rsidRPr="005729FF" w:rsidRDefault="00F40C1F" w:rsidP="005729FF">
      <w:pPr>
        <w:tabs>
          <w:tab w:val="left" w:pos="2685"/>
        </w:tabs>
      </w:pPr>
      <w:proofErr w:type="spellStart"/>
      <w:r>
        <w:t>Benvie</w:t>
      </w:r>
      <w:proofErr w:type="spellEnd"/>
      <w:r>
        <w:t xml:space="preserve"> Road - Hillcrest</w:t>
      </w:r>
    </w:p>
    <w:sectPr w:rsidR="00226523" w:rsidRPr="005729FF">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 Black&quot;,sans-serif">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920"/>
    <w:multiLevelType w:val="multilevel"/>
    <w:tmpl w:val="CEF2D27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8F485E"/>
    <w:multiLevelType w:val="hybridMultilevel"/>
    <w:tmpl w:val="EAE4D3AA"/>
    <w:lvl w:ilvl="0" w:tplc="CC347238">
      <w:start w:val="1"/>
      <w:numFmt w:val="bullet"/>
      <w:lvlText w:val="·"/>
      <w:lvlJc w:val="left"/>
      <w:pPr>
        <w:ind w:left="720" w:hanging="360"/>
      </w:pPr>
      <w:rPr>
        <w:rFonts w:ascii="Symbol" w:hAnsi="Symbol" w:hint="default"/>
      </w:rPr>
    </w:lvl>
    <w:lvl w:ilvl="1" w:tplc="50DA0EEC">
      <w:start w:val="1"/>
      <w:numFmt w:val="bullet"/>
      <w:lvlText w:val="o"/>
      <w:lvlJc w:val="left"/>
      <w:pPr>
        <w:ind w:left="1440" w:hanging="360"/>
      </w:pPr>
      <w:rPr>
        <w:rFonts w:ascii="Courier New" w:hAnsi="Courier New" w:hint="default"/>
      </w:rPr>
    </w:lvl>
    <w:lvl w:ilvl="2" w:tplc="BA1C657A">
      <w:start w:val="1"/>
      <w:numFmt w:val="bullet"/>
      <w:lvlText w:val=""/>
      <w:lvlJc w:val="left"/>
      <w:pPr>
        <w:ind w:left="2160" w:hanging="360"/>
      </w:pPr>
      <w:rPr>
        <w:rFonts w:ascii="Wingdings" w:hAnsi="Wingdings" w:hint="default"/>
      </w:rPr>
    </w:lvl>
    <w:lvl w:ilvl="3" w:tplc="8BB4128A">
      <w:start w:val="1"/>
      <w:numFmt w:val="bullet"/>
      <w:lvlText w:val=""/>
      <w:lvlJc w:val="left"/>
      <w:pPr>
        <w:ind w:left="2880" w:hanging="360"/>
      </w:pPr>
      <w:rPr>
        <w:rFonts w:ascii="Symbol" w:hAnsi="Symbol" w:hint="default"/>
      </w:rPr>
    </w:lvl>
    <w:lvl w:ilvl="4" w:tplc="B3B262EA">
      <w:start w:val="1"/>
      <w:numFmt w:val="bullet"/>
      <w:lvlText w:val="o"/>
      <w:lvlJc w:val="left"/>
      <w:pPr>
        <w:ind w:left="3600" w:hanging="360"/>
      </w:pPr>
      <w:rPr>
        <w:rFonts w:ascii="Courier New" w:hAnsi="Courier New" w:hint="default"/>
      </w:rPr>
    </w:lvl>
    <w:lvl w:ilvl="5" w:tplc="1F7E86FE">
      <w:start w:val="1"/>
      <w:numFmt w:val="bullet"/>
      <w:lvlText w:val=""/>
      <w:lvlJc w:val="left"/>
      <w:pPr>
        <w:ind w:left="4320" w:hanging="360"/>
      </w:pPr>
      <w:rPr>
        <w:rFonts w:ascii="Wingdings" w:hAnsi="Wingdings" w:hint="default"/>
      </w:rPr>
    </w:lvl>
    <w:lvl w:ilvl="6" w:tplc="44C00E88">
      <w:start w:val="1"/>
      <w:numFmt w:val="bullet"/>
      <w:lvlText w:val=""/>
      <w:lvlJc w:val="left"/>
      <w:pPr>
        <w:ind w:left="5040" w:hanging="360"/>
      </w:pPr>
      <w:rPr>
        <w:rFonts w:ascii="Symbol" w:hAnsi="Symbol" w:hint="default"/>
      </w:rPr>
    </w:lvl>
    <w:lvl w:ilvl="7" w:tplc="E2AEAC88">
      <w:start w:val="1"/>
      <w:numFmt w:val="bullet"/>
      <w:lvlText w:val="o"/>
      <w:lvlJc w:val="left"/>
      <w:pPr>
        <w:ind w:left="5760" w:hanging="360"/>
      </w:pPr>
      <w:rPr>
        <w:rFonts w:ascii="Courier New" w:hAnsi="Courier New" w:hint="default"/>
      </w:rPr>
    </w:lvl>
    <w:lvl w:ilvl="8" w:tplc="5412A6C8">
      <w:start w:val="1"/>
      <w:numFmt w:val="bullet"/>
      <w:lvlText w:val=""/>
      <w:lvlJc w:val="left"/>
      <w:pPr>
        <w:ind w:left="6480" w:hanging="360"/>
      </w:pPr>
      <w:rPr>
        <w:rFonts w:ascii="Wingdings" w:hAnsi="Wingdings" w:hint="default"/>
      </w:rPr>
    </w:lvl>
  </w:abstractNum>
  <w:abstractNum w:abstractNumId="2" w15:restartNumberingAfterBreak="0">
    <w:nsid w:val="34596CB6"/>
    <w:multiLevelType w:val="hybridMultilevel"/>
    <w:tmpl w:val="B79A13C0"/>
    <w:lvl w:ilvl="0" w:tplc="F4C821FA">
      <w:start w:val="1"/>
      <w:numFmt w:val="decimal"/>
      <w:lvlText w:val="%1."/>
      <w:lvlJc w:val="left"/>
      <w:pPr>
        <w:ind w:left="720" w:hanging="360"/>
      </w:pPr>
    </w:lvl>
    <w:lvl w:ilvl="1" w:tplc="E7044C06">
      <w:start w:val="1"/>
      <w:numFmt w:val="decimal"/>
      <w:lvlText w:val="%2."/>
      <w:lvlJc w:val="left"/>
      <w:pPr>
        <w:ind w:left="1440" w:hanging="360"/>
      </w:pPr>
    </w:lvl>
    <w:lvl w:ilvl="2" w:tplc="F6303D66">
      <w:start w:val="1"/>
      <w:numFmt w:val="decimal"/>
      <w:lvlText w:val="%3."/>
      <w:lvlJc w:val="left"/>
      <w:pPr>
        <w:ind w:left="2160" w:hanging="180"/>
      </w:pPr>
    </w:lvl>
    <w:lvl w:ilvl="3" w:tplc="D8747E14">
      <w:start w:val="1"/>
      <w:numFmt w:val="decimal"/>
      <w:lvlText w:val="%4."/>
      <w:lvlJc w:val="left"/>
      <w:pPr>
        <w:ind w:left="2880" w:hanging="360"/>
      </w:pPr>
    </w:lvl>
    <w:lvl w:ilvl="4" w:tplc="4B125B98">
      <w:start w:val="1"/>
      <w:numFmt w:val="lowerLetter"/>
      <w:lvlText w:val="%5."/>
      <w:lvlJc w:val="left"/>
      <w:pPr>
        <w:ind w:left="3600" w:hanging="360"/>
      </w:pPr>
    </w:lvl>
    <w:lvl w:ilvl="5" w:tplc="731C59FA">
      <w:start w:val="1"/>
      <w:numFmt w:val="lowerRoman"/>
      <w:lvlText w:val="%6."/>
      <w:lvlJc w:val="right"/>
      <w:pPr>
        <w:ind w:left="4320" w:hanging="180"/>
      </w:pPr>
    </w:lvl>
    <w:lvl w:ilvl="6" w:tplc="4D3EA036">
      <w:start w:val="1"/>
      <w:numFmt w:val="decimal"/>
      <w:lvlText w:val="%7."/>
      <w:lvlJc w:val="left"/>
      <w:pPr>
        <w:ind w:left="5040" w:hanging="360"/>
      </w:pPr>
    </w:lvl>
    <w:lvl w:ilvl="7" w:tplc="DAF44C56">
      <w:start w:val="1"/>
      <w:numFmt w:val="lowerLetter"/>
      <w:lvlText w:val="%8."/>
      <w:lvlJc w:val="left"/>
      <w:pPr>
        <w:ind w:left="5760" w:hanging="360"/>
      </w:pPr>
    </w:lvl>
    <w:lvl w:ilvl="8" w:tplc="E494C00E">
      <w:start w:val="1"/>
      <w:numFmt w:val="lowerRoman"/>
      <w:lvlText w:val="%9."/>
      <w:lvlJc w:val="right"/>
      <w:pPr>
        <w:ind w:left="6480" w:hanging="180"/>
      </w:pPr>
    </w:lvl>
  </w:abstractNum>
  <w:abstractNum w:abstractNumId="3" w15:restartNumberingAfterBreak="0">
    <w:nsid w:val="44D61B38"/>
    <w:multiLevelType w:val="hybridMultilevel"/>
    <w:tmpl w:val="C1A80248"/>
    <w:lvl w:ilvl="0" w:tplc="DDC8045A">
      <w:start w:val="1"/>
      <w:numFmt w:val="bullet"/>
      <w:lvlText w:val="·"/>
      <w:lvlJc w:val="left"/>
      <w:pPr>
        <w:ind w:left="720" w:hanging="360"/>
      </w:pPr>
      <w:rPr>
        <w:rFonts w:ascii="Symbol" w:hAnsi="Symbol" w:hint="default"/>
      </w:rPr>
    </w:lvl>
    <w:lvl w:ilvl="1" w:tplc="67F495E2">
      <w:start w:val="1"/>
      <w:numFmt w:val="bullet"/>
      <w:lvlText w:val="o"/>
      <w:lvlJc w:val="left"/>
      <w:pPr>
        <w:ind w:left="1440" w:hanging="360"/>
      </w:pPr>
      <w:rPr>
        <w:rFonts w:ascii="Courier New" w:hAnsi="Courier New" w:hint="default"/>
      </w:rPr>
    </w:lvl>
    <w:lvl w:ilvl="2" w:tplc="ACD01D44">
      <w:start w:val="1"/>
      <w:numFmt w:val="bullet"/>
      <w:lvlText w:val=""/>
      <w:lvlJc w:val="left"/>
      <w:pPr>
        <w:ind w:left="2160" w:hanging="360"/>
      </w:pPr>
      <w:rPr>
        <w:rFonts w:ascii="Wingdings" w:hAnsi="Wingdings" w:hint="default"/>
      </w:rPr>
    </w:lvl>
    <w:lvl w:ilvl="3" w:tplc="1B700B6C">
      <w:start w:val="1"/>
      <w:numFmt w:val="bullet"/>
      <w:lvlText w:val=""/>
      <w:lvlJc w:val="left"/>
      <w:pPr>
        <w:ind w:left="2880" w:hanging="360"/>
      </w:pPr>
      <w:rPr>
        <w:rFonts w:ascii="Symbol" w:hAnsi="Symbol" w:hint="default"/>
      </w:rPr>
    </w:lvl>
    <w:lvl w:ilvl="4" w:tplc="978A2590">
      <w:start w:val="1"/>
      <w:numFmt w:val="bullet"/>
      <w:lvlText w:val="o"/>
      <w:lvlJc w:val="left"/>
      <w:pPr>
        <w:ind w:left="3600" w:hanging="360"/>
      </w:pPr>
      <w:rPr>
        <w:rFonts w:ascii="Courier New" w:hAnsi="Courier New" w:hint="default"/>
      </w:rPr>
    </w:lvl>
    <w:lvl w:ilvl="5" w:tplc="8918CF8E">
      <w:start w:val="1"/>
      <w:numFmt w:val="bullet"/>
      <w:lvlText w:val=""/>
      <w:lvlJc w:val="left"/>
      <w:pPr>
        <w:ind w:left="4320" w:hanging="360"/>
      </w:pPr>
      <w:rPr>
        <w:rFonts w:ascii="Wingdings" w:hAnsi="Wingdings" w:hint="default"/>
      </w:rPr>
    </w:lvl>
    <w:lvl w:ilvl="6" w:tplc="16283BD8">
      <w:start w:val="1"/>
      <w:numFmt w:val="bullet"/>
      <w:lvlText w:val=""/>
      <w:lvlJc w:val="left"/>
      <w:pPr>
        <w:ind w:left="5040" w:hanging="360"/>
      </w:pPr>
      <w:rPr>
        <w:rFonts w:ascii="Symbol" w:hAnsi="Symbol" w:hint="default"/>
      </w:rPr>
    </w:lvl>
    <w:lvl w:ilvl="7" w:tplc="2E082F0E">
      <w:start w:val="1"/>
      <w:numFmt w:val="bullet"/>
      <w:lvlText w:val="o"/>
      <w:lvlJc w:val="left"/>
      <w:pPr>
        <w:ind w:left="5760" w:hanging="360"/>
      </w:pPr>
      <w:rPr>
        <w:rFonts w:ascii="Courier New" w:hAnsi="Courier New" w:hint="default"/>
      </w:rPr>
    </w:lvl>
    <w:lvl w:ilvl="8" w:tplc="8FA054CE">
      <w:start w:val="1"/>
      <w:numFmt w:val="bullet"/>
      <w:lvlText w:val=""/>
      <w:lvlJc w:val="left"/>
      <w:pPr>
        <w:ind w:left="6480" w:hanging="360"/>
      </w:pPr>
      <w:rPr>
        <w:rFonts w:ascii="Wingdings" w:hAnsi="Wingdings" w:hint="default"/>
      </w:rPr>
    </w:lvl>
  </w:abstractNum>
  <w:abstractNum w:abstractNumId="4" w15:restartNumberingAfterBreak="0">
    <w:nsid w:val="54B56891"/>
    <w:multiLevelType w:val="multilevel"/>
    <w:tmpl w:val="F10283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5404020"/>
    <w:multiLevelType w:val="hybridMultilevel"/>
    <w:tmpl w:val="94DC5848"/>
    <w:lvl w:ilvl="0" w:tplc="20B66ADC">
      <w:start w:val="1"/>
      <w:numFmt w:val="bullet"/>
      <w:lvlText w:val="-"/>
      <w:lvlJc w:val="left"/>
      <w:pPr>
        <w:ind w:left="720" w:hanging="360"/>
      </w:pPr>
      <w:rPr>
        <w:rFonts w:ascii="&quot;Arial Black&quot;,sans-serif" w:hAnsi="&quot;Arial Black&quot;,sans-serif" w:hint="default"/>
      </w:rPr>
    </w:lvl>
    <w:lvl w:ilvl="1" w:tplc="E11ED302">
      <w:start w:val="1"/>
      <w:numFmt w:val="bullet"/>
      <w:lvlText w:val="o"/>
      <w:lvlJc w:val="left"/>
      <w:pPr>
        <w:ind w:left="1440" w:hanging="360"/>
      </w:pPr>
      <w:rPr>
        <w:rFonts w:ascii="Courier New" w:hAnsi="Courier New" w:hint="default"/>
      </w:rPr>
    </w:lvl>
    <w:lvl w:ilvl="2" w:tplc="788AA526">
      <w:start w:val="1"/>
      <w:numFmt w:val="bullet"/>
      <w:lvlText w:val=""/>
      <w:lvlJc w:val="left"/>
      <w:pPr>
        <w:ind w:left="2160" w:hanging="360"/>
      </w:pPr>
      <w:rPr>
        <w:rFonts w:ascii="Wingdings" w:hAnsi="Wingdings" w:hint="default"/>
      </w:rPr>
    </w:lvl>
    <w:lvl w:ilvl="3" w:tplc="157C860C">
      <w:start w:val="1"/>
      <w:numFmt w:val="bullet"/>
      <w:lvlText w:val=""/>
      <w:lvlJc w:val="left"/>
      <w:pPr>
        <w:ind w:left="2880" w:hanging="360"/>
      </w:pPr>
      <w:rPr>
        <w:rFonts w:ascii="Symbol" w:hAnsi="Symbol" w:hint="default"/>
      </w:rPr>
    </w:lvl>
    <w:lvl w:ilvl="4" w:tplc="F676A1FC">
      <w:start w:val="1"/>
      <w:numFmt w:val="bullet"/>
      <w:lvlText w:val="o"/>
      <w:lvlJc w:val="left"/>
      <w:pPr>
        <w:ind w:left="3600" w:hanging="360"/>
      </w:pPr>
      <w:rPr>
        <w:rFonts w:ascii="Courier New" w:hAnsi="Courier New" w:hint="default"/>
      </w:rPr>
    </w:lvl>
    <w:lvl w:ilvl="5" w:tplc="EE1E7766">
      <w:start w:val="1"/>
      <w:numFmt w:val="bullet"/>
      <w:lvlText w:val=""/>
      <w:lvlJc w:val="left"/>
      <w:pPr>
        <w:ind w:left="4320" w:hanging="360"/>
      </w:pPr>
      <w:rPr>
        <w:rFonts w:ascii="Wingdings" w:hAnsi="Wingdings" w:hint="default"/>
      </w:rPr>
    </w:lvl>
    <w:lvl w:ilvl="6" w:tplc="DE8076F8">
      <w:start w:val="1"/>
      <w:numFmt w:val="bullet"/>
      <w:lvlText w:val=""/>
      <w:lvlJc w:val="left"/>
      <w:pPr>
        <w:ind w:left="5040" w:hanging="360"/>
      </w:pPr>
      <w:rPr>
        <w:rFonts w:ascii="Symbol" w:hAnsi="Symbol" w:hint="default"/>
      </w:rPr>
    </w:lvl>
    <w:lvl w:ilvl="7" w:tplc="7F02CC22">
      <w:start w:val="1"/>
      <w:numFmt w:val="bullet"/>
      <w:lvlText w:val="o"/>
      <w:lvlJc w:val="left"/>
      <w:pPr>
        <w:ind w:left="5760" w:hanging="360"/>
      </w:pPr>
      <w:rPr>
        <w:rFonts w:ascii="Courier New" w:hAnsi="Courier New" w:hint="default"/>
      </w:rPr>
    </w:lvl>
    <w:lvl w:ilvl="8" w:tplc="D562CF0C">
      <w:start w:val="1"/>
      <w:numFmt w:val="bullet"/>
      <w:lvlText w:val=""/>
      <w:lvlJc w:val="left"/>
      <w:pPr>
        <w:ind w:left="6480" w:hanging="360"/>
      </w:pPr>
      <w:rPr>
        <w:rFonts w:ascii="Wingdings" w:hAnsi="Wingdings" w:hint="default"/>
      </w:rPr>
    </w:lvl>
  </w:abstractNum>
  <w:abstractNum w:abstractNumId="6" w15:restartNumberingAfterBreak="0">
    <w:nsid w:val="5B051706"/>
    <w:multiLevelType w:val="multilevel"/>
    <w:tmpl w:val="4C246C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BA01497"/>
    <w:multiLevelType w:val="hybridMultilevel"/>
    <w:tmpl w:val="0F360092"/>
    <w:lvl w:ilvl="0" w:tplc="298890CA">
      <w:start w:val="1"/>
      <w:numFmt w:val="decimal"/>
      <w:lvlText w:val="%1."/>
      <w:lvlJc w:val="left"/>
      <w:pPr>
        <w:ind w:left="720" w:hanging="360"/>
      </w:pPr>
    </w:lvl>
    <w:lvl w:ilvl="1" w:tplc="1192803E">
      <w:start w:val="1"/>
      <w:numFmt w:val="decimal"/>
      <w:lvlText w:val="%2."/>
      <w:lvlJc w:val="left"/>
      <w:pPr>
        <w:ind w:left="1440" w:hanging="360"/>
      </w:pPr>
    </w:lvl>
    <w:lvl w:ilvl="2" w:tplc="57F0F3C2">
      <w:start w:val="1"/>
      <w:numFmt w:val="decimal"/>
      <w:lvlText w:val="%3."/>
      <w:lvlJc w:val="left"/>
      <w:pPr>
        <w:ind w:left="2160" w:hanging="180"/>
      </w:pPr>
    </w:lvl>
    <w:lvl w:ilvl="3" w:tplc="0570E4C6">
      <w:start w:val="1"/>
      <w:numFmt w:val="decimal"/>
      <w:lvlText w:val="%4."/>
      <w:lvlJc w:val="left"/>
      <w:pPr>
        <w:ind w:left="2880" w:hanging="360"/>
      </w:pPr>
    </w:lvl>
    <w:lvl w:ilvl="4" w:tplc="0E4A6AF6">
      <w:start w:val="1"/>
      <w:numFmt w:val="lowerLetter"/>
      <w:lvlText w:val="%5."/>
      <w:lvlJc w:val="left"/>
      <w:pPr>
        <w:ind w:left="3600" w:hanging="360"/>
      </w:pPr>
    </w:lvl>
    <w:lvl w:ilvl="5" w:tplc="E8465C1A">
      <w:start w:val="1"/>
      <w:numFmt w:val="lowerRoman"/>
      <w:lvlText w:val="%6."/>
      <w:lvlJc w:val="right"/>
      <w:pPr>
        <w:ind w:left="4320" w:hanging="180"/>
      </w:pPr>
    </w:lvl>
    <w:lvl w:ilvl="6" w:tplc="D392279C">
      <w:start w:val="1"/>
      <w:numFmt w:val="decimal"/>
      <w:lvlText w:val="%7."/>
      <w:lvlJc w:val="left"/>
      <w:pPr>
        <w:ind w:left="5040" w:hanging="360"/>
      </w:pPr>
    </w:lvl>
    <w:lvl w:ilvl="7" w:tplc="EE40A71E">
      <w:start w:val="1"/>
      <w:numFmt w:val="lowerLetter"/>
      <w:lvlText w:val="%8."/>
      <w:lvlJc w:val="left"/>
      <w:pPr>
        <w:ind w:left="5760" w:hanging="360"/>
      </w:pPr>
    </w:lvl>
    <w:lvl w:ilvl="8" w:tplc="AECC5E7E">
      <w:start w:val="1"/>
      <w:numFmt w:val="lowerRoman"/>
      <w:lvlText w:val="%9."/>
      <w:lvlJc w:val="right"/>
      <w:pPr>
        <w:ind w:left="6480" w:hanging="180"/>
      </w:pPr>
    </w:lvl>
  </w:abstractNum>
  <w:abstractNum w:abstractNumId="8" w15:restartNumberingAfterBreak="0">
    <w:nsid w:val="72336CA9"/>
    <w:multiLevelType w:val="hybridMultilevel"/>
    <w:tmpl w:val="E158A468"/>
    <w:lvl w:ilvl="0" w:tplc="AD5AC6B4">
      <w:start w:val="1"/>
      <w:numFmt w:val="bullet"/>
      <w:lvlText w:val="·"/>
      <w:lvlJc w:val="left"/>
      <w:pPr>
        <w:ind w:left="720" w:hanging="360"/>
      </w:pPr>
      <w:rPr>
        <w:rFonts w:ascii="Symbol" w:hAnsi="Symbol" w:hint="default"/>
      </w:rPr>
    </w:lvl>
    <w:lvl w:ilvl="1" w:tplc="95CAD816">
      <w:start w:val="1"/>
      <w:numFmt w:val="bullet"/>
      <w:lvlText w:val="o"/>
      <w:lvlJc w:val="left"/>
      <w:pPr>
        <w:ind w:left="1440" w:hanging="360"/>
      </w:pPr>
      <w:rPr>
        <w:rFonts w:ascii="Courier New" w:hAnsi="Courier New" w:hint="default"/>
      </w:rPr>
    </w:lvl>
    <w:lvl w:ilvl="2" w:tplc="6532C21A">
      <w:start w:val="1"/>
      <w:numFmt w:val="bullet"/>
      <w:lvlText w:val=""/>
      <w:lvlJc w:val="left"/>
      <w:pPr>
        <w:ind w:left="2160" w:hanging="360"/>
      </w:pPr>
      <w:rPr>
        <w:rFonts w:ascii="Wingdings" w:hAnsi="Wingdings" w:hint="default"/>
      </w:rPr>
    </w:lvl>
    <w:lvl w:ilvl="3" w:tplc="10ACD38A">
      <w:start w:val="1"/>
      <w:numFmt w:val="bullet"/>
      <w:lvlText w:val=""/>
      <w:lvlJc w:val="left"/>
      <w:pPr>
        <w:ind w:left="2880" w:hanging="360"/>
      </w:pPr>
      <w:rPr>
        <w:rFonts w:ascii="Symbol" w:hAnsi="Symbol" w:hint="default"/>
      </w:rPr>
    </w:lvl>
    <w:lvl w:ilvl="4" w:tplc="0972C170">
      <w:start w:val="1"/>
      <w:numFmt w:val="bullet"/>
      <w:lvlText w:val="o"/>
      <w:lvlJc w:val="left"/>
      <w:pPr>
        <w:ind w:left="3600" w:hanging="360"/>
      </w:pPr>
      <w:rPr>
        <w:rFonts w:ascii="Courier New" w:hAnsi="Courier New" w:hint="default"/>
      </w:rPr>
    </w:lvl>
    <w:lvl w:ilvl="5" w:tplc="9CE46ED0">
      <w:start w:val="1"/>
      <w:numFmt w:val="bullet"/>
      <w:lvlText w:val=""/>
      <w:lvlJc w:val="left"/>
      <w:pPr>
        <w:ind w:left="4320" w:hanging="360"/>
      </w:pPr>
      <w:rPr>
        <w:rFonts w:ascii="Wingdings" w:hAnsi="Wingdings" w:hint="default"/>
      </w:rPr>
    </w:lvl>
    <w:lvl w:ilvl="6" w:tplc="8E62BFB6">
      <w:start w:val="1"/>
      <w:numFmt w:val="bullet"/>
      <w:lvlText w:val=""/>
      <w:lvlJc w:val="left"/>
      <w:pPr>
        <w:ind w:left="5040" w:hanging="360"/>
      </w:pPr>
      <w:rPr>
        <w:rFonts w:ascii="Symbol" w:hAnsi="Symbol" w:hint="default"/>
      </w:rPr>
    </w:lvl>
    <w:lvl w:ilvl="7" w:tplc="45C4E11E">
      <w:start w:val="1"/>
      <w:numFmt w:val="bullet"/>
      <w:lvlText w:val="o"/>
      <w:lvlJc w:val="left"/>
      <w:pPr>
        <w:ind w:left="5760" w:hanging="360"/>
      </w:pPr>
      <w:rPr>
        <w:rFonts w:ascii="Courier New" w:hAnsi="Courier New" w:hint="default"/>
      </w:rPr>
    </w:lvl>
    <w:lvl w:ilvl="8" w:tplc="F844E282">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1"/>
  </w:num>
  <w:num w:numId="5">
    <w:abstractNumId w:val="7"/>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014F1E"/>
    <w:rsid w:val="00035120"/>
    <w:rsid w:val="000453C1"/>
    <w:rsid w:val="001766BE"/>
    <w:rsid w:val="001F4616"/>
    <w:rsid w:val="00226523"/>
    <w:rsid w:val="002747CF"/>
    <w:rsid w:val="0029769B"/>
    <w:rsid w:val="003954AB"/>
    <w:rsid w:val="00397F23"/>
    <w:rsid w:val="004D2C74"/>
    <w:rsid w:val="005729FF"/>
    <w:rsid w:val="00625F3D"/>
    <w:rsid w:val="006B5B3F"/>
    <w:rsid w:val="008760C2"/>
    <w:rsid w:val="00921859"/>
    <w:rsid w:val="00932327"/>
    <w:rsid w:val="0099004E"/>
    <w:rsid w:val="00A11C3B"/>
    <w:rsid w:val="00A564BF"/>
    <w:rsid w:val="00AD0C83"/>
    <w:rsid w:val="00AD9829"/>
    <w:rsid w:val="00B46647"/>
    <w:rsid w:val="00CA4AEE"/>
    <w:rsid w:val="00CC577E"/>
    <w:rsid w:val="00D6791D"/>
    <w:rsid w:val="00F40C1F"/>
    <w:rsid w:val="014639BE"/>
    <w:rsid w:val="0165B109"/>
    <w:rsid w:val="01B8CA5B"/>
    <w:rsid w:val="01CB3C08"/>
    <w:rsid w:val="0210347D"/>
    <w:rsid w:val="022D4DFF"/>
    <w:rsid w:val="0237A0D3"/>
    <w:rsid w:val="023BE09A"/>
    <w:rsid w:val="02A79255"/>
    <w:rsid w:val="02C05CEA"/>
    <w:rsid w:val="032084C3"/>
    <w:rsid w:val="032868D5"/>
    <w:rsid w:val="032F226C"/>
    <w:rsid w:val="03405D43"/>
    <w:rsid w:val="03670C69"/>
    <w:rsid w:val="0381F205"/>
    <w:rsid w:val="0397D41E"/>
    <w:rsid w:val="039838B2"/>
    <w:rsid w:val="040951C7"/>
    <w:rsid w:val="04192E84"/>
    <w:rsid w:val="041D6BAE"/>
    <w:rsid w:val="04714BBE"/>
    <w:rsid w:val="04B0A6FA"/>
    <w:rsid w:val="04FB73AF"/>
    <w:rsid w:val="0502F777"/>
    <w:rsid w:val="05569B80"/>
    <w:rsid w:val="0580E6DE"/>
    <w:rsid w:val="05E51103"/>
    <w:rsid w:val="05FBD53B"/>
    <w:rsid w:val="0653B65C"/>
    <w:rsid w:val="06A782C2"/>
    <w:rsid w:val="06D3BE20"/>
    <w:rsid w:val="06F26BE1"/>
    <w:rsid w:val="07384249"/>
    <w:rsid w:val="07FED4E9"/>
    <w:rsid w:val="0856A8E2"/>
    <w:rsid w:val="08A948B2"/>
    <w:rsid w:val="08EE5D3F"/>
    <w:rsid w:val="093375FD"/>
    <w:rsid w:val="0979FFDC"/>
    <w:rsid w:val="09808C48"/>
    <w:rsid w:val="0A736336"/>
    <w:rsid w:val="0AA0F025"/>
    <w:rsid w:val="0AB8BB8A"/>
    <w:rsid w:val="0ACC8803"/>
    <w:rsid w:val="0AF0E1E3"/>
    <w:rsid w:val="0B39A00F"/>
    <w:rsid w:val="0BD0F5BC"/>
    <w:rsid w:val="0BFDFDD6"/>
    <w:rsid w:val="0C7A2330"/>
    <w:rsid w:val="0CC6B460"/>
    <w:rsid w:val="0CC80B36"/>
    <w:rsid w:val="0D0FA285"/>
    <w:rsid w:val="0D14B70E"/>
    <w:rsid w:val="0D1815E0"/>
    <w:rsid w:val="0D1CD1E6"/>
    <w:rsid w:val="0D9DC629"/>
    <w:rsid w:val="0E000CDF"/>
    <w:rsid w:val="0E1FA9DB"/>
    <w:rsid w:val="0E3F9F0F"/>
    <w:rsid w:val="0E9E0791"/>
    <w:rsid w:val="0EEFE638"/>
    <w:rsid w:val="0EF9BA39"/>
    <w:rsid w:val="0F220C66"/>
    <w:rsid w:val="0F652F1F"/>
    <w:rsid w:val="0FA3D10C"/>
    <w:rsid w:val="0FADED4B"/>
    <w:rsid w:val="0FD249EC"/>
    <w:rsid w:val="0FE432D7"/>
    <w:rsid w:val="0FEA7B8F"/>
    <w:rsid w:val="10B6DEBB"/>
    <w:rsid w:val="11480FBE"/>
    <w:rsid w:val="1173E8BD"/>
    <w:rsid w:val="11A63E5B"/>
    <w:rsid w:val="11A975D5"/>
    <w:rsid w:val="11EE7055"/>
    <w:rsid w:val="1220915F"/>
    <w:rsid w:val="127BF16B"/>
    <w:rsid w:val="12A25A7B"/>
    <w:rsid w:val="13221C51"/>
    <w:rsid w:val="1333A024"/>
    <w:rsid w:val="13A47EC9"/>
    <w:rsid w:val="13AB092F"/>
    <w:rsid w:val="13CA87EB"/>
    <w:rsid w:val="141FCFA0"/>
    <w:rsid w:val="142C189E"/>
    <w:rsid w:val="1460961B"/>
    <w:rsid w:val="14C70C94"/>
    <w:rsid w:val="150256B6"/>
    <w:rsid w:val="152D17BA"/>
    <w:rsid w:val="157A200A"/>
    <w:rsid w:val="158B007F"/>
    <w:rsid w:val="1596E8AD"/>
    <w:rsid w:val="15F39B2A"/>
    <w:rsid w:val="16340D92"/>
    <w:rsid w:val="1654A53F"/>
    <w:rsid w:val="16792852"/>
    <w:rsid w:val="167B2CD5"/>
    <w:rsid w:val="168ACD9B"/>
    <w:rsid w:val="1691EAFD"/>
    <w:rsid w:val="170CFFF8"/>
    <w:rsid w:val="170DD476"/>
    <w:rsid w:val="177E8FC2"/>
    <w:rsid w:val="17AC7F77"/>
    <w:rsid w:val="17CA01E4"/>
    <w:rsid w:val="17CE2379"/>
    <w:rsid w:val="1818B5A9"/>
    <w:rsid w:val="188937E6"/>
    <w:rsid w:val="18BFFD35"/>
    <w:rsid w:val="18D9BE57"/>
    <w:rsid w:val="192DC418"/>
    <w:rsid w:val="196529A1"/>
    <w:rsid w:val="19940F3C"/>
    <w:rsid w:val="1996C0DA"/>
    <w:rsid w:val="199B5F5D"/>
    <w:rsid w:val="19B09EDA"/>
    <w:rsid w:val="19D4D259"/>
    <w:rsid w:val="1AF0B8CD"/>
    <w:rsid w:val="1B9CD632"/>
    <w:rsid w:val="1B9DEE49"/>
    <w:rsid w:val="1BBAD977"/>
    <w:rsid w:val="1C115F19"/>
    <w:rsid w:val="1D0C731B"/>
    <w:rsid w:val="1D1C3FC4"/>
    <w:rsid w:val="1D250400"/>
    <w:rsid w:val="1D5D9755"/>
    <w:rsid w:val="1DEA3C74"/>
    <w:rsid w:val="1E116894"/>
    <w:rsid w:val="1E72CC76"/>
    <w:rsid w:val="1E92EAAE"/>
    <w:rsid w:val="1E967CA7"/>
    <w:rsid w:val="1EEC8410"/>
    <w:rsid w:val="1F18BA68"/>
    <w:rsid w:val="1F5891EB"/>
    <w:rsid w:val="1FB5B03D"/>
    <w:rsid w:val="1FB79649"/>
    <w:rsid w:val="1FD513C9"/>
    <w:rsid w:val="1FDFB55E"/>
    <w:rsid w:val="1FE02C8D"/>
    <w:rsid w:val="2003F9F8"/>
    <w:rsid w:val="201C3FEF"/>
    <w:rsid w:val="20324D08"/>
    <w:rsid w:val="209375E1"/>
    <w:rsid w:val="213567C4"/>
    <w:rsid w:val="21BD09D0"/>
    <w:rsid w:val="21C426F8"/>
    <w:rsid w:val="21DEAFB5"/>
    <w:rsid w:val="22440DE9"/>
    <w:rsid w:val="22A1BD96"/>
    <w:rsid w:val="22CB2233"/>
    <w:rsid w:val="22CEBA7D"/>
    <w:rsid w:val="232CEEEA"/>
    <w:rsid w:val="23B8A728"/>
    <w:rsid w:val="23C324DB"/>
    <w:rsid w:val="2402AE4B"/>
    <w:rsid w:val="24133B2F"/>
    <w:rsid w:val="2478D5B7"/>
    <w:rsid w:val="24ACFCAF"/>
    <w:rsid w:val="24C780B8"/>
    <w:rsid w:val="24D184EF"/>
    <w:rsid w:val="24DA535E"/>
    <w:rsid w:val="24F8659A"/>
    <w:rsid w:val="2515675D"/>
    <w:rsid w:val="259FA39E"/>
    <w:rsid w:val="25A69EAC"/>
    <w:rsid w:val="25AB2217"/>
    <w:rsid w:val="25AEAB12"/>
    <w:rsid w:val="25B8AC9A"/>
    <w:rsid w:val="25F5BEB9"/>
    <w:rsid w:val="26242ECB"/>
    <w:rsid w:val="26348553"/>
    <w:rsid w:val="264203E2"/>
    <w:rsid w:val="265AC39C"/>
    <w:rsid w:val="267BBEDF"/>
    <w:rsid w:val="26930AC2"/>
    <w:rsid w:val="26959E7C"/>
    <w:rsid w:val="2695DB0E"/>
    <w:rsid w:val="26AA7312"/>
    <w:rsid w:val="272039FD"/>
    <w:rsid w:val="2751409D"/>
    <w:rsid w:val="275BFF46"/>
    <w:rsid w:val="2815B2C6"/>
    <w:rsid w:val="282C4F71"/>
    <w:rsid w:val="283298CE"/>
    <w:rsid w:val="283B1BFD"/>
    <w:rsid w:val="28453C04"/>
    <w:rsid w:val="28C92633"/>
    <w:rsid w:val="291707FC"/>
    <w:rsid w:val="2946C566"/>
    <w:rsid w:val="2979A4A4"/>
    <w:rsid w:val="299BEAA6"/>
    <w:rsid w:val="29AE05E2"/>
    <w:rsid w:val="29B35FA1"/>
    <w:rsid w:val="2A018523"/>
    <w:rsid w:val="2A0674D1"/>
    <w:rsid w:val="2A15DC9D"/>
    <w:rsid w:val="2A20994D"/>
    <w:rsid w:val="2AE2E3DC"/>
    <w:rsid w:val="2B1FB3F6"/>
    <w:rsid w:val="2B4FB6F0"/>
    <w:rsid w:val="2B5D8AF7"/>
    <w:rsid w:val="2B8F0141"/>
    <w:rsid w:val="2B99482B"/>
    <w:rsid w:val="2B9B357D"/>
    <w:rsid w:val="2C27EE1E"/>
    <w:rsid w:val="2C4D2704"/>
    <w:rsid w:val="2C693526"/>
    <w:rsid w:val="2C7A8977"/>
    <w:rsid w:val="2CC8194B"/>
    <w:rsid w:val="2D92BAED"/>
    <w:rsid w:val="2DAA9726"/>
    <w:rsid w:val="2DC7CA8A"/>
    <w:rsid w:val="2DDCE6DC"/>
    <w:rsid w:val="2DE107A4"/>
    <w:rsid w:val="2DF23F32"/>
    <w:rsid w:val="2E2DC22E"/>
    <w:rsid w:val="2E49791B"/>
    <w:rsid w:val="2E72D0E1"/>
    <w:rsid w:val="2E749746"/>
    <w:rsid w:val="2E7BD9CC"/>
    <w:rsid w:val="2E9345CD"/>
    <w:rsid w:val="2EAFBA83"/>
    <w:rsid w:val="2EDCAD49"/>
    <w:rsid w:val="2EDE8FA6"/>
    <w:rsid w:val="2F329545"/>
    <w:rsid w:val="2F5BD03A"/>
    <w:rsid w:val="2FBC3A01"/>
    <w:rsid w:val="2FF27C75"/>
    <w:rsid w:val="2FFED46D"/>
    <w:rsid w:val="30896BB2"/>
    <w:rsid w:val="30CB5DB7"/>
    <w:rsid w:val="30F40A2E"/>
    <w:rsid w:val="310A9149"/>
    <w:rsid w:val="317CFFF1"/>
    <w:rsid w:val="319C05FC"/>
    <w:rsid w:val="31BDD2FD"/>
    <w:rsid w:val="31BE501E"/>
    <w:rsid w:val="31CA9D13"/>
    <w:rsid w:val="323BC43B"/>
    <w:rsid w:val="32410956"/>
    <w:rsid w:val="3243035C"/>
    <w:rsid w:val="32573F4C"/>
    <w:rsid w:val="32C91247"/>
    <w:rsid w:val="32FF555C"/>
    <w:rsid w:val="3344A4C3"/>
    <w:rsid w:val="3351EFBA"/>
    <w:rsid w:val="33591EA0"/>
    <w:rsid w:val="336B2971"/>
    <w:rsid w:val="3393F66F"/>
    <w:rsid w:val="33C36BE6"/>
    <w:rsid w:val="33E1313C"/>
    <w:rsid w:val="343964C4"/>
    <w:rsid w:val="3444481F"/>
    <w:rsid w:val="34A630DD"/>
    <w:rsid w:val="34B03AFE"/>
    <w:rsid w:val="350504D2"/>
    <w:rsid w:val="357F8EFD"/>
    <w:rsid w:val="35BD2A52"/>
    <w:rsid w:val="35FA34B6"/>
    <w:rsid w:val="35FD7BB2"/>
    <w:rsid w:val="37086CCA"/>
    <w:rsid w:val="37372144"/>
    <w:rsid w:val="37531220"/>
    <w:rsid w:val="37728E4B"/>
    <w:rsid w:val="37941272"/>
    <w:rsid w:val="38367A43"/>
    <w:rsid w:val="387D2DA9"/>
    <w:rsid w:val="390E5EAC"/>
    <w:rsid w:val="39150CE0"/>
    <w:rsid w:val="3936362E"/>
    <w:rsid w:val="398EC297"/>
    <w:rsid w:val="39A1243C"/>
    <w:rsid w:val="39D9F09E"/>
    <w:rsid w:val="39E63122"/>
    <w:rsid w:val="3A0B6EF0"/>
    <w:rsid w:val="3A1B654C"/>
    <w:rsid w:val="3A844FB7"/>
    <w:rsid w:val="3AA1C0E3"/>
    <w:rsid w:val="3AA24187"/>
    <w:rsid w:val="3B2B75AE"/>
    <w:rsid w:val="3B72F2D6"/>
    <w:rsid w:val="3B89A903"/>
    <w:rsid w:val="3BE1CA72"/>
    <w:rsid w:val="3C219C01"/>
    <w:rsid w:val="3C3BFDE6"/>
    <w:rsid w:val="3CD1A821"/>
    <w:rsid w:val="3CDBAE8F"/>
    <w:rsid w:val="3CDE4154"/>
    <w:rsid w:val="3D430FB2"/>
    <w:rsid w:val="3D5C26E3"/>
    <w:rsid w:val="3D99FA95"/>
    <w:rsid w:val="3E0ED0BC"/>
    <w:rsid w:val="3E0F9691"/>
    <w:rsid w:val="3E4AC687"/>
    <w:rsid w:val="3E5B30D6"/>
    <w:rsid w:val="3E5D81CB"/>
    <w:rsid w:val="3E97E64E"/>
    <w:rsid w:val="3ED37232"/>
    <w:rsid w:val="3EDBAE4D"/>
    <w:rsid w:val="3F1BA496"/>
    <w:rsid w:val="3F71F404"/>
    <w:rsid w:val="3F760237"/>
    <w:rsid w:val="3FBCD58A"/>
    <w:rsid w:val="3FE53FE3"/>
    <w:rsid w:val="3FF15B62"/>
    <w:rsid w:val="40268891"/>
    <w:rsid w:val="40A4210F"/>
    <w:rsid w:val="41254FBC"/>
    <w:rsid w:val="4190ADB1"/>
    <w:rsid w:val="41929E51"/>
    <w:rsid w:val="41FFBB97"/>
    <w:rsid w:val="42BE4906"/>
    <w:rsid w:val="42E3AE3F"/>
    <w:rsid w:val="43060D56"/>
    <w:rsid w:val="435B712A"/>
    <w:rsid w:val="438E84E0"/>
    <w:rsid w:val="4396FB68"/>
    <w:rsid w:val="43A2103C"/>
    <w:rsid w:val="44312F5F"/>
    <w:rsid w:val="44B839F3"/>
    <w:rsid w:val="44C0C896"/>
    <w:rsid w:val="44C85ADA"/>
    <w:rsid w:val="44CD9817"/>
    <w:rsid w:val="44DFE300"/>
    <w:rsid w:val="455B5F96"/>
    <w:rsid w:val="4563D939"/>
    <w:rsid w:val="4581EBBC"/>
    <w:rsid w:val="4586CB39"/>
    <w:rsid w:val="45AB6EE8"/>
    <w:rsid w:val="45B6ABF8"/>
    <w:rsid w:val="45ECE1B4"/>
    <w:rsid w:val="45F9D6E7"/>
    <w:rsid w:val="462654B0"/>
    <w:rsid w:val="4665D002"/>
    <w:rsid w:val="468696D2"/>
    <w:rsid w:val="46A726E7"/>
    <w:rsid w:val="46B75EB5"/>
    <w:rsid w:val="46E69DC4"/>
    <w:rsid w:val="46F120AF"/>
    <w:rsid w:val="47402BD1"/>
    <w:rsid w:val="4779C013"/>
    <w:rsid w:val="4784F36F"/>
    <w:rsid w:val="479E64EA"/>
    <w:rsid w:val="47EB0223"/>
    <w:rsid w:val="48266E84"/>
    <w:rsid w:val="4862E170"/>
    <w:rsid w:val="4891496A"/>
    <w:rsid w:val="489EA250"/>
    <w:rsid w:val="48DCFFD5"/>
    <w:rsid w:val="49256EE6"/>
    <w:rsid w:val="498BAB16"/>
    <w:rsid w:val="4990220B"/>
    <w:rsid w:val="49A62326"/>
    <w:rsid w:val="4A045E1D"/>
    <w:rsid w:val="4A0C993D"/>
    <w:rsid w:val="4A5F5540"/>
    <w:rsid w:val="4A6B6B8D"/>
    <w:rsid w:val="4A97E7E1"/>
    <w:rsid w:val="4AAE89C8"/>
    <w:rsid w:val="4B13CD90"/>
    <w:rsid w:val="4B49C1CE"/>
    <w:rsid w:val="4B6B3558"/>
    <w:rsid w:val="4BEF9770"/>
    <w:rsid w:val="4BF0DD22"/>
    <w:rsid w:val="4C10E3FC"/>
    <w:rsid w:val="4C269620"/>
    <w:rsid w:val="4C72BBC6"/>
    <w:rsid w:val="4CABACF7"/>
    <w:rsid w:val="4CD8A9FC"/>
    <w:rsid w:val="4D47F8A5"/>
    <w:rsid w:val="4D528C48"/>
    <w:rsid w:val="4D567C6F"/>
    <w:rsid w:val="4D611A6E"/>
    <w:rsid w:val="4D684344"/>
    <w:rsid w:val="4D871FB2"/>
    <w:rsid w:val="4D8A8278"/>
    <w:rsid w:val="4DE324E2"/>
    <w:rsid w:val="4DE90D28"/>
    <w:rsid w:val="4DECD44D"/>
    <w:rsid w:val="4E0E8C27"/>
    <w:rsid w:val="4E316695"/>
    <w:rsid w:val="4E5CE960"/>
    <w:rsid w:val="4EE00A60"/>
    <w:rsid w:val="4F26E080"/>
    <w:rsid w:val="4F559C28"/>
    <w:rsid w:val="4F5E3033"/>
    <w:rsid w:val="4FBE639C"/>
    <w:rsid w:val="4FC3F7ED"/>
    <w:rsid w:val="502B227B"/>
    <w:rsid w:val="50901A81"/>
    <w:rsid w:val="51040DB1"/>
    <w:rsid w:val="5131F22B"/>
    <w:rsid w:val="51410701"/>
    <w:rsid w:val="516BDFF0"/>
    <w:rsid w:val="516FF007"/>
    <w:rsid w:val="517B45CD"/>
    <w:rsid w:val="517CE7DB"/>
    <w:rsid w:val="51EEEDA7"/>
    <w:rsid w:val="5271D807"/>
    <w:rsid w:val="52CB64BC"/>
    <w:rsid w:val="52FECC91"/>
    <w:rsid w:val="53014F1E"/>
    <w:rsid w:val="530B6E15"/>
    <w:rsid w:val="5319106E"/>
    <w:rsid w:val="534E6F1E"/>
    <w:rsid w:val="53A30FBF"/>
    <w:rsid w:val="53B73A29"/>
    <w:rsid w:val="53BC650F"/>
    <w:rsid w:val="53D784C8"/>
    <w:rsid w:val="54606F38"/>
    <w:rsid w:val="5491D4BF"/>
    <w:rsid w:val="54C6875D"/>
    <w:rsid w:val="54F9FA79"/>
    <w:rsid w:val="550A31A8"/>
    <w:rsid w:val="554E5B02"/>
    <w:rsid w:val="5550E596"/>
    <w:rsid w:val="555EF406"/>
    <w:rsid w:val="56191B18"/>
    <w:rsid w:val="56288B41"/>
    <w:rsid w:val="566C09CD"/>
    <w:rsid w:val="56762E76"/>
    <w:rsid w:val="568779C8"/>
    <w:rsid w:val="56E17995"/>
    <w:rsid w:val="56FA6098"/>
    <w:rsid w:val="57158A11"/>
    <w:rsid w:val="5768F96D"/>
    <w:rsid w:val="57FE13EE"/>
    <w:rsid w:val="58726829"/>
    <w:rsid w:val="58788FED"/>
    <w:rsid w:val="589BBEF9"/>
    <w:rsid w:val="58E77BC5"/>
    <w:rsid w:val="59281D37"/>
    <w:rsid w:val="592F86F4"/>
    <w:rsid w:val="595ED12A"/>
    <w:rsid w:val="5967306D"/>
    <w:rsid w:val="596D4B7F"/>
    <w:rsid w:val="5980D4B7"/>
    <w:rsid w:val="598B7564"/>
    <w:rsid w:val="5998CD38"/>
    <w:rsid w:val="59AC1E05"/>
    <w:rsid w:val="59EF720B"/>
    <w:rsid w:val="5A38515A"/>
    <w:rsid w:val="5A4BC4E6"/>
    <w:rsid w:val="5A6C4435"/>
    <w:rsid w:val="5AA0E989"/>
    <w:rsid w:val="5AB22EF8"/>
    <w:rsid w:val="5AB8CC82"/>
    <w:rsid w:val="5AD4759D"/>
    <w:rsid w:val="5B262827"/>
    <w:rsid w:val="5B458CC7"/>
    <w:rsid w:val="5B7B841F"/>
    <w:rsid w:val="5BADAF87"/>
    <w:rsid w:val="5BFB37B7"/>
    <w:rsid w:val="5C6284F6"/>
    <w:rsid w:val="5CE15D28"/>
    <w:rsid w:val="5DD07986"/>
    <w:rsid w:val="5DDDF26B"/>
    <w:rsid w:val="5DE2465C"/>
    <w:rsid w:val="5DEB4BAA"/>
    <w:rsid w:val="5E324A61"/>
    <w:rsid w:val="5E687C0D"/>
    <w:rsid w:val="5E6A2923"/>
    <w:rsid w:val="5E928BAD"/>
    <w:rsid w:val="5F676281"/>
    <w:rsid w:val="60CDB85B"/>
    <w:rsid w:val="60E1B298"/>
    <w:rsid w:val="6106230A"/>
    <w:rsid w:val="612E6C42"/>
    <w:rsid w:val="617698ED"/>
    <w:rsid w:val="61BA9E53"/>
    <w:rsid w:val="629A3514"/>
    <w:rsid w:val="62DF8311"/>
    <w:rsid w:val="62ECD910"/>
    <w:rsid w:val="62F3055A"/>
    <w:rsid w:val="63267224"/>
    <w:rsid w:val="63334F7C"/>
    <w:rsid w:val="6365FCD0"/>
    <w:rsid w:val="636C65E9"/>
    <w:rsid w:val="6387769B"/>
    <w:rsid w:val="63A2FABF"/>
    <w:rsid w:val="63AE6754"/>
    <w:rsid w:val="63CE8FC7"/>
    <w:rsid w:val="63D29E43"/>
    <w:rsid w:val="63EC1364"/>
    <w:rsid w:val="63F8F911"/>
    <w:rsid w:val="644F634A"/>
    <w:rsid w:val="6462D630"/>
    <w:rsid w:val="64763A94"/>
    <w:rsid w:val="64DBE199"/>
    <w:rsid w:val="650A6107"/>
    <w:rsid w:val="650F1C2E"/>
    <w:rsid w:val="651C47EA"/>
    <w:rsid w:val="652D3798"/>
    <w:rsid w:val="654E253A"/>
    <w:rsid w:val="6557F37D"/>
    <w:rsid w:val="655F598E"/>
    <w:rsid w:val="6565FA5F"/>
    <w:rsid w:val="65D4C309"/>
    <w:rsid w:val="65DE98A4"/>
    <w:rsid w:val="66A38893"/>
    <w:rsid w:val="6727132C"/>
    <w:rsid w:val="67339B61"/>
    <w:rsid w:val="67AE9292"/>
    <w:rsid w:val="67D19153"/>
    <w:rsid w:val="6880DFD2"/>
    <w:rsid w:val="68996EE5"/>
    <w:rsid w:val="68C433C0"/>
    <w:rsid w:val="68C519C5"/>
    <w:rsid w:val="68C9BFE1"/>
    <w:rsid w:val="68DE71A2"/>
    <w:rsid w:val="69201BAA"/>
    <w:rsid w:val="6947DBEB"/>
    <w:rsid w:val="6949C1A8"/>
    <w:rsid w:val="697AA961"/>
    <w:rsid w:val="69C5D5CE"/>
    <w:rsid w:val="69D06904"/>
    <w:rsid w:val="69F19CD8"/>
    <w:rsid w:val="69F5D788"/>
    <w:rsid w:val="6A098A6E"/>
    <w:rsid w:val="6A2B64A0"/>
    <w:rsid w:val="6A3BFE33"/>
    <w:rsid w:val="6A5F5117"/>
    <w:rsid w:val="6A608153"/>
    <w:rsid w:val="6B21F4B2"/>
    <w:rsid w:val="6B24F489"/>
    <w:rsid w:val="6B485EA1"/>
    <w:rsid w:val="6B691697"/>
    <w:rsid w:val="6B6E7EDD"/>
    <w:rsid w:val="6B70F76B"/>
    <w:rsid w:val="6B8580A1"/>
    <w:rsid w:val="6BB416F2"/>
    <w:rsid w:val="6BCB0C00"/>
    <w:rsid w:val="6BD26EC6"/>
    <w:rsid w:val="6C207AB4"/>
    <w:rsid w:val="6CCAAAAE"/>
    <w:rsid w:val="6D43539F"/>
    <w:rsid w:val="6D79A20D"/>
    <w:rsid w:val="6D8CAFF8"/>
    <w:rsid w:val="6D9468E6"/>
    <w:rsid w:val="6DA94B08"/>
    <w:rsid w:val="6DC785C1"/>
    <w:rsid w:val="6E3F293E"/>
    <w:rsid w:val="6E406A22"/>
    <w:rsid w:val="6E4E27D8"/>
    <w:rsid w:val="6E748D46"/>
    <w:rsid w:val="6E87B051"/>
    <w:rsid w:val="6E98D983"/>
    <w:rsid w:val="6EE8EBA1"/>
    <w:rsid w:val="6F0D598D"/>
    <w:rsid w:val="6F0DC726"/>
    <w:rsid w:val="6F3771E2"/>
    <w:rsid w:val="6F5D325F"/>
    <w:rsid w:val="6F79439F"/>
    <w:rsid w:val="6F99A450"/>
    <w:rsid w:val="6FA4DA47"/>
    <w:rsid w:val="6FE0F2A4"/>
    <w:rsid w:val="701305A5"/>
    <w:rsid w:val="70561670"/>
    <w:rsid w:val="70766619"/>
    <w:rsid w:val="7082B1B6"/>
    <w:rsid w:val="70A917BE"/>
    <w:rsid w:val="70ACE219"/>
    <w:rsid w:val="70FC881A"/>
    <w:rsid w:val="7114560E"/>
    <w:rsid w:val="7140FDBC"/>
    <w:rsid w:val="7143598C"/>
    <w:rsid w:val="71451CEC"/>
    <w:rsid w:val="71613DC3"/>
    <w:rsid w:val="71665D2F"/>
    <w:rsid w:val="71870C9C"/>
    <w:rsid w:val="718AAA71"/>
    <w:rsid w:val="719DA3C8"/>
    <w:rsid w:val="71A2FF67"/>
    <w:rsid w:val="71E92EDE"/>
    <w:rsid w:val="72254EFD"/>
    <w:rsid w:val="722889C9"/>
    <w:rsid w:val="72685117"/>
    <w:rsid w:val="72B4A9D1"/>
    <w:rsid w:val="72D8692E"/>
    <w:rsid w:val="72E92D50"/>
    <w:rsid w:val="73197351"/>
    <w:rsid w:val="734CAA07"/>
    <w:rsid w:val="73562009"/>
    <w:rsid w:val="7360894A"/>
    <w:rsid w:val="7363F6BC"/>
    <w:rsid w:val="73D0DC29"/>
    <w:rsid w:val="74A922D6"/>
    <w:rsid w:val="74C24B33"/>
    <w:rsid w:val="74DDC8E7"/>
    <w:rsid w:val="74E8845E"/>
    <w:rsid w:val="7543A2E7"/>
    <w:rsid w:val="75528A67"/>
    <w:rsid w:val="75688A7F"/>
    <w:rsid w:val="7597C4D1"/>
    <w:rsid w:val="759DBE20"/>
    <w:rsid w:val="75A6178E"/>
    <w:rsid w:val="75CD5681"/>
    <w:rsid w:val="761D0A89"/>
    <w:rsid w:val="7639CE52"/>
    <w:rsid w:val="7665B316"/>
    <w:rsid w:val="76DC4816"/>
    <w:rsid w:val="7709E7A8"/>
    <w:rsid w:val="775AFFA2"/>
    <w:rsid w:val="7775FDD6"/>
    <w:rsid w:val="77A5155C"/>
    <w:rsid w:val="77D2DC2C"/>
    <w:rsid w:val="77D59EB3"/>
    <w:rsid w:val="77FC048E"/>
    <w:rsid w:val="77FE95A9"/>
    <w:rsid w:val="78C04F3C"/>
    <w:rsid w:val="78FF5365"/>
    <w:rsid w:val="7936BC02"/>
    <w:rsid w:val="79B3406B"/>
    <w:rsid w:val="7A698F9A"/>
    <w:rsid w:val="7A6F9F4F"/>
    <w:rsid w:val="7AD41CA4"/>
    <w:rsid w:val="7ADAA10C"/>
    <w:rsid w:val="7B1C2300"/>
    <w:rsid w:val="7B3F3E4A"/>
    <w:rsid w:val="7BDD58CB"/>
    <w:rsid w:val="7C0F3CAA"/>
    <w:rsid w:val="7CC5FC72"/>
    <w:rsid w:val="7CCD2D6C"/>
    <w:rsid w:val="7CE1650E"/>
    <w:rsid w:val="7D28224C"/>
    <w:rsid w:val="7D31B899"/>
    <w:rsid w:val="7DA16151"/>
    <w:rsid w:val="7DCF08B9"/>
    <w:rsid w:val="7DE912CD"/>
    <w:rsid w:val="7E1586CA"/>
    <w:rsid w:val="7E33F3E2"/>
    <w:rsid w:val="7E6514F7"/>
    <w:rsid w:val="7E6CEC1F"/>
    <w:rsid w:val="7EC3E3D8"/>
    <w:rsid w:val="7EE3DCC2"/>
    <w:rsid w:val="7EE51A2D"/>
    <w:rsid w:val="7EFF51E5"/>
    <w:rsid w:val="7F000010"/>
    <w:rsid w:val="7F14F98D"/>
    <w:rsid w:val="7F18A2E9"/>
    <w:rsid w:val="7F29AF0D"/>
    <w:rsid w:val="7F45110E"/>
    <w:rsid w:val="7FE2115E"/>
    <w:rsid w:val="7FFBC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4F1E"/>
  <w15:chartTrackingRefBased/>
  <w15:docId w15:val="{01D4A25A-E6AC-49DF-B4D4-1CC00F761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dundeecity.gov.uk/ii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15</Pages>
  <Words>2844</Words>
  <Characters>16214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Wolstencroft</dc:creator>
  <cp:keywords/>
  <dc:description/>
  <cp:lastModifiedBy>Karin Keay</cp:lastModifiedBy>
  <cp:revision>8</cp:revision>
  <dcterms:created xsi:type="dcterms:W3CDTF">2021-10-04T08:39:00Z</dcterms:created>
  <dcterms:modified xsi:type="dcterms:W3CDTF">2021-10-26T10:51:00Z</dcterms:modified>
</cp:coreProperties>
</file>