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E57F3" w:rsidR="009A4FD8" w:rsidP="4AA81B9A" w:rsidRDefault="00811801" w14:paraId="36CF2C9D" w14:textId="329622C7">
      <w:pPr>
        <w:tabs>
          <w:tab w:val="left" w:pos="1260"/>
        </w:tabs>
        <w:jc w:val="center"/>
        <w:rPr>
          <w:rFonts w:ascii="Arial" w:hAnsi="Arial" w:eastAsia="Arial" w:cs="Arial"/>
          <w:sz w:val="24"/>
          <w:szCs w:val="24"/>
        </w:rPr>
      </w:pPr>
      <w:r w:rsidRPr="4AA81B9A" w:rsidR="24638DD2">
        <w:rPr>
          <w:rFonts w:ascii="Arial" w:hAnsi="Arial" w:eastAsia="Arial" w:cs="Arial"/>
          <w:sz w:val="24"/>
          <w:szCs w:val="24"/>
        </w:rPr>
        <w:t>Here are some</w:t>
      </w:r>
      <w:r w:rsidRPr="4AA81B9A" w:rsidR="380EDE1E">
        <w:rPr>
          <w:rFonts w:ascii="Arial" w:hAnsi="Arial" w:eastAsia="Arial" w:cs="Arial"/>
          <w:sz w:val="24"/>
          <w:szCs w:val="24"/>
        </w:rPr>
        <w:t xml:space="preserve"> Frequently Asked Questions </w:t>
      </w:r>
      <w:r w:rsidRPr="4AA81B9A" w:rsidR="4F436102">
        <w:rPr>
          <w:rFonts w:ascii="Arial" w:hAnsi="Arial" w:eastAsia="Arial" w:cs="Arial"/>
          <w:sz w:val="24"/>
          <w:szCs w:val="24"/>
        </w:rPr>
        <w:t xml:space="preserve">to </w:t>
      </w:r>
      <w:r w:rsidRPr="4AA81B9A" w:rsidR="380EDE1E">
        <w:rPr>
          <w:rFonts w:ascii="Arial" w:hAnsi="Arial" w:eastAsia="Arial" w:cs="Arial"/>
          <w:sz w:val="24"/>
          <w:szCs w:val="24"/>
        </w:rPr>
        <w:t xml:space="preserve">answer </w:t>
      </w:r>
      <w:r w:rsidRPr="4AA81B9A" w:rsidR="3814C207">
        <w:rPr>
          <w:rFonts w:ascii="Arial" w:hAnsi="Arial" w:eastAsia="Arial" w:cs="Arial"/>
          <w:sz w:val="24"/>
          <w:szCs w:val="24"/>
        </w:rPr>
        <w:t xml:space="preserve">most </w:t>
      </w:r>
      <w:r w:rsidRPr="4AA81B9A" w:rsidR="380EDE1E">
        <w:rPr>
          <w:rFonts w:ascii="Arial" w:hAnsi="Arial" w:eastAsia="Arial" w:cs="Arial"/>
          <w:sz w:val="24"/>
          <w:szCs w:val="24"/>
        </w:rPr>
        <w:t xml:space="preserve">queries you </w:t>
      </w:r>
      <w:r w:rsidRPr="4AA81B9A" w:rsidR="77F5F4AF">
        <w:rPr>
          <w:rFonts w:ascii="Arial" w:hAnsi="Arial" w:eastAsia="Arial" w:cs="Arial"/>
          <w:sz w:val="24"/>
          <w:szCs w:val="24"/>
        </w:rPr>
        <w:t xml:space="preserve">may </w:t>
      </w:r>
      <w:r w:rsidRPr="4AA81B9A" w:rsidR="380EDE1E">
        <w:rPr>
          <w:rFonts w:ascii="Arial" w:hAnsi="Arial" w:eastAsia="Arial" w:cs="Arial"/>
          <w:sz w:val="24"/>
          <w:szCs w:val="24"/>
        </w:rPr>
        <w:t>have</w:t>
      </w:r>
      <w:r w:rsidRPr="4AA81B9A" w:rsidR="24638DD2">
        <w:rPr>
          <w:rFonts w:ascii="Arial" w:hAnsi="Arial" w:eastAsia="Arial" w:cs="Arial"/>
          <w:sz w:val="24"/>
          <w:szCs w:val="24"/>
        </w:rPr>
        <w:t xml:space="preserve"> </w:t>
      </w:r>
      <w:r w:rsidRPr="4AA81B9A" w:rsidR="5E1EB124">
        <w:rPr>
          <w:rFonts w:ascii="Arial" w:hAnsi="Arial" w:eastAsia="Arial" w:cs="Arial"/>
          <w:sz w:val="24"/>
          <w:szCs w:val="24"/>
        </w:rPr>
        <w:t xml:space="preserve">about the </w:t>
      </w:r>
      <w:r w:rsidRPr="4AA81B9A" w:rsidR="706F9173">
        <w:rPr>
          <w:rFonts w:ascii="Arial" w:hAnsi="Arial" w:eastAsia="Arial" w:cs="Arial"/>
          <w:sz w:val="24"/>
          <w:szCs w:val="24"/>
        </w:rPr>
        <w:t>c</w:t>
      </w:r>
      <w:r w:rsidRPr="4AA81B9A" w:rsidR="5E1EB124">
        <w:rPr>
          <w:rFonts w:ascii="Arial" w:hAnsi="Arial" w:eastAsia="Arial" w:cs="Arial"/>
          <w:sz w:val="24"/>
          <w:szCs w:val="24"/>
        </w:rPr>
        <w:t>onsultation</w:t>
      </w:r>
      <w:r w:rsidRPr="4AA81B9A" w:rsidR="380EDE1E">
        <w:rPr>
          <w:rFonts w:ascii="Arial" w:hAnsi="Arial" w:eastAsia="Arial" w:cs="Arial"/>
          <w:sz w:val="24"/>
          <w:szCs w:val="24"/>
        </w:rPr>
        <w:t>.</w:t>
      </w:r>
    </w:p>
    <w:p w:rsidRPr="00DE57F3" w:rsidR="00811801" w:rsidP="4AA81B9A" w:rsidRDefault="00811801" w14:paraId="2CB35AA5" w14:textId="77777777">
      <w:pPr>
        <w:tabs>
          <w:tab w:val="left" w:pos="1260"/>
        </w:tabs>
        <w:rPr>
          <w:rFonts w:ascii="Arial" w:hAnsi="Arial" w:eastAsia="Arial" w:cs="Arial"/>
          <w:sz w:val="24"/>
          <w:szCs w:val="24"/>
        </w:rPr>
      </w:pPr>
    </w:p>
    <w:p w:rsidRPr="00DE57F3" w:rsidR="00D60ADA" w:rsidP="4AA81B9A" w:rsidRDefault="00D60ADA" w14:paraId="44EF4978" w14:textId="77777777">
      <w:pPr>
        <w:numPr>
          <w:ilvl w:val="0"/>
          <w:numId w:val="11"/>
        </w:numPr>
        <w:tabs>
          <w:tab w:val="clear" w:pos="720"/>
          <w:tab w:val="num" w:pos="567"/>
        </w:tabs>
        <w:ind w:left="567" w:hanging="567"/>
        <w:rPr>
          <w:rFonts w:ascii="Arial" w:hAnsi="Arial" w:eastAsia="Arial" w:cs="Arial"/>
          <w:b w:val="1"/>
          <w:bCs w:val="1"/>
          <w:sz w:val="24"/>
          <w:szCs w:val="24"/>
        </w:rPr>
      </w:pPr>
      <w:r w:rsidRPr="4AA81B9A" w:rsidR="5919A34F">
        <w:rPr>
          <w:rFonts w:ascii="Arial" w:hAnsi="Arial" w:eastAsia="Arial" w:cs="Arial"/>
          <w:b w:val="1"/>
          <w:bCs w:val="1"/>
          <w:sz w:val="24"/>
          <w:szCs w:val="24"/>
        </w:rPr>
        <w:t>Why is my opinion on the rent increase important?</w:t>
      </w:r>
    </w:p>
    <w:p w:rsidRPr="00DE57F3" w:rsidR="00255E81" w:rsidP="4AA81B9A" w:rsidRDefault="636DA54A" w14:paraId="4E7DEF16" w14:textId="3C69C36B">
      <w:pPr>
        <w:tabs>
          <w:tab w:val="left" w:pos="1260"/>
        </w:tabs>
        <w:ind w:left="567"/>
        <w:rPr>
          <w:rFonts w:ascii="Arial" w:hAnsi="Arial" w:eastAsia="Arial" w:cs="Arial"/>
          <w:sz w:val="24"/>
          <w:szCs w:val="24"/>
        </w:rPr>
      </w:pPr>
      <w:r w:rsidRPr="4AA81B9A" w:rsidR="45B57AC2">
        <w:rPr>
          <w:rFonts w:ascii="Arial" w:hAnsi="Arial" w:eastAsia="Arial" w:cs="Arial"/>
          <w:sz w:val="24"/>
          <w:szCs w:val="24"/>
        </w:rPr>
        <w:t>As your landlord we want to know what you think about</w:t>
      </w:r>
      <w:r w:rsidRPr="4AA81B9A" w:rsidR="3817AFDA">
        <w:rPr>
          <w:rFonts w:ascii="Arial" w:hAnsi="Arial" w:eastAsia="Arial" w:cs="Arial"/>
          <w:sz w:val="24"/>
          <w:szCs w:val="24"/>
        </w:rPr>
        <w:t xml:space="preserve"> your home, </w:t>
      </w:r>
      <w:r w:rsidRPr="4AA81B9A" w:rsidR="105DEB3A">
        <w:rPr>
          <w:rFonts w:ascii="Arial" w:hAnsi="Arial" w:eastAsia="Arial" w:cs="Arial"/>
          <w:sz w:val="24"/>
          <w:szCs w:val="24"/>
        </w:rPr>
        <w:t>tenancy,</w:t>
      </w:r>
      <w:r w:rsidRPr="4AA81B9A" w:rsidR="3817AFDA">
        <w:rPr>
          <w:rFonts w:ascii="Arial" w:hAnsi="Arial" w:eastAsia="Arial" w:cs="Arial"/>
          <w:sz w:val="24"/>
          <w:szCs w:val="24"/>
        </w:rPr>
        <w:t xml:space="preserve"> and community. In addition, u</w:t>
      </w:r>
      <w:r w:rsidRPr="4AA81B9A" w:rsidR="5919A34F">
        <w:rPr>
          <w:rFonts w:ascii="Arial" w:hAnsi="Arial" w:eastAsia="Arial" w:cs="Arial"/>
          <w:sz w:val="24"/>
          <w:szCs w:val="24"/>
        </w:rPr>
        <w:t>nder Section 25 of the Housing (Scotland) Act 2001</w:t>
      </w:r>
      <w:r w:rsidRPr="4AA81B9A" w:rsidR="49AD19C4">
        <w:rPr>
          <w:rFonts w:ascii="Arial" w:hAnsi="Arial" w:eastAsia="Arial" w:cs="Arial"/>
          <w:sz w:val="24"/>
          <w:szCs w:val="24"/>
        </w:rPr>
        <w:t>,</w:t>
      </w:r>
      <w:r w:rsidRPr="4AA81B9A" w:rsidR="5919A34F">
        <w:rPr>
          <w:rFonts w:ascii="Arial" w:hAnsi="Arial" w:eastAsia="Arial" w:cs="Arial"/>
          <w:sz w:val="24"/>
          <w:szCs w:val="24"/>
        </w:rPr>
        <w:t xml:space="preserve"> Dundee City Council has a st</w:t>
      </w:r>
      <w:r w:rsidRPr="4AA81B9A" w:rsidR="539C5E2B">
        <w:rPr>
          <w:rFonts w:ascii="Arial" w:hAnsi="Arial" w:eastAsia="Arial" w:cs="Arial"/>
          <w:sz w:val="24"/>
          <w:szCs w:val="24"/>
        </w:rPr>
        <w:t>atutory duty to consult with its</w:t>
      </w:r>
      <w:r w:rsidRPr="4AA81B9A" w:rsidR="5919A34F">
        <w:rPr>
          <w:rFonts w:ascii="Arial" w:hAnsi="Arial" w:eastAsia="Arial" w:cs="Arial"/>
          <w:sz w:val="24"/>
          <w:szCs w:val="24"/>
        </w:rPr>
        <w:t xml:space="preserve"> tenants when it proposes to increase the rent or service charges </w:t>
      </w:r>
      <w:r w:rsidRPr="4AA81B9A" w:rsidR="539C5E2B">
        <w:rPr>
          <w:rFonts w:ascii="Arial" w:hAnsi="Arial" w:eastAsia="Arial" w:cs="Arial"/>
          <w:sz w:val="24"/>
          <w:szCs w:val="24"/>
        </w:rPr>
        <w:t>they pay</w:t>
      </w:r>
      <w:r w:rsidRPr="4AA81B9A" w:rsidR="5919A34F">
        <w:rPr>
          <w:rFonts w:ascii="Arial" w:hAnsi="Arial" w:eastAsia="Arial" w:cs="Arial"/>
          <w:sz w:val="24"/>
          <w:szCs w:val="24"/>
        </w:rPr>
        <w:t xml:space="preserve"> to the Council.</w:t>
      </w:r>
      <w:r w:rsidRPr="4AA81B9A" w:rsidR="1E37AE9D">
        <w:rPr>
          <w:rFonts w:ascii="Arial" w:hAnsi="Arial" w:eastAsia="Arial" w:cs="Arial"/>
          <w:sz w:val="24"/>
          <w:szCs w:val="24"/>
        </w:rPr>
        <w:t xml:space="preserve"> </w:t>
      </w:r>
    </w:p>
    <w:p w:rsidRPr="00DE57F3" w:rsidR="00255E81" w:rsidP="4AA81B9A" w:rsidRDefault="00255E81" w14:paraId="43401981" w14:textId="77777777">
      <w:pPr>
        <w:tabs>
          <w:tab w:val="left" w:pos="1260"/>
        </w:tabs>
        <w:ind w:left="567"/>
        <w:rPr>
          <w:rFonts w:ascii="Arial" w:hAnsi="Arial" w:eastAsia="Arial" w:cs="Arial"/>
          <w:sz w:val="24"/>
          <w:szCs w:val="24"/>
        </w:rPr>
      </w:pPr>
    </w:p>
    <w:p w:rsidR="766C43D5" w:rsidP="4AA81B9A" w:rsidRDefault="766C43D5" w14:paraId="6F639867" w14:textId="4BF49CF8">
      <w:pPr>
        <w:pStyle w:val="Normal"/>
        <w:ind w:left="567"/>
        <w:rPr>
          <w:rFonts w:ascii="Arial" w:hAnsi="Arial" w:eastAsia="Arial" w:cs="Arial"/>
          <w:noProof w:val="0"/>
          <w:sz w:val="24"/>
          <w:szCs w:val="24"/>
          <w:lang w:val="en-GB"/>
        </w:rPr>
      </w:pPr>
      <w:r w:rsidRPr="4AA81B9A" w:rsidR="0DC2594A">
        <w:rPr>
          <w:rFonts w:ascii="Arial" w:hAnsi="Arial" w:eastAsia="Arial" w:cs="Arial"/>
          <w:noProof w:val="0"/>
          <w:sz w:val="24"/>
          <w:szCs w:val="24"/>
          <w:lang w:val="en-GB"/>
        </w:rPr>
        <w:t>Following recent consultations, such as How Your Rent is Spent, you have told us that the main priorities are:</w:t>
      </w:r>
    </w:p>
    <w:p w:rsidRPr="00DE57F3" w:rsidR="00D60ADA" w:rsidP="4AA81B9A" w:rsidRDefault="7209C99A" w14:paraId="33C6CA76" w14:textId="001CB539">
      <w:pPr>
        <w:rPr>
          <w:rFonts w:ascii="Arial" w:hAnsi="Arial" w:eastAsia="Arial" w:cs="Arial"/>
          <w:sz w:val="24"/>
          <w:szCs w:val="24"/>
        </w:rPr>
      </w:pPr>
      <w:r w:rsidRPr="4AA81B9A" w:rsidR="353DBEBD">
        <w:rPr>
          <w:rFonts w:ascii="Arial" w:hAnsi="Arial" w:eastAsia="Arial" w:cs="Arial"/>
          <w:sz w:val="24"/>
          <w:szCs w:val="24"/>
        </w:rPr>
        <w:t xml:space="preserve"> </w:t>
      </w:r>
    </w:p>
    <w:p w:rsidR="277B2033" w:rsidP="4AA81B9A" w:rsidRDefault="277B2033" w14:paraId="71C6D8E8" w14:textId="5A1E4ED3">
      <w:pPr>
        <w:pStyle w:val="ListParagraph"/>
        <w:numPr>
          <w:ilvl w:val="0"/>
          <w:numId w:val="44"/>
        </w:numPr>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4AA81B9A" w:rsidR="5F3E4B0E">
        <w:rPr>
          <w:rFonts w:ascii="Arial" w:hAnsi="Arial" w:eastAsia="Arial" w:cs="Arial"/>
          <w:b w:val="0"/>
          <w:bCs w:val="0"/>
          <w:i w:val="0"/>
          <w:iCs w:val="0"/>
          <w:caps w:val="0"/>
          <w:smallCaps w:val="0"/>
          <w:noProof w:val="0"/>
          <w:color w:val="000000" w:themeColor="text1" w:themeTint="FF" w:themeShade="FF"/>
          <w:sz w:val="24"/>
          <w:szCs w:val="24"/>
          <w:lang w:val="en-GB"/>
        </w:rPr>
        <w:t>Repairs</w:t>
      </w:r>
    </w:p>
    <w:p w:rsidR="277B2033" w:rsidP="4AA81B9A" w:rsidRDefault="277B2033" w14:paraId="3F6EB6F9" w14:textId="201A3A93">
      <w:pPr>
        <w:pStyle w:val="ListParagraph"/>
        <w:numPr>
          <w:ilvl w:val="0"/>
          <w:numId w:val="44"/>
        </w:num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AA81B9A" w:rsidR="5F3E4B0E">
        <w:rPr>
          <w:rFonts w:ascii="Arial" w:hAnsi="Arial" w:eastAsia="Arial" w:cs="Arial"/>
          <w:b w:val="0"/>
          <w:bCs w:val="0"/>
          <w:i w:val="0"/>
          <w:iCs w:val="0"/>
          <w:caps w:val="0"/>
          <w:smallCaps w:val="0"/>
          <w:noProof w:val="0"/>
          <w:color w:val="000000" w:themeColor="text1" w:themeTint="FF" w:themeShade="FF"/>
          <w:sz w:val="24"/>
          <w:szCs w:val="24"/>
          <w:lang w:val="en-GB"/>
        </w:rPr>
        <w:t>Improving Energy Efficiency in Council Houses</w:t>
      </w:r>
    </w:p>
    <w:p w:rsidR="277B2033" w:rsidP="4AA81B9A" w:rsidRDefault="277B2033" w14:paraId="6DB47DF1" w14:textId="6AA3B61B">
      <w:pPr>
        <w:pStyle w:val="ListParagraph"/>
        <w:numPr>
          <w:ilvl w:val="0"/>
          <w:numId w:val="44"/>
        </w:num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AA81B9A" w:rsidR="5F3E4B0E">
        <w:rPr>
          <w:rFonts w:ascii="Arial" w:hAnsi="Arial" w:eastAsia="Arial" w:cs="Arial"/>
          <w:b w:val="0"/>
          <w:bCs w:val="0"/>
          <w:i w:val="0"/>
          <w:iCs w:val="0"/>
          <w:caps w:val="0"/>
          <w:smallCaps w:val="0"/>
          <w:noProof w:val="0"/>
          <w:color w:val="000000" w:themeColor="text1" w:themeTint="FF" w:themeShade="FF"/>
          <w:sz w:val="24"/>
          <w:szCs w:val="24"/>
          <w:lang w:val="en-GB"/>
        </w:rPr>
        <w:t>Helping Tenants Keep Their Tenancies</w:t>
      </w:r>
    </w:p>
    <w:p w:rsidR="277B2033" w:rsidP="4AA81B9A" w:rsidRDefault="277B2033" w14:paraId="0B7AE3AD" w14:textId="5B98D117">
      <w:pPr>
        <w:pStyle w:val="ListParagraph"/>
        <w:numPr>
          <w:ilvl w:val="0"/>
          <w:numId w:val="44"/>
        </w:num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AA81B9A" w:rsidR="5F3E4B0E">
        <w:rPr>
          <w:rFonts w:ascii="Arial" w:hAnsi="Arial" w:eastAsia="Arial" w:cs="Arial"/>
          <w:b w:val="0"/>
          <w:bCs w:val="0"/>
          <w:i w:val="0"/>
          <w:iCs w:val="0"/>
          <w:caps w:val="0"/>
          <w:smallCaps w:val="0"/>
          <w:noProof w:val="0"/>
          <w:color w:val="000000" w:themeColor="text1" w:themeTint="FF" w:themeShade="FF"/>
          <w:sz w:val="24"/>
          <w:szCs w:val="24"/>
          <w:lang w:val="en-GB"/>
        </w:rPr>
        <w:t>Building More New Houses</w:t>
      </w:r>
    </w:p>
    <w:p w:rsidR="277B2033" w:rsidP="4AA81B9A" w:rsidRDefault="277B2033" w14:paraId="4EBD36FF" w14:textId="57F49B05">
      <w:pPr>
        <w:pStyle w:val="ListParagraph"/>
        <w:numPr>
          <w:ilvl w:val="0"/>
          <w:numId w:val="44"/>
        </w:numPr>
        <w:shd w:val="clear" w:color="auto" w:fill="FFFFFF" w:themeFill="background1"/>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4AA81B9A" w:rsidR="5F3E4B0E">
        <w:rPr>
          <w:rFonts w:ascii="Arial" w:hAnsi="Arial" w:eastAsia="Arial" w:cs="Arial"/>
          <w:b w:val="0"/>
          <w:bCs w:val="0"/>
          <w:i w:val="0"/>
          <w:iCs w:val="0"/>
          <w:caps w:val="0"/>
          <w:smallCaps w:val="0"/>
          <w:noProof w:val="0"/>
          <w:color w:val="000000" w:themeColor="text1" w:themeTint="FF" w:themeShade="FF"/>
          <w:sz w:val="24"/>
          <w:szCs w:val="24"/>
          <w:lang w:val="en-GB"/>
        </w:rPr>
        <w:t>Environmental Improvements</w:t>
      </w:r>
      <w:r w:rsidRPr="4AA81B9A" w:rsidR="5F3E4B0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9A02FC" w:rsidR="009A02FC" w:rsidP="4AA81B9A" w:rsidRDefault="009A02FC" w14:paraId="1C29E359" w14:textId="77777777">
      <w:pPr>
        <w:pStyle w:val="ListParagraph"/>
        <w:rPr>
          <w:rFonts w:ascii="Arial" w:hAnsi="Arial" w:eastAsia="Arial" w:cs="Arial"/>
          <w:sz w:val="24"/>
          <w:szCs w:val="24"/>
        </w:rPr>
      </w:pPr>
    </w:p>
    <w:p w:rsidRPr="00DE57F3" w:rsidR="00D60ADA" w:rsidP="4AA81B9A" w:rsidRDefault="4BE8F809" w14:paraId="43CF22CE" w14:textId="01AB917F">
      <w:pPr>
        <w:pStyle w:val="Normal"/>
        <w:ind w:left="576"/>
        <w:rPr>
          <w:rFonts w:ascii="Arial" w:hAnsi="Arial" w:eastAsia="Arial" w:cs="Arial"/>
          <w:sz w:val="24"/>
          <w:szCs w:val="24"/>
        </w:rPr>
      </w:pPr>
      <w:r w:rsidRPr="4AA81B9A" w:rsidR="792158CA">
        <w:rPr>
          <w:rFonts w:ascii="Arial" w:hAnsi="Arial" w:eastAsia="Arial" w:cs="Arial"/>
          <w:sz w:val="24"/>
          <w:szCs w:val="24"/>
        </w:rPr>
        <w:t>We have</w:t>
      </w:r>
      <w:r w:rsidRPr="4AA81B9A" w:rsidR="75052D7E">
        <w:rPr>
          <w:rFonts w:ascii="Arial" w:hAnsi="Arial" w:eastAsia="Arial" w:cs="Arial"/>
          <w:sz w:val="24"/>
          <w:szCs w:val="24"/>
        </w:rPr>
        <w:t xml:space="preserve"> </w:t>
      </w:r>
      <w:r w:rsidRPr="4AA81B9A" w:rsidR="779C9CF9">
        <w:rPr>
          <w:rFonts w:ascii="Arial" w:hAnsi="Arial" w:eastAsia="Arial" w:cs="Arial"/>
          <w:sz w:val="24"/>
          <w:szCs w:val="24"/>
        </w:rPr>
        <w:t>reviewed th</w:t>
      </w:r>
      <w:r w:rsidRPr="4AA81B9A" w:rsidR="6AAC8840">
        <w:rPr>
          <w:rFonts w:ascii="Arial" w:hAnsi="Arial" w:eastAsia="Arial" w:cs="Arial"/>
          <w:sz w:val="24"/>
          <w:szCs w:val="24"/>
        </w:rPr>
        <w:t>e</w:t>
      </w:r>
      <w:r w:rsidRPr="4AA81B9A" w:rsidR="779C9CF9">
        <w:rPr>
          <w:rFonts w:ascii="Arial" w:hAnsi="Arial" w:eastAsia="Arial" w:cs="Arial"/>
          <w:sz w:val="24"/>
          <w:szCs w:val="24"/>
        </w:rPr>
        <w:t xml:space="preserve"> budget</w:t>
      </w:r>
      <w:r w:rsidRPr="4AA81B9A" w:rsidR="75052D7E">
        <w:rPr>
          <w:rFonts w:ascii="Arial" w:hAnsi="Arial" w:eastAsia="Arial" w:cs="Arial"/>
          <w:sz w:val="24"/>
          <w:szCs w:val="24"/>
        </w:rPr>
        <w:t xml:space="preserve"> and </w:t>
      </w:r>
      <w:r w:rsidRPr="4AA81B9A" w:rsidR="5005C326">
        <w:rPr>
          <w:rFonts w:ascii="Arial" w:hAnsi="Arial" w:eastAsia="Arial" w:cs="Arial"/>
          <w:sz w:val="24"/>
          <w:szCs w:val="24"/>
        </w:rPr>
        <w:t>calculated that the</w:t>
      </w:r>
      <w:r w:rsidRPr="4AA81B9A" w:rsidR="75052D7E">
        <w:rPr>
          <w:rFonts w:ascii="Arial" w:hAnsi="Arial" w:eastAsia="Arial" w:cs="Arial"/>
          <w:sz w:val="24"/>
          <w:szCs w:val="24"/>
        </w:rPr>
        <w:t xml:space="preserve"> minimum increase is </w:t>
      </w:r>
      <w:r w:rsidRPr="4AA81B9A" w:rsidR="5A539303">
        <w:rPr>
          <w:rFonts w:ascii="Arial" w:hAnsi="Arial" w:eastAsia="Arial" w:cs="Arial"/>
          <w:sz w:val="24"/>
          <w:szCs w:val="24"/>
        </w:rPr>
        <w:t>8.00</w:t>
      </w:r>
      <w:r w:rsidRPr="4AA81B9A" w:rsidR="75052D7E">
        <w:rPr>
          <w:rFonts w:ascii="Arial" w:hAnsi="Arial" w:eastAsia="Arial" w:cs="Arial"/>
          <w:sz w:val="24"/>
          <w:szCs w:val="24"/>
        </w:rPr>
        <w:t>%</w:t>
      </w:r>
      <w:r w:rsidRPr="4AA81B9A" w:rsidR="046D2AA5">
        <w:rPr>
          <w:rFonts w:ascii="Arial" w:hAnsi="Arial" w:eastAsia="Arial" w:cs="Arial"/>
          <w:sz w:val="24"/>
          <w:szCs w:val="24"/>
        </w:rPr>
        <w:t>,</w:t>
      </w:r>
      <w:r w:rsidRPr="4AA81B9A" w:rsidR="75052D7E">
        <w:rPr>
          <w:rFonts w:ascii="Arial" w:hAnsi="Arial" w:eastAsia="Arial" w:cs="Arial"/>
          <w:sz w:val="24"/>
          <w:szCs w:val="24"/>
        </w:rPr>
        <w:t xml:space="preserve"> or an average weekly increase of £</w:t>
      </w:r>
      <w:r w:rsidRPr="4AA81B9A" w:rsidR="2FF71E80">
        <w:rPr>
          <w:rFonts w:ascii="Arial" w:hAnsi="Arial" w:eastAsia="Arial" w:cs="Arial"/>
          <w:sz w:val="24"/>
          <w:szCs w:val="24"/>
        </w:rPr>
        <w:t xml:space="preserve">7.28. </w:t>
      </w:r>
      <w:r w:rsidRPr="4AA81B9A" w:rsidR="75052D7E">
        <w:rPr>
          <w:rFonts w:ascii="Arial" w:hAnsi="Arial" w:eastAsia="Arial" w:cs="Arial"/>
          <w:sz w:val="24"/>
          <w:szCs w:val="24"/>
        </w:rPr>
        <w:t xml:space="preserve">This will enable us to </w:t>
      </w:r>
      <w:r w:rsidRPr="4AA81B9A" w:rsidR="046D2AA5">
        <w:rPr>
          <w:rFonts w:ascii="Arial" w:hAnsi="Arial" w:eastAsia="Arial" w:cs="Arial"/>
          <w:sz w:val="24"/>
          <w:szCs w:val="24"/>
        </w:rPr>
        <w:t xml:space="preserve">continue </w:t>
      </w:r>
      <w:r w:rsidRPr="4AA81B9A" w:rsidR="75052D7E">
        <w:rPr>
          <w:rFonts w:ascii="Arial" w:hAnsi="Arial" w:eastAsia="Arial" w:cs="Arial"/>
          <w:sz w:val="24"/>
          <w:szCs w:val="24"/>
        </w:rPr>
        <w:t>deliver</w:t>
      </w:r>
      <w:r w:rsidRPr="4AA81B9A" w:rsidR="046D2AA5">
        <w:rPr>
          <w:rFonts w:ascii="Arial" w:hAnsi="Arial" w:eastAsia="Arial" w:cs="Arial"/>
          <w:sz w:val="24"/>
          <w:szCs w:val="24"/>
        </w:rPr>
        <w:t>ing</w:t>
      </w:r>
      <w:r w:rsidRPr="4AA81B9A" w:rsidR="75052D7E">
        <w:rPr>
          <w:rFonts w:ascii="Arial" w:hAnsi="Arial" w:eastAsia="Arial" w:cs="Arial"/>
          <w:sz w:val="24"/>
          <w:szCs w:val="24"/>
        </w:rPr>
        <w:t xml:space="preserve"> key housing priorities as outlined in Option 1 below.</w:t>
      </w:r>
    </w:p>
    <w:p w:rsidR="2D7FFEE4" w:rsidP="4FD1905D" w:rsidRDefault="2D7FFEE4" w14:paraId="1EA4CEFA" w14:textId="21C6C76C">
      <w:pPr>
        <w:ind w:left="720"/>
        <w:rPr>
          <w:rFonts w:ascii="Arial" w:hAnsi="Arial" w:eastAsia="Arial" w:cs="Arial"/>
          <w:sz w:val="24"/>
          <w:szCs w:val="24"/>
        </w:rPr>
      </w:pPr>
      <w:r w:rsidRPr="4FD1905D" w:rsidR="353DBEBD">
        <w:rPr>
          <w:rFonts w:ascii="Arial" w:hAnsi="Arial" w:eastAsia="Arial" w:cs="Arial"/>
          <w:sz w:val="24"/>
          <w:szCs w:val="24"/>
        </w:rPr>
        <w:t xml:space="preserve"> </w:t>
      </w:r>
    </w:p>
    <w:p w:rsidRPr="00DE57F3" w:rsidR="009E0274" w:rsidP="2D7FFEE4" w:rsidRDefault="009E0274" w14:paraId="2B2CD8AB" w14:textId="1DDDDEE5">
      <w:pPr>
        <w:pStyle w:val="ListParagraph"/>
        <w:numPr>
          <w:ilvl w:val="0"/>
          <w:numId w:val="46"/>
        </w:numPr>
        <w:spacing w:after="0"/>
        <w:ind/>
        <w:rPr>
          <w:rFonts w:ascii="Arial" w:hAnsi="Arial" w:eastAsia="Arial" w:cs="Arial"/>
          <w:b w:val="1"/>
          <w:bCs w:val="1"/>
          <w:i w:val="0"/>
          <w:iCs w:val="0"/>
          <w:caps w:val="0"/>
          <w:smallCaps w:val="0"/>
          <w:noProof w:val="0"/>
          <w:color w:val="000000" w:themeColor="text1" w:themeTint="FF" w:themeShade="FF"/>
          <w:sz w:val="24"/>
          <w:szCs w:val="24"/>
          <w:lang w:val="en-GB"/>
        </w:rPr>
      </w:pPr>
      <w:r w:rsidRPr="2D7FFEE4" w:rsidR="4C98484A">
        <w:rPr>
          <w:rFonts w:ascii="Arial" w:hAnsi="Arial" w:eastAsia="Arial" w:cs="Arial"/>
          <w:sz w:val="24"/>
          <w:szCs w:val="24"/>
        </w:rPr>
        <w:t xml:space="preserve">   </w:t>
      </w:r>
      <w:r w:rsidRPr="2D7FFEE4" w:rsidR="107753F9">
        <w:rPr>
          <w:rFonts w:ascii="Arial" w:hAnsi="Arial" w:eastAsia="Arial" w:cs="Arial"/>
          <w:b w:val="1"/>
          <w:bCs w:val="1"/>
          <w:sz w:val="24"/>
          <w:szCs w:val="24"/>
        </w:rPr>
        <w:t>W</w:t>
      </w:r>
      <w:r w:rsidRPr="2D7FFEE4" w:rsidR="107753F9">
        <w:rPr>
          <w:rFonts w:ascii="Arial" w:hAnsi="Arial" w:eastAsia="Arial" w:cs="Arial"/>
          <w:b w:val="1"/>
          <w:bCs w:val="1"/>
          <w:i w:val="0"/>
          <w:iCs w:val="0"/>
          <w:caps w:val="0"/>
          <w:smallCaps w:val="0"/>
          <w:noProof w:val="0"/>
          <w:color w:val="000000" w:themeColor="text1" w:themeTint="FF" w:themeShade="FF"/>
          <w:sz w:val="24"/>
          <w:szCs w:val="24"/>
          <w:lang w:val="en-GB"/>
        </w:rPr>
        <w:t>hat does the report say &amp; what are the</w:t>
      </w:r>
      <w:r w:rsidRPr="2D7FFEE4" w:rsidR="1D3FA96C">
        <w:rPr>
          <w:rFonts w:ascii="Arial" w:hAnsi="Arial" w:eastAsia="Arial" w:cs="Arial"/>
          <w:b w:val="1"/>
          <w:bCs w:val="1"/>
          <w:i w:val="0"/>
          <w:iCs w:val="0"/>
          <w:caps w:val="0"/>
          <w:smallCaps w:val="0"/>
          <w:noProof w:val="0"/>
          <w:color w:val="000000" w:themeColor="text1" w:themeTint="FF" w:themeShade="FF"/>
          <w:sz w:val="24"/>
          <w:szCs w:val="24"/>
          <w:lang w:val="en-GB"/>
        </w:rPr>
        <w:t xml:space="preserve"> proposed increases:</w:t>
      </w:r>
    </w:p>
    <w:p w:rsidRPr="00DE57F3" w:rsidR="009E0274" w:rsidP="2D7FFEE4" w:rsidRDefault="009E0274" w14:paraId="7BC03218" w14:textId="24360541">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1D3FA96C">
        <w:rPr>
          <w:rFonts w:ascii="Arial" w:hAnsi="Arial" w:eastAsia="Arial" w:cs="Arial"/>
          <w:b w:val="0"/>
          <w:bCs w:val="0"/>
          <w:i w:val="0"/>
          <w:iCs w:val="0"/>
          <w:caps w:val="0"/>
          <w:smallCaps w:val="0"/>
          <w:noProof w:val="0"/>
          <w:color w:val="000000" w:themeColor="text1" w:themeTint="FF" w:themeShade="FF"/>
          <w:sz w:val="24"/>
          <w:szCs w:val="24"/>
          <w:lang w:val="en-GB"/>
        </w:rPr>
        <w:t xml:space="preserve">In recent months, the Executive Director of Neighbourhood Services has reviewed the draft Housing Revenue Account (HRA) Budget for 2026/27, as described in section 5 of </w:t>
      </w:r>
      <w:hyperlink r:id="Reaaa7defc3364a63">
        <w:r w:rsidRPr="2D7FFEE4" w:rsidR="1D3FA96C">
          <w:rPr>
            <w:rStyle w:val="Hyperlink"/>
            <w:rFonts w:ascii="Arial" w:hAnsi="Arial" w:eastAsia="Arial" w:cs="Arial"/>
            <w:b w:val="0"/>
            <w:bCs w:val="0"/>
            <w:i w:val="0"/>
            <w:iCs w:val="0"/>
            <w:caps w:val="0"/>
            <w:smallCaps w:val="0"/>
            <w:strike w:val="0"/>
            <w:dstrike w:val="0"/>
            <w:noProof w:val="0"/>
            <w:sz w:val="24"/>
            <w:szCs w:val="24"/>
            <w:lang w:val="en-GB"/>
          </w:rPr>
          <w:t>the report</w:t>
        </w:r>
      </w:hyperlink>
      <w:r w:rsidRPr="2D7FFEE4" w:rsidR="1D3FA96C">
        <w:rPr>
          <w:rFonts w:ascii="Arial" w:hAnsi="Arial" w:eastAsia="Arial" w:cs="Arial"/>
          <w:b w:val="0"/>
          <w:bCs w:val="0"/>
          <w:i w:val="0"/>
          <w:iCs w:val="0"/>
          <w:caps w:val="0"/>
          <w:smallCaps w:val="0"/>
          <w:noProof w:val="0"/>
          <w:color w:val="000000" w:themeColor="text1" w:themeTint="FF" w:themeShade="FF"/>
          <w:sz w:val="24"/>
          <w:szCs w:val="24"/>
          <w:lang w:val="en-GB"/>
        </w:rPr>
        <w:t xml:space="preserve">. The budget now reflects cost pressures and savings </w:t>
      </w:r>
      <w:r w:rsidRPr="2D7FFEE4" w:rsidR="1D3FA96C">
        <w:rPr>
          <w:rFonts w:ascii="Arial" w:hAnsi="Arial" w:eastAsia="Arial" w:cs="Arial"/>
          <w:b w:val="0"/>
          <w:bCs w:val="0"/>
          <w:i w:val="0"/>
          <w:iCs w:val="0"/>
          <w:caps w:val="0"/>
          <w:smallCaps w:val="0"/>
          <w:noProof w:val="0"/>
          <w:color w:val="000000" w:themeColor="text1" w:themeTint="FF" w:themeShade="FF"/>
          <w:sz w:val="24"/>
          <w:szCs w:val="24"/>
          <w:lang w:val="en-GB"/>
        </w:rPr>
        <w:t>identified</w:t>
      </w:r>
      <w:r w:rsidRPr="2D7FFEE4" w:rsidR="1D3FA96C">
        <w:rPr>
          <w:rFonts w:ascii="Arial" w:hAnsi="Arial" w:eastAsia="Arial" w:cs="Arial"/>
          <w:b w:val="0"/>
          <w:bCs w:val="0"/>
          <w:i w:val="0"/>
          <w:iCs w:val="0"/>
          <w:caps w:val="0"/>
          <w:smallCaps w:val="0"/>
          <w:noProof w:val="0"/>
          <w:color w:val="000000" w:themeColor="text1" w:themeTint="FF" w:themeShade="FF"/>
          <w:sz w:val="24"/>
          <w:szCs w:val="24"/>
          <w:lang w:val="en-GB"/>
        </w:rPr>
        <w:t xml:space="preserve"> during the 2025/26 financial monitoring process, as well as new pressures expected next year. </w:t>
      </w:r>
    </w:p>
    <w:p w:rsidRPr="00DE57F3" w:rsidR="009E0274" w:rsidP="2D7FFEE4" w:rsidRDefault="009E0274" w14:paraId="38615E08" w14:textId="7A88C301">
      <w:pPr>
        <w:pStyle w:val="Normal"/>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p>
    <w:p w:rsidRPr="00DE57F3" w:rsidR="009E0274" w:rsidP="2D7FFEE4" w:rsidRDefault="009E0274" w14:paraId="1C92EFB5" w14:textId="711D7BC2">
      <w:pPr>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1D3FA96C">
        <w:rPr>
          <w:rFonts w:ascii="Arial" w:hAnsi="Arial" w:eastAsia="Arial" w:cs="Arial"/>
          <w:b w:val="0"/>
          <w:bCs w:val="0"/>
          <w:i w:val="0"/>
          <w:iCs w:val="0"/>
          <w:caps w:val="0"/>
          <w:smallCaps w:val="0"/>
          <w:noProof w:val="0"/>
          <w:color w:val="000000" w:themeColor="text1" w:themeTint="FF" w:themeShade="FF"/>
          <w:sz w:val="24"/>
          <w:szCs w:val="24"/>
          <w:lang w:val="en-GB"/>
        </w:rPr>
        <w:t>It also includes proposals for further investment to improve services and housing provision. Overall spending for 2026/27 is set at £4.735 million. The budget covers the agreed 2026/27 pay award and includes reasonable allowances for price increases where needed.</w:t>
      </w:r>
    </w:p>
    <w:p w:rsidRPr="00DE57F3" w:rsidR="009E0274" w:rsidP="2D7FFEE4" w:rsidRDefault="009E0274" w14:paraId="7A7F20F8" w14:textId="63D03BA5">
      <w:pPr>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p>
    <w:p w:rsidRPr="00DE57F3" w:rsidR="009E0274" w:rsidP="2D7FFEE4" w:rsidRDefault="009E0274" w14:paraId="0C061FFA" w14:textId="04A28587">
      <w:pPr>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2421F09C">
        <w:rPr>
          <w:rFonts w:ascii="Arial" w:hAnsi="Arial" w:eastAsia="Arial" w:cs="Arial"/>
          <w:b w:val="0"/>
          <w:bCs w:val="0"/>
          <w:i w:val="0"/>
          <w:iCs w:val="0"/>
          <w:caps w:val="0"/>
          <w:smallCaps w:val="0"/>
          <w:noProof w:val="0"/>
          <w:color w:val="000000" w:themeColor="text1" w:themeTint="FF" w:themeShade="FF"/>
          <w:sz w:val="24"/>
          <w:szCs w:val="24"/>
          <w:lang w:val="en-GB"/>
        </w:rPr>
        <w:t xml:space="preserve">It must also be noted that Dundee City Council house rents have increased by just 14% over the past five years in comparison to an average 17.5% for local authority rent increases in Scotland. </w:t>
      </w:r>
    </w:p>
    <w:p w:rsidRPr="00DE57F3" w:rsidR="009E0274" w:rsidP="2D7FFEE4" w:rsidRDefault="009E0274" w14:paraId="130C7D4E" w14:textId="463EA3D6">
      <w:pPr>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p>
    <w:p w:rsidRPr="00DE57F3" w:rsidR="009E0274" w:rsidP="4FD1905D" w:rsidRDefault="009E0274" w14:paraId="731E6E86" w14:textId="4EB32C9E">
      <w:pPr>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r w:rsidRPr="4FD1905D" w:rsidR="2421F09C">
        <w:rPr>
          <w:rFonts w:ascii="Arial" w:hAnsi="Arial" w:eastAsia="Arial" w:cs="Arial"/>
          <w:b w:val="0"/>
          <w:bCs w:val="0"/>
          <w:i w:val="0"/>
          <w:iCs w:val="0"/>
          <w:caps w:val="0"/>
          <w:smallCaps w:val="0"/>
          <w:noProof w:val="0"/>
          <w:color w:val="000000" w:themeColor="text1" w:themeTint="FF" w:themeShade="FF"/>
          <w:sz w:val="24"/>
          <w:szCs w:val="24"/>
          <w:lang w:val="en-GB"/>
        </w:rPr>
        <w:t xml:space="preserve">The five-year change within the Private Rented Sector is </w:t>
      </w:r>
      <w:r w:rsidRPr="4FD1905D" w:rsidR="2421F09C">
        <w:rPr>
          <w:rFonts w:ascii="Arial" w:hAnsi="Arial" w:eastAsia="Arial" w:cs="Arial"/>
          <w:b w:val="0"/>
          <w:bCs w:val="0"/>
          <w:i w:val="0"/>
          <w:iCs w:val="0"/>
          <w:caps w:val="0"/>
          <w:smallCaps w:val="0"/>
          <w:noProof w:val="0"/>
          <w:color w:val="000000" w:themeColor="text1" w:themeTint="FF" w:themeShade="FF"/>
          <w:sz w:val="24"/>
          <w:szCs w:val="24"/>
          <w:lang w:val="en-GB"/>
        </w:rPr>
        <w:t>actually 44%</w:t>
      </w:r>
      <w:r w:rsidRPr="4FD1905D" w:rsidR="2421F09C">
        <w:rPr>
          <w:rFonts w:ascii="Arial" w:hAnsi="Arial" w:eastAsia="Arial" w:cs="Arial"/>
          <w:b w:val="0"/>
          <w:bCs w:val="0"/>
          <w:i w:val="0"/>
          <w:iCs w:val="0"/>
          <w:caps w:val="0"/>
          <w:smallCaps w:val="0"/>
          <w:noProof w:val="0"/>
          <w:color w:val="000000" w:themeColor="text1" w:themeTint="FF" w:themeShade="FF"/>
          <w:sz w:val="24"/>
          <w:szCs w:val="24"/>
          <w:lang w:val="en-GB"/>
        </w:rPr>
        <w:t>, with Registered Social Landlord rents in Scotland have increased by approximately 20% during the same time.</w:t>
      </w:r>
    </w:p>
    <w:p w:rsidR="4FD1905D" w:rsidP="4FD1905D" w:rsidRDefault="4FD1905D" w14:paraId="6EABD024" w14:textId="265272F6">
      <w:pPr>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p>
    <w:p w:rsidR="262BED4B" w:rsidP="4FD1905D" w:rsidRDefault="262BED4B" w14:paraId="5D11B809" w14:textId="0EF7E312">
      <w:pPr>
        <w:pStyle w:val="Normal"/>
        <w:spacing w:after="0"/>
        <w:ind w:left="567"/>
        <w:rPr>
          <w:rFonts w:ascii="Arial" w:hAnsi="Arial" w:eastAsia="Arial" w:cs="Arial"/>
          <w:sz w:val="24"/>
          <w:szCs w:val="24"/>
        </w:rPr>
      </w:pPr>
      <w:r w:rsidRPr="4FD1905D" w:rsidR="262BED4B">
        <w:rPr>
          <w:rFonts w:ascii="Arial" w:hAnsi="Arial" w:eastAsia="Arial" w:cs="Arial"/>
          <w:sz w:val="24"/>
          <w:szCs w:val="24"/>
        </w:rPr>
        <w:t>Every penny we collect from rent goes back into housing services and improving the housing stock. What you tell us could affect the amount of rent you pay now and in the future. Please take a moment to review all 3 options.</w:t>
      </w:r>
    </w:p>
    <w:p w:rsidRPr="00DE57F3" w:rsidR="009E0274" w:rsidP="2D7FFEE4" w:rsidRDefault="009E0274" w14:paraId="7C1F84C4" w14:textId="4AE8FCAE">
      <w:pPr>
        <w:spacing w:after="0"/>
        <w:ind w:left="567"/>
        <w:rPr>
          <w:rFonts w:ascii="Arial" w:hAnsi="Arial" w:eastAsia="Arial" w:cs="Arial"/>
          <w:b w:val="0"/>
          <w:bCs w:val="0"/>
          <w:i w:val="0"/>
          <w:iCs w:val="0"/>
          <w:caps w:val="0"/>
          <w:smallCaps w:val="0"/>
          <w:noProof w:val="0"/>
          <w:color w:val="000000" w:themeColor="text1" w:themeTint="FF" w:themeShade="FF"/>
          <w:sz w:val="24"/>
          <w:szCs w:val="24"/>
          <w:lang w:val="en-GB"/>
        </w:rPr>
      </w:pPr>
    </w:p>
    <w:p w:rsidRPr="00DE57F3" w:rsidR="009E0274" w:rsidP="4FD1905D" w:rsidRDefault="009E0274" w14:paraId="0D635D02" w14:textId="51B6750B">
      <w:pPr>
        <w:pStyle w:val="ListParagraph"/>
        <w:numPr>
          <w:ilvl w:val="0"/>
          <w:numId w:val="59"/>
        </w:numPr>
        <w:tabs>
          <w:tab w:val="left" w:leader="none" w:pos="1260"/>
        </w:tabs>
        <w:ind w:left="540" w:hanging="450"/>
        <w:rPr>
          <w:rFonts w:ascii="Arial" w:hAnsi="Arial" w:eastAsia="Arial" w:cs="Arial"/>
          <w:b w:val="1"/>
          <w:bCs w:val="1"/>
          <w:sz w:val="24"/>
          <w:szCs w:val="24"/>
        </w:rPr>
      </w:pPr>
      <w:r w:rsidRPr="4FD1905D" w:rsidR="6B75957B">
        <w:rPr>
          <w:rFonts w:ascii="Arial" w:hAnsi="Arial" w:eastAsia="Arial" w:cs="Arial"/>
          <w:b w:val="1"/>
          <w:bCs w:val="1"/>
          <w:sz w:val="24"/>
          <w:szCs w:val="24"/>
        </w:rPr>
        <w:t xml:space="preserve">What </w:t>
      </w:r>
      <w:r w:rsidRPr="4FD1905D" w:rsidR="5919A34F">
        <w:rPr>
          <w:rFonts w:ascii="Arial" w:hAnsi="Arial" w:eastAsia="Arial" w:cs="Arial"/>
          <w:b w:val="1"/>
          <w:bCs w:val="1"/>
          <w:sz w:val="24"/>
          <w:szCs w:val="24"/>
        </w:rPr>
        <w:t xml:space="preserve">are the options that </w:t>
      </w:r>
      <w:r w:rsidRPr="4FD1905D" w:rsidR="2E8DE37E">
        <w:rPr>
          <w:rFonts w:ascii="Arial" w:hAnsi="Arial" w:eastAsia="Arial" w:cs="Arial"/>
          <w:b w:val="1"/>
          <w:bCs w:val="1"/>
          <w:sz w:val="24"/>
          <w:szCs w:val="24"/>
        </w:rPr>
        <w:t>are</w:t>
      </w:r>
      <w:r w:rsidRPr="4FD1905D" w:rsidR="6B75957B">
        <w:rPr>
          <w:rFonts w:ascii="Arial" w:hAnsi="Arial" w:eastAsia="Arial" w:cs="Arial"/>
          <w:b w:val="1"/>
          <w:bCs w:val="1"/>
          <w:sz w:val="24"/>
          <w:szCs w:val="24"/>
        </w:rPr>
        <w:t xml:space="preserve"> being consulted on?</w:t>
      </w:r>
    </w:p>
    <w:p w:rsidRPr="00DE57F3" w:rsidR="002A735C" w:rsidP="4AA81B9A" w:rsidRDefault="00572307" w14:paraId="3F0A678A" w14:textId="7A8AA0AC">
      <w:pPr>
        <w:ind w:left="567"/>
        <w:rPr>
          <w:rFonts w:ascii="Arial" w:hAnsi="Arial" w:eastAsia="Arial" w:cs="Arial"/>
          <w:sz w:val="24"/>
          <w:szCs w:val="24"/>
        </w:rPr>
      </w:pPr>
      <w:r w:rsidRPr="4AA81B9A" w:rsidR="01991C79">
        <w:rPr>
          <w:rFonts w:ascii="Arial" w:hAnsi="Arial" w:eastAsia="Arial" w:cs="Arial"/>
          <w:sz w:val="24"/>
          <w:szCs w:val="24"/>
        </w:rPr>
        <w:t xml:space="preserve">The following table provides details of each </w:t>
      </w:r>
      <w:r w:rsidRPr="4AA81B9A" w:rsidR="01991C79">
        <w:rPr>
          <w:rFonts w:ascii="Arial" w:hAnsi="Arial" w:eastAsia="Arial" w:cs="Arial"/>
          <w:sz w:val="24"/>
          <w:szCs w:val="24"/>
        </w:rPr>
        <w:t>option</w:t>
      </w:r>
      <w:r w:rsidRPr="4AA81B9A" w:rsidR="4FEFE3CE">
        <w:rPr>
          <w:rFonts w:ascii="Arial" w:hAnsi="Arial" w:eastAsia="Arial" w:cs="Arial"/>
          <w:sz w:val="24"/>
          <w:szCs w:val="24"/>
        </w:rPr>
        <w:t xml:space="preserve"> and impact on service delivery</w:t>
      </w:r>
      <w:r w:rsidRPr="4AA81B9A" w:rsidR="01991C79">
        <w:rPr>
          <w:rFonts w:ascii="Arial" w:hAnsi="Arial" w:eastAsia="Arial" w:cs="Arial"/>
          <w:sz w:val="24"/>
          <w:szCs w:val="24"/>
        </w:rPr>
        <w:t xml:space="preserve"> available for tenants to </w:t>
      </w:r>
      <w:r w:rsidRPr="4AA81B9A" w:rsidR="01991C79">
        <w:rPr>
          <w:rFonts w:ascii="Arial" w:hAnsi="Arial" w:eastAsia="Arial" w:cs="Arial"/>
          <w:sz w:val="24"/>
          <w:szCs w:val="24"/>
        </w:rPr>
        <w:t>indicate</w:t>
      </w:r>
      <w:r w:rsidRPr="4AA81B9A" w:rsidR="01991C79">
        <w:rPr>
          <w:rFonts w:ascii="Arial" w:hAnsi="Arial" w:eastAsia="Arial" w:cs="Arial"/>
          <w:sz w:val="24"/>
          <w:szCs w:val="24"/>
        </w:rPr>
        <w:t xml:space="preserve"> their preference</w:t>
      </w:r>
      <w:r w:rsidRPr="4AA81B9A" w:rsidR="4FEFE3CE">
        <w:rPr>
          <w:rFonts w:ascii="Arial" w:hAnsi="Arial" w:eastAsia="Arial" w:cs="Arial"/>
          <w:sz w:val="24"/>
          <w:szCs w:val="24"/>
        </w:rPr>
        <w:t>.</w:t>
      </w:r>
    </w:p>
    <w:p w:rsidR="568E8890" w:rsidP="568E8890" w:rsidRDefault="568E8890" w14:paraId="1AAAD519" w14:textId="1E1A87B6">
      <w:pPr>
        <w:pStyle w:val="Normal"/>
        <w:ind w:left="567"/>
        <w:rPr>
          <w:rFonts w:ascii="Arial" w:hAnsi="Arial" w:eastAsia="Arial" w:cs="Arial"/>
          <w:sz w:val="24"/>
          <w:szCs w:val="24"/>
          <w:lang w:val="en"/>
        </w:rPr>
      </w:pPr>
    </w:p>
    <w:tbl>
      <w:tblPr>
        <w:tblStyle w:val="TableNormal"/>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9900"/>
      </w:tblGrid>
      <w:tr w:rsidR="4AA81B9A" w:rsidTr="2D7FFEE4" w14:paraId="219A4609">
        <w:trPr>
          <w:trHeight w:val="300"/>
        </w:trPr>
        <w:tc>
          <w:tcPr>
            <w:tcW w:w="9900" w:type="dxa"/>
            <w:tcBorders>
              <w:top w:val="single" w:sz="8"/>
              <w:left w:val="single" w:sz="8"/>
              <w:bottom w:val="single" w:sz="8"/>
              <w:right w:val="single" w:sz="8"/>
            </w:tcBorders>
            <w:shd w:val="clear" w:color="auto" w:fill="D9D9D9" w:themeFill="background1" w:themeFillShade="D9"/>
            <w:tcMar/>
            <w:vAlign w:val="top"/>
          </w:tcPr>
          <w:p w:rsidR="4AA81B9A" w:rsidP="4AA81B9A" w:rsidRDefault="4AA81B9A" w14:paraId="44C4B965" w14:textId="62996A4A">
            <w:pPr>
              <w:spacing w:before="0" w:beforeAutospacing="off" w:after="160" w:afterAutospacing="off" w:line="257" w:lineRule="auto"/>
              <w:ind w:left="-90"/>
              <w:rPr>
                <w:rFonts w:ascii="Arial" w:hAnsi="Arial" w:eastAsia="Arial" w:cs="Arial"/>
                <w:color w:val="000000" w:themeColor="text1" w:themeTint="FF" w:themeShade="FF"/>
                <w:sz w:val="24"/>
                <w:szCs w:val="24"/>
              </w:rPr>
            </w:pPr>
            <w:r w:rsidRPr="2D7FFEE4" w:rsidR="4AA81B9A">
              <w:rPr>
                <w:rFonts w:ascii="Arial" w:hAnsi="Arial" w:eastAsia="Arial" w:cs="Arial"/>
                <w:b w:val="1"/>
                <w:bCs w:val="1"/>
                <w:color w:val="000000" w:themeColor="text1" w:themeTint="FF" w:themeShade="FF"/>
                <w:sz w:val="24"/>
                <w:szCs w:val="24"/>
              </w:rPr>
              <w:t xml:space="preserve">Option 1 – Rent Increase 8.00% </w:t>
            </w:r>
            <w:r w:rsidRPr="2D7FFEE4" w:rsidR="4AA81B9A">
              <w:rPr>
                <w:rFonts w:ascii="Arial" w:hAnsi="Arial" w:eastAsia="Arial" w:cs="Arial"/>
                <w:b w:val="0"/>
                <w:bCs w:val="0"/>
                <w:color w:val="000000" w:themeColor="text1" w:themeTint="FF" w:themeShade="FF"/>
                <w:sz w:val="24"/>
                <w:szCs w:val="24"/>
              </w:rPr>
              <w:t>(or average weekly increase of £7.28)</w:t>
            </w:r>
            <w:r w:rsidRPr="2D7FFEE4" w:rsidR="4AA81B9A">
              <w:rPr>
                <w:rFonts w:ascii="Arial" w:hAnsi="Arial" w:eastAsia="Arial" w:cs="Arial"/>
                <w:b w:val="0"/>
                <w:bCs w:val="0"/>
                <w:color w:val="000000" w:themeColor="text1" w:themeTint="FF" w:themeShade="FF"/>
                <w:sz w:val="24"/>
                <w:szCs w:val="24"/>
              </w:rPr>
              <w:t xml:space="preserve"> </w:t>
            </w:r>
          </w:p>
        </w:tc>
      </w:tr>
      <w:tr w:rsidR="4AA81B9A" w:rsidTr="2D7FFEE4" w14:paraId="368F2C3F">
        <w:trPr>
          <w:trHeight w:val="300"/>
        </w:trPr>
        <w:tc>
          <w:tcPr>
            <w:tcW w:w="9900" w:type="dxa"/>
            <w:tcBorders>
              <w:top w:val="single" w:sz="8"/>
              <w:left w:val="single" w:sz="8"/>
              <w:bottom w:val="single" w:sz="8"/>
              <w:right w:val="single" w:sz="8"/>
            </w:tcBorders>
            <w:tcMar/>
            <w:vAlign w:val="top"/>
          </w:tcPr>
          <w:p w:rsidR="4AA81B9A" w:rsidP="4AA81B9A" w:rsidRDefault="4AA81B9A" w14:paraId="5F431006" w14:textId="25E23781">
            <w:pPr>
              <w:pStyle w:val="Normal"/>
              <w:spacing w:before="0" w:beforeAutospacing="off" w:after="160" w:afterAutospacing="off" w:line="257" w:lineRule="auto"/>
              <w:ind w:left="-90"/>
              <w:rPr>
                <w:rFonts w:ascii="Arial" w:hAnsi="Arial" w:eastAsia="Arial" w:cs="Arial"/>
                <w:sz w:val="24"/>
                <w:szCs w:val="24"/>
              </w:rPr>
            </w:pPr>
            <w:r w:rsidRPr="2D7FFEE4" w:rsidR="4AA81B9A">
              <w:rPr>
                <w:rFonts w:ascii="Arial" w:hAnsi="Arial" w:eastAsia="Arial" w:cs="Arial"/>
                <w:sz w:val="24"/>
                <w:szCs w:val="24"/>
              </w:rPr>
              <w:t xml:space="preserve">This </w:t>
            </w:r>
            <w:r w:rsidRPr="2D7FFEE4" w:rsidR="4AA81B9A">
              <w:rPr>
                <w:rFonts w:ascii="Arial" w:hAnsi="Arial" w:eastAsia="Arial" w:cs="Arial"/>
                <w:sz w:val="24"/>
                <w:szCs w:val="24"/>
              </w:rPr>
              <w:t>option</w:t>
            </w:r>
            <w:r w:rsidRPr="2D7FFEE4" w:rsidR="4AA81B9A">
              <w:rPr>
                <w:rFonts w:ascii="Arial" w:hAnsi="Arial" w:eastAsia="Arial" w:cs="Arial"/>
                <w:sz w:val="24"/>
                <w:szCs w:val="24"/>
              </w:rPr>
              <w:t xml:space="preserve"> would allow for the </w:t>
            </w:r>
            <w:r w:rsidRPr="2D7FFEE4" w:rsidR="4AA81B9A">
              <w:rPr>
                <w:rFonts w:ascii="Arial" w:hAnsi="Arial" w:eastAsia="Arial" w:cs="Arial"/>
                <w:sz w:val="24"/>
                <w:szCs w:val="24"/>
              </w:rPr>
              <w:t>additional</w:t>
            </w:r>
            <w:r w:rsidRPr="2D7FFEE4" w:rsidR="4AA81B9A">
              <w:rPr>
                <w:rFonts w:ascii="Arial" w:hAnsi="Arial" w:eastAsia="Arial" w:cs="Arial"/>
                <w:sz w:val="24"/>
                <w:szCs w:val="24"/>
              </w:rPr>
              <w:t xml:space="preserve"> adjustments outlined in paragraphs 5.1 to 5.5 of the </w:t>
            </w:r>
            <w:hyperlink r:id="R38e66855d17048db">
              <w:r w:rsidRPr="2D7FFEE4" w:rsidR="4AA81B9A">
                <w:rPr>
                  <w:rStyle w:val="Hyperlink"/>
                  <w:rFonts w:ascii="Arial" w:hAnsi="Arial" w:eastAsia="Arial" w:cs="Arial"/>
                  <w:sz w:val="24"/>
                  <w:szCs w:val="24"/>
                </w:rPr>
                <w:t>committee report</w:t>
              </w:r>
            </w:hyperlink>
            <w:r w:rsidRPr="2D7FFEE4" w:rsidR="4AA81B9A">
              <w:rPr>
                <w:rFonts w:ascii="Arial" w:hAnsi="Arial" w:eastAsia="Arial" w:cs="Arial"/>
                <w:sz w:val="24"/>
                <w:szCs w:val="24"/>
              </w:rPr>
              <w:t xml:space="preserve"> and provides sufficient resources to allow for the current level of service to be </w:t>
            </w:r>
            <w:r w:rsidRPr="2D7FFEE4" w:rsidR="4AA81B9A">
              <w:rPr>
                <w:rFonts w:ascii="Arial" w:hAnsi="Arial" w:eastAsia="Arial" w:cs="Arial"/>
                <w:sz w:val="24"/>
                <w:szCs w:val="24"/>
              </w:rPr>
              <w:t>maintained</w:t>
            </w:r>
            <w:r w:rsidRPr="2D7FFEE4" w:rsidR="4AA81B9A">
              <w:rPr>
                <w:rFonts w:ascii="Arial" w:hAnsi="Arial" w:eastAsia="Arial" w:cs="Arial"/>
                <w:sz w:val="24"/>
                <w:szCs w:val="24"/>
              </w:rPr>
              <w:t xml:space="preserve"> and to continue to deliver on key service priorities</w:t>
            </w:r>
            <w:r w:rsidRPr="2D7FFEE4" w:rsidR="4AA81B9A">
              <w:rPr>
                <w:rFonts w:ascii="Arial" w:hAnsi="Arial" w:eastAsia="Arial" w:cs="Arial"/>
                <w:sz w:val="24"/>
                <w:szCs w:val="24"/>
              </w:rPr>
              <w:t xml:space="preserve">.  </w:t>
            </w:r>
          </w:p>
          <w:p w:rsidR="4AA81B9A" w:rsidP="4AA81B9A" w:rsidRDefault="4AA81B9A" w14:paraId="0FD50903" w14:textId="2760235D">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This level of service includes the provision of the existing housing repairs service, planned maintenance, together with funding to deliver key housing priorities including:  </w:t>
            </w:r>
          </w:p>
          <w:p w:rsidR="4AA81B9A" w:rsidP="4AA81B9A" w:rsidRDefault="4AA81B9A" w14:paraId="7738838E" w14:textId="7A78201C">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 improving energy efficiency in Council houses and reducing the level of households in fuel poverty  </w:t>
            </w:r>
          </w:p>
          <w:p w:rsidR="4AA81B9A" w:rsidP="4AA81B9A" w:rsidRDefault="4AA81B9A" w14:paraId="535CB11F" w14:textId="4830172A">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 tenancy sustainment  </w:t>
            </w:r>
          </w:p>
          <w:p w:rsidR="4AA81B9A" w:rsidP="4AA81B9A" w:rsidRDefault="4AA81B9A" w14:paraId="15217028" w14:textId="320175C4">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 ongoing investment in existing stock and creation of affordable housing  </w:t>
            </w:r>
          </w:p>
          <w:p w:rsidR="4AA81B9A" w:rsidP="4AA81B9A" w:rsidRDefault="4AA81B9A" w14:paraId="08BF1598" w14:textId="5AD92A30">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 continued investment in environmental improvements programme </w:t>
            </w:r>
          </w:p>
        </w:tc>
      </w:tr>
      <w:tr w:rsidR="4AA81B9A" w:rsidTr="2D7FFEE4" w14:paraId="613650EC">
        <w:trPr>
          <w:trHeight w:val="300"/>
        </w:trPr>
        <w:tc>
          <w:tcPr>
            <w:tcW w:w="9900" w:type="dxa"/>
            <w:tcBorders>
              <w:top w:val="single" w:sz="8"/>
              <w:left w:val="single" w:sz="8"/>
              <w:bottom w:val="single" w:sz="8"/>
              <w:right w:val="single" w:sz="8"/>
            </w:tcBorders>
            <w:shd w:val="clear" w:color="auto" w:fill="D9D9D9" w:themeFill="background1" w:themeFillShade="D9"/>
            <w:tcMar/>
            <w:vAlign w:val="top"/>
          </w:tcPr>
          <w:p w:rsidR="4AA81B9A" w:rsidP="4AA81B9A" w:rsidRDefault="4AA81B9A" w14:paraId="44BB195D" w14:textId="68E7189A">
            <w:pPr>
              <w:spacing w:before="0" w:beforeAutospacing="off" w:after="160" w:afterAutospacing="off" w:line="257" w:lineRule="auto"/>
              <w:ind w:left="-90"/>
              <w:rPr>
                <w:rFonts w:ascii="Arial" w:hAnsi="Arial" w:eastAsia="Arial" w:cs="Arial"/>
                <w:color w:val="000000" w:themeColor="text1" w:themeTint="FF" w:themeShade="FF"/>
                <w:sz w:val="24"/>
                <w:szCs w:val="24"/>
              </w:rPr>
            </w:pPr>
            <w:r w:rsidRPr="2D7FFEE4" w:rsidR="4AA81B9A">
              <w:rPr>
                <w:rFonts w:ascii="Arial" w:hAnsi="Arial" w:eastAsia="Arial" w:cs="Arial"/>
                <w:b w:val="1"/>
                <w:bCs w:val="1"/>
                <w:color w:val="000000" w:themeColor="text1" w:themeTint="FF" w:themeShade="FF"/>
                <w:sz w:val="24"/>
                <w:szCs w:val="24"/>
              </w:rPr>
              <w:t xml:space="preserve">Option 2 – Rent Increase 8.25% </w:t>
            </w:r>
            <w:r w:rsidRPr="2D7FFEE4" w:rsidR="4AA81B9A">
              <w:rPr>
                <w:rFonts w:ascii="Arial" w:hAnsi="Arial" w:eastAsia="Arial" w:cs="Arial"/>
                <w:b w:val="0"/>
                <w:bCs w:val="0"/>
                <w:color w:val="000000" w:themeColor="text1" w:themeTint="FF" w:themeShade="FF"/>
                <w:sz w:val="24"/>
                <w:szCs w:val="24"/>
              </w:rPr>
              <w:t>(or average weekly increase of £7.51)</w:t>
            </w:r>
            <w:r w:rsidRPr="2D7FFEE4" w:rsidR="4AA81B9A">
              <w:rPr>
                <w:rFonts w:ascii="Arial" w:hAnsi="Arial" w:eastAsia="Arial" w:cs="Arial"/>
                <w:b w:val="0"/>
                <w:bCs w:val="0"/>
                <w:color w:val="000000" w:themeColor="text1" w:themeTint="FF" w:themeShade="FF"/>
                <w:sz w:val="24"/>
                <w:szCs w:val="24"/>
              </w:rPr>
              <w:t xml:space="preserve"> </w:t>
            </w:r>
          </w:p>
        </w:tc>
      </w:tr>
      <w:tr w:rsidR="4AA81B9A" w:rsidTr="2D7FFEE4" w14:paraId="49222B3D">
        <w:trPr>
          <w:trHeight w:val="300"/>
        </w:trPr>
        <w:tc>
          <w:tcPr>
            <w:tcW w:w="9900" w:type="dxa"/>
            <w:tcBorders>
              <w:top w:val="single" w:sz="8"/>
              <w:left w:val="single" w:sz="8"/>
              <w:bottom w:val="single" w:sz="8"/>
              <w:right w:val="single" w:sz="8"/>
            </w:tcBorders>
            <w:tcMar/>
            <w:vAlign w:val="top"/>
          </w:tcPr>
          <w:p w:rsidR="4AA81B9A" w:rsidP="4AA81B9A" w:rsidRDefault="4AA81B9A" w14:paraId="0E2CC872" w14:textId="03ECA619">
            <w:pPr>
              <w:spacing w:before="0" w:beforeAutospacing="off" w:after="160" w:afterAutospacing="off" w:line="257" w:lineRule="auto"/>
              <w:ind w:left="-90"/>
              <w:rPr>
                <w:rFonts w:ascii="Arial" w:hAnsi="Arial" w:eastAsia="Arial" w:cs="Arial"/>
                <w:sz w:val="24"/>
                <w:szCs w:val="24"/>
              </w:rPr>
            </w:pPr>
            <w:r w:rsidRPr="226ABCC1" w:rsidR="4AA81B9A">
              <w:rPr>
                <w:rFonts w:ascii="Arial" w:hAnsi="Arial" w:eastAsia="Arial" w:cs="Arial"/>
                <w:sz w:val="24"/>
                <w:szCs w:val="24"/>
              </w:rPr>
              <w:t xml:space="preserve">This </w:t>
            </w:r>
            <w:r w:rsidRPr="226ABCC1" w:rsidR="4AA81B9A">
              <w:rPr>
                <w:rFonts w:ascii="Arial" w:hAnsi="Arial" w:eastAsia="Arial" w:cs="Arial"/>
                <w:sz w:val="24"/>
                <w:szCs w:val="24"/>
              </w:rPr>
              <w:t>option</w:t>
            </w:r>
            <w:r w:rsidRPr="226ABCC1" w:rsidR="4AA81B9A">
              <w:rPr>
                <w:rFonts w:ascii="Arial" w:hAnsi="Arial" w:eastAsia="Arial" w:cs="Arial"/>
                <w:sz w:val="24"/>
                <w:szCs w:val="24"/>
              </w:rPr>
              <w:t xml:space="preserve"> would also provide resources for the level of service outlined in Option 1 above. In addition, the higher increase would provide </w:t>
            </w:r>
            <w:r w:rsidRPr="226ABCC1" w:rsidR="4AA81B9A">
              <w:rPr>
                <w:rFonts w:ascii="Arial" w:hAnsi="Arial" w:eastAsia="Arial" w:cs="Arial"/>
                <w:sz w:val="24"/>
                <w:szCs w:val="24"/>
              </w:rPr>
              <w:t>additional</w:t>
            </w:r>
            <w:r w:rsidRPr="226ABCC1" w:rsidR="4AA81B9A">
              <w:rPr>
                <w:rFonts w:ascii="Arial" w:hAnsi="Arial" w:eastAsia="Arial" w:cs="Arial"/>
                <w:sz w:val="24"/>
                <w:szCs w:val="24"/>
              </w:rPr>
              <w:t xml:space="preserve"> income of £148,000 in </w:t>
            </w:r>
            <w:r w:rsidRPr="226ABCC1" w:rsidR="4AA81B9A">
              <w:rPr>
                <w:rFonts w:ascii="Arial" w:hAnsi="Arial" w:eastAsia="Arial" w:cs="Arial"/>
                <w:sz w:val="24"/>
                <w:szCs w:val="24"/>
              </w:rPr>
              <w:t>financial year</w:t>
            </w:r>
            <w:r w:rsidRPr="226ABCC1" w:rsidR="4AA81B9A">
              <w:rPr>
                <w:rFonts w:ascii="Arial" w:hAnsi="Arial" w:eastAsia="Arial" w:cs="Arial"/>
                <w:sz w:val="24"/>
                <w:szCs w:val="24"/>
              </w:rPr>
              <w:t xml:space="preserve"> 2026/27 that would allow to be invested in </w:t>
            </w:r>
            <w:r w:rsidRPr="226ABCC1" w:rsidR="4AA81B9A">
              <w:rPr>
                <w:rFonts w:ascii="Arial" w:hAnsi="Arial" w:eastAsia="Arial" w:cs="Arial"/>
                <w:sz w:val="24"/>
                <w:szCs w:val="24"/>
              </w:rPr>
              <w:t>additional</w:t>
            </w:r>
            <w:r w:rsidRPr="226ABCC1" w:rsidR="4AA81B9A">
              <w:rPr>
                <w:rFonts w:ascii="Arial" w:hAnsi="Arial" w:eastAsia="Arial" w:cs="Arial"/>
                <w:sz w:val="24"/>
                <w:szCs w:val="24"/>
              </w:rPr>
              <w:t xml:space="preserve"> borrowing. This borrowing would provide extra capital expenditure of approximately £2.7m which would be targeted specifically to progress towards meeting the Energy Efficiency Standard in Social Housing on all council houses</w:t>
            </w:r>
            <w:r w:rsidRPr="226ABCC1" w:rsidR="4AA81B9A">
              <w:rPr>
                <w:rFonts w:ascii="Arial" w:hAnsi="Arial" w:eastAsia="Arial" w:cs="Arial"/>
                <w:sz w:val="24"/>
                <w:szCs w:val="24"/>
              </w:rPr>
              <w:t xml:space="preserve">.  </w:t>
            </w:r>
          </w:p>
          <w:p w:rsidR="4AA81B9A" w:rsidP="4AA81B9A" w:rsidRDefault="4AA81B9A" w14:paraId="27FD9F24" w14:textId="5791C797">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An example of what this investment can typically provide would be resources to provide external wall insulation for 125 houses. As well as the continuation external wall and other insulation programmes these </w:t>
            </w:r>
            <w:r w:rsidRPr="4AA81B9A" w:rsidR="4AA81B9A">
              <w:rPr>
                <w:rFonts w:ascii="Arial" w:hAnsi="Arial" w:eastAsia="Arial" w:cs="Arial"/>
                <w:sz w:val="24"/>
                <w:szCs w:val="24"/>
              </w:rPr>
              <w:t>additional</w:t>
            </w:r>
            <w:r w:rsidRPr="4AA81B9A" w:rsidR="4AA81B9A">
              <w:rPr>
                <w:rFonts w:ascii="Arial" w:hAnsi="Arial" w:eastAsia="Arial" w:cs="Arial"/>
                <w:sz w:val="24"/>
                <w:szCs w:val="24"/>
              </w:rPr>
              <w:t xml:space="preserve"> resources could be spent on a range of other energy efficiency initiatives including solar panels, new decarbonised heating systems, and piloting emerging technologies for our houses to meet the new requirements of Energy Efficiency Standards in Social Housing</w:t>
            </w:r>
            <w:r w:rsidRPr="4AA81B9A" w:rsidR="4AA81B9A">
              <w:rPr>
                <w:rFonts w:ascii="Arial" w:hAnsi="Arial" w:eastAsia="Arial" w:cs="Arial"/>
                <w:sz w:val="24"/>
                <w:szCs w:val="24"/>
              </w:rPr>
              <w:t xml:space="preserve">.  </w:t>
            </w:r>
          </w:p>
          <w:p w:rsidR="4AA81B9A" w:rsidP="4AA81B9A" w:rsidRDefault="4AA81B9A" w14:paraId="5CEC44EB" w14:textId="669DB507">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It would also allow for the establishment of an expanded programme to replace double glazed windows on an area basis, as well as enhancing programmes for the modernisation of kitchens and bathrooms</w:t>
            </w:r>
            <w:r w:rsidRPr="4AA81B9A" w:rsidR="4AA81B9A">
              <w:rPr>
                <w:rFonts w:ascii="Arial" w:hAnsi="Arial" w:eastAsia="Arial" w:cs="Arial"/>
                <w:sz w:val="24"/>
                <w:szCs w:val="24"/>
              </w:rPr>
              <w:t xml:space="preserve">.  </w:t>
            </w:r>
          </w:p>
          <w:p w:rsidR="4AA81B9A" w:rsidP="4AA81B9A" w:rsidRDefault="4AA81B9A" w14:paraId="51F49167" w14:textId="3930FE3D">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It should be emphasised that the above expenditure would be over and above that included in the latest Housing HRA Capital Plan 2025-30. The agreement of option 2 would simply increase these resources and give an opportunity for these improvements to be delivered within a shorter </w:t>
            </w:r>
            <w:r w:rsidRPr="4AA81B9A" w:rsidR="4AA81B9A">
              <w:rPr>
                <w:rFonts w:ascii="Arial" w:hAnsi="Arial" w:eastAsia="Arial" w:cs="Arial"/>
                <w:sz w:val="24"/>
                <w:szCs w:val="24"/>
              </w:rPr>
              <w:t>timeframe</w:t>
            </w:r>
            <w:r w:rsidRPr="4AA81B9A" w:rsidR="4AA81B9A">
              <w:rPr>
                <w:rFonts w:ascii="Arial" w:hAnsi="Arial" w:eastAsia="Arial" w:cs="Arial"/>
                <w:sz w:val="24"/>
                <w:szCs w:val="24"/>
              </w:rPr>
              <w:t xml:space="preserve">. </w:t>
            </w:r>
          </w:p>
        </w:tc>
      </w:tr>
      <w:tr w:rsidR="4AA81B9A" w:rsidTr="2D7FFEE4" w14:paraId="65B6759B">
        <w:trPr>
          <w:trHeight w:val="300"/>
        </w:trPr>
        <w:tc>
          <w:tcPr>
            <w:tcW w:w="9900" w:type="dxa"/>
            <w:tcBorders>
              <w:top w:val="single" w:sz="8"/>
              <w:left w:val="single" w:sz="8"/>
              <w:bottom w:val="single" w:sz="8"/>
              <w:right w:val="single" w:sz="8"/>
            </w:tcBorders>
            <w:shd w:val="clear" w:color="auto" w:fill="D9D9D9" w:themeFill="background1" w:themeFillShade="D9"/>
            <w:tcMar/>
            <w:vAlign w:val="top"/>
          </w:tcPr>
          <w:p w:rsidR="4AA81B9A" w:rsidP="4AA81B9A" w:rsidRDefault="4AA81B9A" w14:paraId="3B25C841" w14:textId="1A47E46D">
            <w:pPr>
              <w:spacing w:before="0" w:beforeAutospacing="off" w:after="160" w:afterAutospacing="off" w:line="257" w:lineRule="auto"/>
              <w:ind w:left="-90"/>
              <w:rPr>
                <w:rFonts w:ascii="Arial" w:hAnsi="Arial" w:eastAsia="Arial" w:cs="Arial"/>
                <w:color w:val="000000" w:themeColor="text1" w:themeTint="FF" w:themeShade="FF"/>
                <w:sz w:val="24"/>
                <w:szCs w:val="24"/>
              </w:rPr>
            </w:pPr>
            <w:r w:rsidRPr="2D7FFEE4" w:rsidR="4AA81B9A">
              <w:rPr>
                <w:rFonts w:ascii="Arial" w:hAnsi="Arial" w:eastAsia="Arial" w:cs="Arial"/>
                <w:b w:val="1"/>
                <w:bCs w:val="1"/>
                <w:color w:val="000000" w:themeColor="text1" w:themeTint="FF" w:themeShade="FF"/>
                <w:sz w:val="24"/>
                <w:szCs w:val="24"/>
              </w:rPr>
              <w:t xml:space="preserve">Option 3 – Rent Increase 8.50% </w:t>
            </w:r>
            <w:r w:rsidRPr="2D7FFEE4" w:rsidR="4AA81B9A">
              <w:rPr>
                <w:rFonts w:ascii="Arial" w:hAnsi="Arial" w:eastAsia="Arial" w:cs="Arial"/>
                <w:b w:val="0"/>
                <w:bCs w:val="0"/>
                <w:color w:val="000000" w:themeColor="text1" w:themeTint="FF" w:themeShade="FF"/>
                <w:sz w:val="24"/>
                <w:szCs w:val="24"/>
              </w:rPr>
              <w:t>(or average weekly increase of £7.74)</w:t>
            </w:r>
            <w:r w:rsidRPr="2D7FFEE4" w:rsidR="4AA81B9A">
              <w:rPr>
                <w:rFonts w:ascii="Arial" w:hAnsi="Arial" w:eastAsia="Arial" w:cs="Arial"/>
                <w:b w:val="0"/>
                <w:bCs w:val="0"/>
                <w:color w:val="000000" w:themeColor="text1" w:themeTint="FF" w:themeShade="FF"/>
                <w:sz w:val="24"/>
                <w:szCs w:val="24"/>
              </w:rPr>
              <w:t xml:space="preserve"> </w:t>
            </w:r>
          </w:p>
        </w:tc>
      </w:tr>
      <w:tr w:rsidR="4AA81B9A" w:rsidTr="2D7FFEE4" w14:paraId="145C7D72">
        <w:trPr>
          <w:trHeight w:val="300"/>
        </w:trPr>
        <w:tc>
          <w:tcPr>
            <w:tcW w:w="9900" w:type="dxa"/>
            <w:tcBorders>
              <w:top w:val="single" w:sz="8"/>
              <w:left w:val="single" w:sz="8"/>
              <w:bottom w:val="single" w:sz="8"/>
              <w:right w:val="single" w:sz="8"/>
            </w:tcBorders>
            <w:tcMar/>
            <w:vAlign w:val="top"/>
          </w:tcPr>
          <w:p w:rsidR="4AA81B9A" w:rsidP="4AA81B9A" w:rsidRDefault="4AA81B9A" w14:paraId="6D91434D" w14:textId="2AC79893">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This </w:t>
            </w:r>
            <w:r w:rsidRPr="4AA81B9A" w:rsidR="4AA81B9A">
              <w:rPr>
                <w:rFonts w:ascii="Arial" w:hAnsi="Arial" w:eastAsia="Arial" w:cs="Arial"/>
                <w:sz w:val="24"/>
                <w:szCs w:val="24"/>
              </w:rPr>
              <w:t>option</w:t>
            </w:r>
            <w:r w:rsidRPr="4AA81B9A" w:rsidR="4AA81B9A">
              <w:rPr>
                <w:rFonts w:ascii="Arial" w:hAnsi="Arial" w:eastAsia="Arial" w:cs="Arial"/>
                <w:sz w:val="24"/>
                <w:szCs w:val="24"/>
              </w:rPr>
              <w:t xml:space="preserve"> would also provide resources for the level of service outlined in Option 1 above</w:t>
            </w:r>
            <w:r w:rsidRPr="4AA81B9A" w:rsidR="4AA81B9A">
              <w:rPr>
                <w:rFonts w:ascii="Arial" w:hAnsi="Arial" w:eastAsia="Arial" w:cs="Arial"/>
                <w:sz w:val="24"/>
                <w:szCs w:val="24"/>
              </w:rPr>
              <w:t>.</w:t>
            </w:r>
          </w:p>
          <w:p w:rsidR="4AA81B9A" w:rsidP="4AA81B9A" w:rsidRDefault="4AA81B9A" w14:paraId="74C49F23" w14:textId="4697EC60">
            <w:pPr>
              <w:spacing w:before="0" w:beforeAutospacing="off" w:after="160" w:afterAutospacing="off" w:line="257" w:lineRule="auto"/>
              <w:ind w:left="-90"/>
              <w:rPr>
                <w:rFonts w:ascii="Arial" w:hAnsi="Arial" w:eastAsia="Arial" w:cs="Arial"/>
                <w:sz w:val="24"/>
                <w:szCs w:val="24"/>
              </w:rPr>
            </w:pPr>
            <w:r w:rsidRPr="2D7FFEE4" w:rsidR="4AA81B9A">
              <w:rPr>
                <w:rFonts w:ascii="Arial" w:hAnsi="Arial" w:eastAsia="Arial" w:cs="Arial"/>
                <w:sz w:val="24"/>
                <w:szCs w:val="24"/>
              </w:rPr>
              <w:t xml:space="preserve">In addition, the higher increase would provide </w:t>
            </w:r>
            <w:r w:rsidRPr="2D7FFEE4" w:rsidR="4AA81B9A">
              <w:rPr>
                <w:rFonts w:ascii="Arial" w:hAnsi="Arial" w:eastAsia="Arial" w:cs="Arial"/>
                <w:sz w:val="24"/>
                <w:szCs w:val="24"/>
              </w:rPr>
              <w:t>additional</w:t>
            </w:r>
            <w:r w:rsidRPr="2D7FFEE4" w:rsidR="4AA81B9A">
              <w:rPr>
                <w:rFonts w:ascii="Arial" w:hAnsi="Arial" w:eastAsia="Arial" w:cs="Arial"/>
                <w:sz w:val="24"/>
                <w:szCs w:val="24"/>
              </w:rPr>
              <w:t xml:space="preserve"> income of £296,000 in </w:t>
            </w:r>
            <w:r w:rsidRPr="2D7FFEE4" w:rsidR="4AA81B9A">
              <w:rPr>
                <w:rFonts w:ascii="Arial" w:hAnsi="Arial" w:eastAsia="Arial" w:cs="Arial"/>
                <w:sz w:val="24"/>
                <w:szCs w:val="24"/>
              </w:rPr>
              <w:t>financial year</w:t>
            </w:r>
            <w:r w:rsidRPr="2D7FFEE4" w:rsidR="4AA81B9A">
              <w:rPr>
                <w:rFonts w:ascii="Arial" w:hAnsi="Arial" w:eastAsia="Arial" w:cs="Arial"/>
                <w:sz w:val="24"/>
                <w:szCs w:val="24"/>
              </w:rPr>
              <w:t xml:space="preserve"> 2026/27 that would allow be invested in </w:t>
            </w:r>
            <w:r w:rsidRPr="2D7FFEE4" w:rsidR="4AA81B9A">
              <w:rPr>
                <w:rFonts w:ascii="Arial" w:hAnsi="Arial" w:eastAsia="Arial" w:cs="Arial"/>
                <w:sz w:val="24"/>
                <w:szCs w:val="24"/>
              </w:rPr>
              <w:t>additional</w:t>
            </w:r>
            <w:r w:rsidRPr="2D7FFEE4" w:rsidR="4AA81B9A">
              <w:rPr>
                <w:rFonts w:ascii="Arial" w:hAnsi="Arial" w:eastAsia="Arial" w:cs="Arial"/>
                <w:sz w:val="24"/>
                <w:szCs w:val="24"/>
              </w:rPr>
              <w:t xml:space="preserve"> borrowing. This borrowing would provide extra capital expenditure of approximately £5.4m which would be targeted specifically to progress towards meeting the Energy Efficiency Standard in Social Housing on all council houses. An example of what this investment can typically provide would be resources to provide external wall insulation for 262 houses</w:t>
            </w:r>
            <w:r w:rsidRPr="2D7FFEE4" w:rsidR="4AA81B9A">
              <w:rPr>
                <w:rFonts w:ascii="Arial" w:hAnsi="Arial" w:eastAsia="Arial" w:cs="Arial"/>
                <w:sz w:val="24"/>
                <w:szCs w:val="24"/>
              </w:rPr>
              <w:t xml:space="preserve">.  </w:t>
            </w:r>
          </w:p>
          <w:p w:rsidR="4AA81B9A" w:rsidP="4AA81B9A" w:rsidRDefault="4AA81B9A" w14:paraId="083865E0" w14:textId="569C6825">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As well as the continuation external wall and other insulation programmes these </w:t>
            </w:r>
            <w:r w:rsidRPr="4AA81B9A" w:rsidR="4AA81B9A">
              <w:rPr>
                <w:rFonts w:ascii="Arial" w:hAnsi="Arial" w:eastAsia="Arial" w:cs="Arial"/>
                <w:sz w:val="24"/>
                <w:szCs w:val="24"/>
              </w:rPr>
              <w:t>additional</w:t>
            </w:r>
            <w:r w:rsidRPr="4AA81B9A" w:rsidR="4AA81B9A">
              <w:rPr>
                <w:rFonts w:ascii="Arial" w:hAnsi="Arial" w:eastAsia="Arial" w:cs="Arial"/>
                <w:sz w:val="24"/>
                <w:szCs w:val="24"/>
              </w:rPr>
              <w:t xml:space="preserve"> resources could be spent on a range of other energy efficiency initiatives including solar panels, new decarbonised heating systems, and piloting emerging technologies for our houses to meet the new requirements of Energy Efficiency Standards in Social Housing</w:t>
            </w:r>
            <w:r w:rsidRPr="4AA81B9A" w:rsidR="4AA81B9A">
              <w:rPr>
                <w:rFonts w:ascii="Arial" w:hAnsi="Arial" w:eastAsia="Arial" w:cs="Arial"/>
                <w:sz w:val="24"/>
                <w:szCs w:val="24"/>
              </w:rPr>
              <w:t xml:space="preserve">.  </w:t>
            </w:r>
          </w:p>
          <w:p w:rsidR="4AA81B9A" w:rsidP="4AA81B9A" w:rsidRDefault="4AA81B9A" w14:paraId="614707B6" w14:textId="265457B9">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43 It would also allow for the establishment of an expanded programme to replace double glazed windows on an area basis, as well as enhancing programmes for the modernisation of kitchens and bathrooms</w:t>
            </w:r>
            <w:r w:rsidRPr="4AA81B9A" w:rsidR="4AA81B9A">
              <w:rPr>
                <w:rFonts w:ascii="Arial" w:hAnsi="Arial" w:eastAsia="Arial" w:cs="Arial"/>
                <w:sz w:val="24"/>
                <w:szCs w:val="24"/>
              </w:rPr>
              <w:t xml:space="preserve">.  </w:t>
            </w:r>
          </w:p>
          <w:p w:rsidR="4AA81B9A" w:rsidP="4AA81B9A" w:rsidRDefault="4AA81B9A" w14:paraId="6E04DBD9" w14:textId="023DDB16">
            <w:pPr>
              <w:spacing w:before="0" w:beforeAutospacing="off" w:after="160" w:afterAutospacing="off" w:line="257" w:lineRule="auto"/>
              <w:ind w:left="-90"/>
              <w:rPr>
                <w:rFonts w:ascii="Arial" w:hAnsi="Arial" w:eastAsia="Arial" w:cs="Arial"/>
                <w:sz w:val="24"/>
                <w:szCs w:val="24"/>
              </w:rPr>
            </w:pPr>
            <w:r w:rsidRPr="4AA81B9A" w:rsidR="4AA81B9A">
              <w:rPr>
                <w:rFonts w:ascii="Arial" w:hAnsi="Arial" w:eastAsia="Arial" w:cs="Arial"/>
                <w:sz w:val="24"/>
                <w:szCs w:val="24"/>
              </w:rPr>
              <w:t xml:space="preserve">It should be emphasised that the above expenditure would be over and above that included in the latest Housing HRA Capital Plan 2025-30. The agreement of option 3 would simply increase these resources and give an opportunity for these improvements to be delivered within a shorter </w:t>
            </w:r>
            <w:r w:rsidRPr="4AA81B9A" w:rsidR="4AA81B9A">
              <w:rPr>
                <w:rFonts w:ascii="Arial" w:hAnsi="Arial" w:eastAsia="Arial" w:cs="Arial"/>
                <w:sz w:val="24"/>
                <w:szCs w:val="24"/>
              </w:rPr>
              <w:t>timeframe</w:t>
            </w:r>
            <w:r w:rsidRPr="4AA81B9A" w:rsidR="16990DE3">
              <w:rPr>
                <w:rFonts w:ascii="Arial" w:hAnsi="Arial" w:eastAsia="Arial" w:cs="Arial"/>
                <w:sz w:val="24"/>
                <w:szCs w:val="24"/>
              </w:rPr>
              <w:t>.</w:t>
            </w:r>
          </w:p>
        </w:tc>
      </w:tr>
    </w:tbl>
    <w:p w:rsidR="2D7FFEE4" w:rsidP="2D7FFEE4" w:rsidRDefault="2D7FFEE4" w14:paraId="00237BBB" w14:textId="7745F131">
      <w:pPr>
        <w:pStyle w:val="ListParagraph"/>
        <w:ind w:left="567"/>
        <w:rPr>
          <w:rFonts w:ascii="Arial" w:hAnsi="Arial" w:eastAsia="Arial" w:cs="Arial"/>
          <w:sz w:val="24"/>
          <w:szCs w:val="24"/>
        </w:rPr>
      </w:pPr>
    </w:p>
    <w:p w:rsidRPr="00DE57F3" w:rsidR="00977AE9" w:rsidP="4AA81B9A" w:rsidRDefault="00977AE9" w14:paraId="13C1672F" w14:textId="220D1E60">
      <w:pPr>
        <w:pStyle w:val="ListParagraph"/>
        <w:numPr>
          <w:ilvl w:val="0"/>
          <w:numId w:val="38"/>
        </w:numPr>
        <w:ind w:left="567" w:hanging="567"/>
        <w:rPr>
          <w:rFonts w:ascii="Arial" w:hAnsi="Arial" w:eastAsia="Arial" w:cs="Arial"/>
          <w:b w:val="1"/>
          <w:bCs w:val="1"/>
          <w:sz w:val="24"/>
          <w:szCs w:val="24"/>
        </w:rPr>
      </w:pPr>
      <w:r w:rsidRPr="4AA81B9A" w:rsidR="4B17D221">
        <w:rPr>
          <w:rFonts w:ascii="Arial" w:hAnsi="Arial" w:eastAsia="Arial" w:cs="Arial"/>
          <w:b w:val="1"/>
          <w:bCs w:val="1"/>
          <w:sz w:val="24"/>
          <w:szCs w:val="24"/>
        </w:rPr>
        <w:t xml:space="preserve">I am a sheltered housing </w:t>
      </w:r>
      <w:r w:rsidRPr="4AA81B9A" w:rsidR="3DA041F1">
        <w:rPr>
          <w:rFonts w:ascii="Arial" w:hAnsi="Arial" w:eastAsia="Arial" w:cs="Arial"/>
          <w:b w:val="1"/>
          <w:bCs w:val="1"/>
          <w:sz w:val="24"/>
          <w:szCs w:val="24"/>
        </w:rPr>
        <w:t>tenant;</w:t>
      </w:r>
      <w:r w:rsidRPr="4AA81B9A" w:rsidR="4B17D221">
        <w:rPr>
          <w:rFonts w:ascii="Arial" w:hAnsi="Arial" w:eastAsia="Arial" w:cs="Arial"/>
          <w:b w:val="1"/>
          <w:bCs w:val="1"/>
          <w:sz w:val="24"/>
          <w:szCs w:val="24"/>
        </w:rPr>
        <w:t xml:space="preserve"> will my service charge increase?</w:t>
      </w:r>
    </w:p>
    <w:p w:rsidRPr="00DE57F3" w:rsidR="00A25072" w:rsidP="4AA81B9A" w:rsidRDefault="00977AE9" w14:paraId="12FC4800" w14:textId="31B4FABA">
      <w:pPr>
        <w:ind w:left="567"/>
        <w:jc w:val="both"/>
        <w:rPr>
          <w:rFonts w:ascii="Arial" w:hAnsi="Arial" w:eastAsia="Arial" w:cs="Arial"/>
          <w:sz w:val="24"/>
          <w:szCs w:val="24"/>
        </w:rPr>
      </w:pPr>
      <w:r w:rsidRPr="226ABCC1" w:rsidR="4B17D221">
        <w:rPr>
          <w:rFonts w:ascii="Arial" w:hAnsi="Arial" w:eastAsia="Arial" w:cs="Arial"/>
          <w:sz w:val="24"/>
          <w:szCs w:val="24"/>
        </w:rPr>
        <w:t xml:space="preserve">The cost of providing the sheltered service </w:t>
      </w:r>
      <w:r w:rsidRPr="226ABCC1" w:rsidR="5DC5ABAE">
        <w:rPr>
          <w:rFonts w:ascii="Arial" w:hAnsi="Arial" w:eastAsia="Arial" w:cs="Arial"/>
          <w:sz w:val="24"/>
          <w:szCs w:val="24"/>
        </w:rPr>
        <w:t xml:space="preserve">is </w:t>
      </w:r>
      <w:r w:rsidRPr="226ABCC1" w:rsidR="4B17D221">
        <w:rPr>
          <w:rFonts w:ascii="Arial" w:hAnsi="Arial" w:eastAsia="Arial" w:cs="Arial"/>
          <w:sz w:val="24"/>
          <w:szCs w:val="24"/>
        </w:rPr>
        <w:t xml:space="preserve">not funded by rent and instead is recovered by a service charge. </w:t>
      </w:r>
    </w:p>
    <w:p w:rsidRPr="00DE57F3" w:rsidR="00977AE9" w:rsidP="4AA81B9A" w:rsidRDefault="00977AE9" w14:paraId="6D57D54F" w14:textId="77777777">
      <w:pPr>
        <w:ind w:left="567"/>
        <w:jc w:val="both"/>
        <w:rPr>
          <w:rFonts w:ascii="Arial" w:hAnsi="Arial" w:eastAsia="Arial" w:cs="Arial"/>
          <w:sz w:val="24"/>
          <w:szCs w:val="24"/>
        </w:rPr>
      </w:pPr>
    </w:p>
    <w:tbl>
      <w:tblPr>
        <w:tblW w:w="9302"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70"/>
        <w:gridCol w:w="1622"/>
        <w:gridCol w:w="1710"/>
      </w:tblGrid>
      <w:tr w:rsidRPr="00DE57F3" w:rsidR="00977AE9" w:rsidTr="4AA81B9A" w14:paraId="75FCC70E" w14:textId="77777777">
        <w:trPr>
          <w:trHeight w:val="715"/>
        </w:trPr>
        <w:tc>
          <w:tcPr>
            <w:tcW w:w="5970" w:type="dxa"/>
            <w:shd w:val="clear" w:color="auto" w:fill="auto"/>
            <w:tcMar/>
            <w:vAlign w:val="center"/>
          </w:tcPr>
          <w:p w:rsidRPr="00DE57F3" w:rsidR="00977AE9" w:rsidP="4AA81B9A" w:rsidRDefault="00977AE9" w14:paraId="070A5982" w14:textId="77777777">
            <w:pPr>
              <w:tabs>
                <w:tab w:val="left" w:pos="2127"/>
              </w:tabs>
              <w:rPr>
                <w:rFonts w:ascii="Arial" w:hAnsi="Arial" w:eastAsia="Arial" w:cs="Arial"/>
                <w:b w:val="1"/>
                <w:bCs w:val="1"/>
                <w:sz w:val="24"/>
                <w:szCs w:val="24"/>
              </w:rPr>
            </w:pPr>
          </w:p>
          <w:p w:rsidRPr="00DE57F3" w:rsidR="00977AE9" w:rsidP="4AA81B9A" w:rsidRDefault="00977AE9" w14:paraId="331879F6" w14:textId="77777777">
            <w:pPr>
              <w:tabs>
                <w:tab w:val="left" w:pos="2127"/>
              </w:tabs>
              <w:rPr>
                <w:rFonts w:ascii="Arial" w:hAnsi="Arial" w:eastAsia="Arial" w:cs="Arial"/>
                <w:b w:val="1"/>
                <w:bCs w:val="1"/>
                <w:sz w:val="24"/>
                <w:szCs w:val="24"/>
              </w:rPr>
            </w:pPr>
          </w:p>
          <w:p w:rsidRPr="00DE57F3" w:rsidR="00977AE9" w:rsidP="4AA81B9A" w:rsidRDefault="00977AE9" w14:paraId="4D0BB2E0" w14:textId="77777777">
            <w:pPr>
              <w:tabs>
                <w:tab w:val="left" w:pos="2127"/>
              </w:tabs>
              <w:rPr>
                <w:rFonts w:ascii="Arial" w:hAnsi="Arial" w:eastAsia="Arial" w:cs="Arial"/>
                <w:b w:val="1"/>
                <w:bCs w:val="1"/>
                <w:sz w:val="24"/>
                <w:szCs w:val="24"/>
              </w:rPr>
            </w:pPr>
          </w:p>
        </w:tc>
        <w:tc>
          <w:tcPr>
            <w:tcW w:w="1622" w:type="dxa"/>
            <w:shd w:val="clear" w:color="auto" w:fill="auto"/>
            <w:tcMar/>
            <w:vAlign w:val="center"/>
          </w:tcPr>
          <w:p w:rsidRPr="00DE57F3" w:rsidR="00977AE9" w:rsidP="4AA81B9A" w:rsidRDefault="00977AE9" w14:paraId="4D27B3C1" w14:textId="4EF24C69">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Present Charge</w:t>
            </w:r>
          </w:p>
          <w:p w:rsidRPr="00DE57F3" w:rsidR="00977AE9" w:rsidP="4AA81B9A" w:rsidRDefault="00977AE9" w14:paraId="0727E2AF" w14:textId="77777777">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w:t>
            </w:r>
          </w:p>
        </w:tc>
        <w:tc>
          <w:tcPr>
            <w:tcW w:w="1710" w:type="dxa"/>
            <w:shd w:val="clear" w:color="auto" w:fill="auto"/>
            <w:tcMar/>
            <w:vAlign w:val="center"/>
          </w:tcPr>
          <w:p w:rsidRPr="00DE57F3" w:rsidR="00977AE9" w:rsidP="4AA81B9A" w:rsidRDefault="00977AE9" w14:paraId="1ADFCB28" w14:textId="501DDE6D">
            <w:pPr>
              <w:tabs>
                <w:tab w:val="left" w:pos="2127"/>
              </w:tabs>
              <w:jc w:val="center"/>
              <w:rPr>
                <w:rFonts w:ascii="Arial" w:hAnsi="Arial" w:eastAsia="Arial" w:cs="Arial"/>
                <w:b w:val="1"/>
                <w:bCs w:val="1"/>
                <w:sz w:val="24"/>
                <w:szCs w:val="24"/>
              </w:rPr>
            </w:pPr>
            <w:r w:rsidRPr="4AA81B9A" w:rsidR="69864120">
              <w:rPr>
                <w:rFonts w:ascii="Arial" w:hAnsi="Arial" w:eastAsia="Arial" w:cs="Arial"/>
                <w:b w:val="1"/>
                <w:bCs w:val="1"/>
                <w:sz w:val="24"/>
                <w:szCs w:val="24"/>
              </w:rPr>
              <w:t>Ne</w:t>
            </w:r>
            <w:r w:rsidRPr="4AA81B9A" w:rsidR="7A74DA8E">
              <w:rPr>
                <w:rFonts w:ascii="Arial" w:hAnsi="Arial" w:eastAsia="Arial" w:cs="Arial"/>
                <w:b w:val="1"/>
                <w:bCs w:val="1"/>
                <w:sz w:val="24"/>
                <w:szCs w:val="24"/>
              </w:rPr>
              <w:t>w</w:t>
            </w:r>
          </w:p>
          <w:p w:rsidRPr="00DE57F3" w:rsidR="00977AE9" w:rsidP="4AA81B9A" w:rsidRDefault="00977AE9" w14:paraId="1E5E5066" w14:textId="5E91E22E">
            <w:pPr>
              <w:tabs>
                <w:tab w:val="left" w:pos="2127"/>
              </w:tabs>
              <w:jc w:val="center"/>
              <w:rPr>
                <w:rFonts w:ascii="Arial" w:hAnsi="Arial" w:eastAsia="Arial" w:cs="Arial"/>
                <w:b w:val="1"/>
                <w:bCs w:val="1"/>
                <w:sz w:val="24"/>
                <w:szCs w:val="24"/>
              </w:rPr>
            </w:pPr>
            <w:r w:rsidRPr="4AA81B9A" w:rsidR="69864120">
              <w:rPr>
                <w:rFonts w:ascii="Arial" w:hAnsi="Arial" w:eastAsia="Arial" w:cs="Arial"/>
                <w:b w:val="1"/>
                <w:bCs w:val="1"/>
                <w:sz w:val="24"/>
                <w:szCs w:val="24"/>
              </w:rPr>
              <w:t xml:space="preserve"> Charge</w:t>
            </w:r>
          </w:p>
          <w:p w:rsidRPr="00DE57F3" w:rsidR="00977AE9" w:rsidP="4AA81B9A" w:rsidRDefault="00977AE9" w14:paraId="2BA1B72B" w14:textId="57940C2C">
            <w:pPr>
              <w:tabs>
                <w:tab w:val="left" w:pos="2127"/>
              </w:tabs>
              <w:jc w:val="center"/>
              <w:rPr>
                <w:rFonts w:ascii="Arial" w:hAnsi="Arial" w:eastAsia="Arial" w:cs="Arial"/>
                <w:b w:val="1"/>
                <w:bCs w:val="1"/>
                <w:sz w:val="24"/>
                <w:szCs w:val="24"/>
              </w:rPr>
            </w:pPr>
            <w:r w:rsidRPr="4AA81B9A" w:rsidR="69864120">
              <w:rPr>
                <w:rFonts w:ascii="Arial" w:hAnsi="Arial" w:eastAsia="Arial" w:cs="Arial"/>
                <w:b w:val="1"/>
                <w:bCs w:val="1"/>
                <w:sz w:val="24"/>
                <w:szCs w:val="24"/>
              </w:rPr>
              <w:t>£</w:t>
            </w:r>
          </w:p>
        </w:tc>
      </w:tr>
      <w:tr w:rsidRPr="00DE57F3" w:rsidR="00977AE9" w:rsidTr="4AA81B9A" w14:paraId="30A2808F" w14:textId="77777777">
        <w:trPr>
          <w:trHeight w:val="1081"/>
        </w:trPr>
        <w:tc>
          <w:tcPr>
            <w:tcW w:w="5970" w:type="dxa"/>
            <w:shd w:val="clear" w:color="auto" w:fill="auto"/>
            <w:tcMar/>
          </w:tcPr>
          <w:p w:rsidRPr="00DE57F3" w:rsidR="00977AE9" w:rsidP="4AA81B9A" w:rsidRDefault="00977AE9" w14:paraId="7D6D6D80" w14:textId="77777777">
            <w:pPr>
              <w:tabs>
                <w:tab w:val="left" w:pos="2127"/>
              </w:tabs>
              <w:rPr>
                <w:rFonts w:ascii="Arial" w:hAnsi="Arial" w:eastAsia="Arial" w:cs="Arial"/>
                <w:sz w:val="24"/>
                <w:szCs w:val="24"/>
              </w:rPr>
            </w:pPr>
          </w:p>
          <w:p w:rsidRPr="00DE57F3" w:rsidR="00977AE9" w:rsidP="4AA81B9A" w:rsidRDefault="00977AE9" w14:paraId="6A0ECCCC" w14:textId="77777777">
            <w:pPr>
              <w:tabs>
                <w:tab w:val="left" w:pos="2127"/>
              </w:tabs>
              <w:rPr>
                <w:rFonts w:ascii="Arial" w:hAnsi="Arial" w:eastAsia="Arial" w:cs="Arial"/>
                <w:b w:val="1"/>
                <w:bCs w:val="1"/>
                <w:sz w:val="24"/>
                <w:szCs w:val="24"/>
              </w:rPr>
            </w:pPr>
            <w:r w:rsidRPr="4AA81B9A" w:rsidR="4B17D221">
              <w:rPr>
                <w:rFonts w:ascii="Arial" w:hAnsi="Arial" w:eastAsia="Arial" w:cs="Arial"/>
                <w:b w:val="1"/>
                <w:bCs w:val="1"/>
                <w:sz w:val="24"/>
                <w:szCs w:val="24"/>
              </w:rPr>
              <w:t>Sheltered Housing Accommodation</w:t>
            </w:r>
          </w:p>
          <w:p w:rsidRPr="00DE57F3" w:rsidR="00977AE9" w:rsidP="4AA81B9A" w:rsidRDefault="00977AE9" w14:paraId="54D38D58" w14:textId="77777777">
            <w:pPr>
              <w:tabs>
                <w:tab w:val="left" w:pos="2127"/>
              </w:tabs>
              <w:rPr>
                <w:rFonts w:ascii="Arial" w:hAnsi="Arial" w:eastAsia="Arial" w:cs="Arial"/>
                <w:sz w:val="24"/>
                <w:szCs w:val="24"/>
              </w:rPr>
            </w:pPr>
            <w:r w:rsidRPr="4AA81B9A" w:rsidR="4B17D221">
              <w:rPr>
                <w:rFonts w:ascii="Arial" w:hAnsi="Arial" w:eastAsia="Arial" w:cs="Arial"/>
                <w:sz w:val="24"/>
                <w:szCs w:val="24"/>
              </w:rPr>
              <w:t>Service charge (per week)</w:t>
            </w:r>
          </w:p>
        </w:tc>
        <w:tc>
          <w:tcPr>
            <w:tcW w:w="1622" w:type="dxa"/>
            <w:shd w:val="clear" w:color="auto" w:fill="auto"/>
            <w:tcMar/>
          </w:tcPr>
          <w:p w:rsidRPr="00DE57F3" w:rsidR="00977AE9" w:rsidP="4AA81B9A" w:rsidRDefault="00977AE9" w14:paraId="52E23DA3" w14:textId="77777777">
            <w:pPr>
              <w:tabs>
                <w:tab w:val="left" w:pos="2127"/>
              </w:tabs>
              <w:jc w:val="center"/>
              <w:rPr>
                <w:rFonts w:ascii="Arial" w:hAnsi="Arial" w:eastAsia="Arial" w:cs="Arial"/>
                <w:sz w:val="24"/>
                <w:szCs w:val="24"/>
              </w:rPr>
            </w:pPr>
          </w:p>
          <w:p w:rsidRPr="00DE57F3" w:rsidR="00977AE9" w:rsidP="4AA81B9A" w:rsidRDefault="00977AE9" w14:paraId="4C6379CB" w14:textId="77777777">
            <w:pPr>
              <w:tabs>
                <w:tab w:val="left" w:pos="2127"/>
              </w:tabs>
              <w:jc w:val="center"/>
              <w:rPr>
                <w:rFonts w:ascii="Arial" w:hAnsi="Arial" w:eastAsia="Arial" w:cs="Arial"/>
                <w:sz w:val="24"/>
                <w:szCs w:val="24"/>
              </w:rPr>
            </w:pPr>
          </w:p>
          <w:p w:rsidR="04DC49F8" w:rsidP="4AA81B9A" w:rsidRDefault="04DC49F8" w14:paraId="20D5CEB4" w14:textId="48DF8068">
            <w:pPr>
              <w:pStyle w:val="Normal"/>
              <w:suppressLineNumbers w:val="0"/>
              <w:tabs>
                <w:tab w:val="left" w:leader="none" w:pos="2127"/>
              </w:tabs>
              <w:bidi w:val="0"/>
              <w:spacing w:before="0" w:beforeAutospacing="off" w:after="0" w:afterAutospacing="off" w:line="259" w:lineRule="auto"/>
              <w:ind w:left="0" w:right="0"/>
              <w:jc w:val="center"/>
              <w:rPr>
                <w:rFonts w:ascii="Arial" w:hAnsi="Arial" w:eastAsia="Arial" w:cs="Arial"/>
                <w:sz w:val="24"/>
                <w:szCs w:val="24"/>
              </w:rPr>
            </w:pPr>
            <w:r w:rsidRPr="4AA81B9A" w:rsidR="238DE8CD">
              <w:rPr>
                <w:rFonts w:ascii="Arial" w:hAnsi="Arial" w:eastAsia="Arial" w:cs="Arial"/>
                <w:sz w:val="24"/>
                <w:szCs w:val="24"/>
              </w:rPr>
              <w:t>34.58</w:t>
            </w:r>
          </w:p>
          <w:p w:rsidRPr="00DE57F3" w:rsidR="00977AE9" w:rsidP="4AA81B9A" w:rsidRDefault="00977AE9" w14:paraId="19D5A3A8" w14:textId="77777777">
            <w:pPr>
              <w:tabs>
                <w:tab w:val="left" w:pos="2127"/>
              </w:tabs>
              <w:jc w:val="center"/>
              <w:rPr>
                <w:rFonts w:ascii="Arial" w:hAnsi="Arial" w:eastAsia="Arial" w:cs="Arial"/>
                <w:sz w:val="24"/>
                <w:szCs w:val="24"/>
              </w:rPr>
            </w:pPr>
          </w:p>
        </w:tc>
        <w:tc>
          <w:tcPr>
            <w:tcW w:w="1710" w:type="dxa"/>
            <w:shd w:val="clear" w:color="auto" w:fill="auto"/>
            <w:tcMar/>
          </w:tcPr>
          <w:p w:rsidRPr="00DE57F3" w:rsidR="00977AE9" w:rsidP="4AA81B9A" w:rsidRDefault="00977AE9" w14:paraId="33F4163C" w14:textId="77777777">
            <w:pPr>
              <w:tabs>
                <w:tab w:val="left" w:pos="2127"/>
              </w:tabs>
              <w:jc w:val="center"/>
              <w:rPr>
                <w:rFonts w:ascii="Arial" w:hAnsi="Arial" w:eastAsia="Arial" w:cs="Arial"/>
                <w:sz w:val="24"/>
                <w:szCs w:val="24"/>
              </w:rPr>
            </w:pPr>
          </w:p>
          <w:p w:rsidRPr="00DE57F3" w:rsidR="00977AE9" w:rsidP="4AA81B9A" w:rsidRDefault="00977AE9" w14:paraId="3605CA19" w14:textId="77777777">
            <w:pPr>
              <w:tabs>
                <w:tab w:val="left" w:pos="2127"/>
              </w:tabs>
              <w:jc w:val="center"/>
              <w:rPr>
                <w:rFonts w:ascii="Arial" w:hAnsi="Arial" w:eastAsia="Arial" w:cs="Arial"/>
                <w:sz w:val="24"/>
                <w:szCs w:val="24"/>
              </w:rPr>
            </w:pPr>
          </w:p>
          <w:p w:rsidRPr="00DE57F3" w:rsidR="00977AE9" w:rsidP="4AA81B9A" w:rsidRDefault="009A02FC" w14:paraId="4C63EDB1" w14:textId="53610360">
            <w:pPr>
              <w:tabs>
                <w:tab w:val="left" w:pos="2127"/>
              </w:tabs>
              <w:jc w:val="center"/>
              <w:rPr>
                <w:rFonts w:ascii="Arial" w:hAnsi="Arial" w:eastAsia="Arial" w:cs="Arial"/>
                <w:sz w:val="24"/>
                <w:szCs w:val="24"/>
              </w:rPr>
            </w:pPr>
            <w:r w:rsidRPr="4AA81B9A" w:rsidR="4CC19F0C">
              <w:rPr>
                <w:rFonts w:ascii="Arial" w:hAnsi="Arial" w:eastAsia="Arial" w:cs="Arial"/>
                <w:sz w:val="24"/>
                <w:szCs w:val="24"/>
              </w:rPr>
              <w:t>37.69</w:t>
            </w:r>
          </w:p>
        </w:tc>
      </w:tr>
    </w:tbl>
    <w:p w:rsidRPr="00DE57F3" w:rsidR="00977AE9" w:rsidP="4AA81B9A" w:rsidRDefault="00977AE9" w14:paraId="652ABEF2" w14:textId="77777777">
      <w:pPr>
        <w:jc w:val="both"/>
        <w:rPr>
          <w:rFonts w:ascii="Arial" w:hAnsi="Arial" w:eastAsia="Arial" w:cs="Arial"/>
          <w:sz w:val="24"/>
          <w:szCs w:val="24"/>
        </w:rPr>
      </w:pPr>
    </w:p>
    <w:p w:rsidRPr="00DE57F3" w:rsidR="00977AE9" w:rsidP="4AA81B9A" w:rsidRDefault="00977AE9" w14:paraId="33EC3151" w14:textId="77777777">
      <w:pPr>
        <w:pStyle w:val="ListParagraph"/>
        <w:numPr>
          <w:ilvl w:val="0"/>
          <w:numId w:val="38"/>
        </w:numPr>
        <w:ind w:left="567" w:hanging="567"/>
        <w:jc w:val="both"/>
        <w:rPr>
          <w:rFonts w:ascii="Arial" w:hAnsi="Arial" w:eastAsia="Arial" w:cs="Arial"/>
          <w:b w:val="1"/>
          <w:bCs w:val="1"/>
          <w:sz w:val="24"/>
          <w:szCs w:val="24"/>
        </w:rPr>
      </w:pPr>
      <w:r w:rsidRPr="4AA81B9A" w:rsidR="4B17D221">
        <w:rPr>
          <w:rFonts w:ascii="Arial" w:hAnsi="Arial" w:eastAsia="Arial" w:cs="Arial"/>
          <w:b w:val="1"/>
          <w:bCs w:val="1"/>
          <w:sz w:val="24"/>
          <w:szCs w:val="24"/>
        </w:rPr>
        <w:t>What does my sheltered housing charge pay for?</w:t>
      </w:r>
    </w:p>
    <w:p w:rsidRPr="00DE57F3" w:rsidR="00977AE9" w:rsidP="4AA81B9A" w:rsidRDefault="00977AE9" w14:paraId="072CBD62" w14:textId="6F0A166C">
      <w:pPr>
        <w:ind w:left="567"/>
        <w:jc w:val="both"/>
        <w:rPr>
          <w:rFonts w:ascii="Arial" w:hAnsi="Arial" w:eastAsia="Arial" w:cs="Arial"/>
          <w:sz w:val="24"/>
          <w:szCs w:val="24"/>
        </w:rPr>
      </w:pPr>
      <w:r w:rsidRPr="4AA81B9A" w:rsidR="4B17D221">
        <w:rPr>
          <w:rFonts w:ascii="Arial" w:hAnsi="Arial" w:eastAsia="Arial" w:cs="Arial"/>
          <w:sz w:val="24"/>
          <w:szCs w:val="24"/>
        </w:rPr>
        <w:t>The charge covers the running costs of the service</w:t>
      </w:r>
      <w:r w:rsidRPr="4AA81B9A" w:rsidR="7B3B0FFF">
        <w:rPr>
          <w:rFonts w:ascii="Arial" w:hAnsi="Arial" w:eastAsia="Arial" w:cs="Arial"/>
          <w:sz w:val="24"/>
          <w:szCs w:val="24"/>
        </w:rPr>
        <w:t>,</w:t>
      </w:r>
      <w:r w:rsidRPr="4AA81B9A" w:rsidR="4B17D221">
        <w:rPr>
          <w:rFonts w:ascii="Arial" w:hAnsi="Arial" w:eastAsia="Arial" w:cs="Arial"/>
          <w:sz w:val="24"/>
          <w:szCs w:val="24"/>
        </w:rPr>
        <w:t xml:space="preserve"> including sheltered wardens</w:t>
      </w:r>
      <w:r w:rsidRPr="4AA81B9A" w:rsidR="7B3B0FFF">
        <w:rPr>
          <w:rFonts w:ascii="Arial" w:hAnsi="Arial" w:eastAsia="Arial" w:cs="Arial"/>
          <w:sz w:val="24"/>
          <w:szCs w:val="24"/>
        </w:rPr>
        <w:t>’</w:t>
      </w:r>
      <w:r w:rsidRPr="4AA81B9A" w:rsidR="4B17D221">
        <w:rPr>
          <w:rFonts w:ascii="Arial" w:hAnsi="Arial" w:eastAsia="Arial" w:cs="Arial"/>
          <w:sz w:val="24"/>
          <w:szCs w:val="24"/>
        </w:rPr>
        <w:t xml:space="preserve"> salaries, repairs, </w:t>
      </w:r>
      <w:r w:rsidRPr="4AA81B9A" w:rsidR="6FD10685">
        <w:rPr>
          <w:rFonts w:ascii="Arial" w:hAnsi="Arial" w:eastAsia="Arial" w:cs="Arial"/>
          <w:sz w:val="24"/>
          <w:szCs w:val="24"/>
        </w:rPr>
        <w:t>maintenance,</w:t>
      </w:r>
      <w:r w:rsidRPr="4AA81B9A" w:rsidR="4B17D221">
        <w:rPr>
          <w:rFonts w:ascii="Arial" w:hAnsi="Arial" w:eastAsia="Arial" w:cs="Arial"/>
          <w:sz w:val="24"/>
          <w:szCs w:val="24"/>
        </w:rPr>
        <w:t xml:space="preserve"> and non-domestic rates for the sheltered complexes</w:t>
      </w:r>
      <w:r w:rsidRPr="4AA81B9A" w:rsidR="7B3B0FFF">
        <w:rPr>
          <w:rFonts w:ascii="Arial" w:hAnsi="Arial" w:eastAsia="Arial" w:cs="Arial"/>
          <w:sz w:val="24"/>
          <w:szCs w:val="24"/>
        </w:rPr>
        <w:t>, also</w:t>
      </w:r>
      <w:r w:rsidRPr="4AA81B9A" w:rsidR="562268A1">
        <w:rPr>
          <w:rFonts w:ascii="Arial" w:hAnsi="Arial" w:eastAsia="Arial" w:cs="Arial"/>
          <w:sz w:val="24"/>
          <w:szCs w:val="24"/>
        </w:rPr>
        <w:t xml:space="preserve"> </w:t>
      </w:r>
      <w:r w:rsidRPr="4AA81B9A" w:rsidR="4B17D221">
        <w:rPr>
          <w:rFonts w:ascii="Arial" w:hAnsi="Arial" w:eastAsia="Arial" w:cs="Arial"/>
          <w:sz w:val="24"/>
          <w:szCs w:val="24"/>
        </w:rPr>
        <w:t xml:space="preserve">costs associated with providing the out of hours </w:t>
      </w:r>
      <w:r w:rsidRPr="4AA81B9A" w:rsidR="13B5E2CC">
        <w:rPr>
          <w:rFonts w:ascii="Arial" w:hAnsi="Arial" w:eastAsia="Arial" w:cs="Arial"/>
          <w:sz w:val="24"/>
          <w:szCs w:val="24"/>
        </w:rPr>
        <w:t xml:space="preserve">community </w:t>
      </w:r>
      <w:r w:rsidRPr="4AA81B9A" w:rsidR="4B17D221">
        <w:rPr>
          <w:rFonts w:ascii="Arial" w:hAnsi="Arial" w:eastAsia="Arial" w:cs="Arial"/>
          <w:sz w:val="24"/>
          <w:szCs w:val="24"/>
        </w:rPr>
        <w:t xml:space="preserve">alarm service. </w:t>
      </w:r>
    </w:p>
    <w:p w:rsidRPr="00DE57F3" w:rsidR="00977AE9" w:rsidP="4AA81B9A" w:rsidRDefault="00977AE9" w14:paraId="5A69FA9E" w14:textId="77777777">
      <w:pPr>
        <w:jc w:val="both"/>
        <w:rPr>
          <w:rFonts w:ascii="Arial" w:hAnsi="Arial" w:eastAsia="Arial" w:cs="Arial"/>
          <w:sz w:val="24"/>
          <w:szCs w:val="24"/>
        </w:rPr>
      </w:pPr>
    </w:p>
    <w:p w:rsidRPr="00DE57F3" w:rsidR="00977AE9" w:rsidP="4AA81B9A" w:rsidRDefault="00977AE9" w14:paraId="2EC06B12" w14:textId="27A8449A">
      <w:pPr>
        <w:pStyle w:val="ListParagraph"/>
        <w:numPr>
          <w:ilvl w:val="0"/>
          <w:numId w:val="38"/>
        </w:numPr>
        <w:ind w:left="567" w:hanging="567"/>
        <w:jc w:val="both"/>
        <w:rPr>
          <w:rFonts w:ascii="Arial" w:hAnsi="Arial" w:eastAsia="Arial" w:cs="Arial"/>
          <w:b w:val="1"/>
          <w:bCs w:val="1"/>
          <w:sz w:val="24"/>
          <w:szCs w:val="24"/>
        </w:rPr>
      </w:pPr>
      <w:r w:rsidRPr="4AA81B9A" w:rsidR="4B17D221">
        <w:rPr>
          <w:rFonts w:ascii="Arial" w:hAnsi="Arial" w:eastAsia="Arial" w:cs="Arial"/>
          <w:b w:val="1"/>
          <w:bCs w:val="1"/>
          <w:sz w:val="24"/>
          <w:szCs w:val="24"/>
        </w:rPr>
        <w:t xml:space="preserve">I am a sheltered housing </w:t>
      </w:r>
      <w:r w:rsidRPr="4AA81B9A" w:rsidR="1E4B9D21">
        <w:rPr>
          <w:rFonts w:ascii="Arial" w:hAnsi="Arial" w:eastAsia="Arial" w:cs="Arial"/>
          <w:b w:val="1"/>
          <w:bCs w:val="1"/>
          <w:sz w:val="24"/>
          <w:szCs w:val="24"/>
        </w:rPr>
        <w:t>tenant;</w:t>
      </w:r>
      <w:r w:rsidRPr="4AA81B9A" w:rsidR="4B17D221">
        <w:rPr>
          <w:rFonts w:ascii="Arial" w:hAnsi="Arial" w:eastAsia="Arial" w:cs="Arial"/>
          <w:b w:val="1"/>
          <w:bCs w:val="1"/>
          <w:sz w:val="24"/>
          <w:szCs w:val="24"/>
        </w:rPr>
        <w:t xml:space="preserve"> will my heating charge increase?</w:t>
      </w:r>
    </w:p>
    <w:p w:rsidRPr="00DE57F3" w:rsidR="008B1A04" w:rsidP="4AA81B9A" w:rsidRDefault="00977AE9" w14:paraId="710974B5" w14:textId="154712B8">
      <w:pPr>
        <w:ind w:left="567"/>
        <w:jc w:val="both"/>
        <w:rPr>
          <w:rFonts w:ascii="Arial" w:hAnsi="Arial" w:eastAsia="Arial" w:cs="Arial"/>
          <w:sz w:val="24"/>
          <w:szCs w:val="24"/>
        </w:rPr>
      </w:pPr>
      <w:r w:rsidRPr="4AA81B9A" w:rsidR="4B17D221">
        <w:rPr>
          <w:rFonts w:ascii="Arial" w:hAnsi="Arial" w:eastAsia="Arial" w:cs="Arial"/>
          <w:sz w:val="24"/>
          <w:szCs w:val="24"/>
        </w:rPr>
        <w:t xml:space="preserve">The cost of providing heating within complexes that have communal heating systems is not funded by rent and instead is recovered by a separate heating charge. The overall cost of the service must by fully recovered by income. </w:t>
      </w:r>
      <w:r w:rsidRPr="4AA81B9A" w:rsidR="77900A49">
        <w:rPr>
          <w:rFonts w:ascii="Arial" w:hAnsi="Arial" w:eastAsia="Arial" w:cs="Arial"/>
          <w:sz w:val="24"/>
          <w:szCs w:val="24"/>
        </w:rPr>
        <w:t>The</w:t>
      </w:r>
      <w:r w:rsidRPr="4AA81B9A" w:rsidR="4B17D221">
        <w:rPr>
          <w:rFonts w:ascii="Arial" w:hAnsi="Arial" w:eastAsia="Arial" w:cs="Arial"/>
          <w:sz w:val="24"/>
          <w:szCs w:val="24"/>
        </w:rPr>
        <w:t xml:space="preserve"> charges are as follows:</w:t>
      </w:r>
    </w:p>
    <w:p w:rsidRPr="00DE57F3" w:rsidR="00977AE9" w:rsidP="4AA81B9A" w:rsidRDefault="00977AE9" w14:paraId="370A949D" w14:textId="77777777">
      <w:pPr>
        <w:jc w:val="both"/>
        <w:rPr>
          <w:rFonts w:ascii="Arial" w:hAnsi="Arial" w:eastAsia="Arial" w:cs="Arial"/>
          <w:sz w:val="24"/>
          <w:szCs w:val="24"/>
        </w:rPr>
      </w:pPr>
    </w:p>
    <w:tbl>
      <w:tblPr>
        <w:tblW w:w="9311"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51"/>
        <w:gridCol w:w="1541"/>
        <w:gridCol w:w="1719"/>
      </w:tblGrid>
      <w:tr w:rsidRPr="00DE57F3" w:rsidR="00977AE9" w:rsidTr="4AA81B9A" w14:paraId="6C60EFD9" w14:textId="77777777">
        <w:trPr>
          <w:trHeight w:val="715"/>
        </w:trPr>
        <w:tc>
          <w:tcPr>
            <w:tcW w:w="6051" w:type="dxa"/>
            <w:shd w:val="clear" w:color="auto" w:fill="auto"/>
            <w:tcMar/>
            <w:vAlign w:val="center"/>
          </w:tcPr>
          <w:p w:rsidRPr="00DE57F3" w:rsidR="00977AE9" w:rsidP="4AA81B9A" w:rsidRDefault="00977AE9" w14:paraId="57B618BF" w14:textId="77777777">
            <w:pPr>
              <w:tabs>
                <w:tab w:val="left" w:pos="2127"/>
              </w:tabs>
              <w:rPr>
                <w:rFonts w:ascii="Arial" w:hAnsi="Arial" w:eastAsia="Arial" w:cs="Arial"/>
                <w:b w:val="1"/>
                <w:bCs w:val="1"/>
                <w:sz w:val="24"/>
                <w:szCs w:val="24"/>
              </w:rPr>
            </w:pPr>
          </w:p>
        </w:tc>
        <w:tc>
          <w:tcPr>
            <w:tcW w:w="1541" w:type="dxa"/>
            <w:shd w:val="clear" w:color="auto" w:fill="auto"/>
            <w:tcMar/>
            <w:vAlign w:val="center"/>
          </w:tcPr>
          <w:p w:rsidRPr="00DE57F3" w:rsidR="00977AE9" w:rsidP="4AA81B9A" w:rsidRDefault="00977AE9" w14:paraId="56ECEE52" w14:textId="65F80269">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Present Charge</w:t>
            </w:r>
          </w:p>
          <w:p w:rsidRPr="00DE57F3" w:rsidR="00977AE9" w:rsidP="4AA81B9A" w:rsidRDefault="00977AE9" w14:paraId="5A7F9249" w14:textId="77777777">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w:t>
            </w:r>
          </w:p>
        </w:tc>
        <w:tc>
          <w:tcPr>
            <w:tcW w:w="1719" w:type="dxa"/>
            <w:shd w:val="clear" w:color="auto" w:fill="auto"/>
            <w:tcMar/>
            <w:vAlign w:val="center"/>
          </w:tcPr>
          <w:p w:rsidRPr="00DE57F3" w:rsidR="00977AE9" w:rsidP="4AA81B9A" w:rsidRDefault="00977AE9" w14:paraId="517A8933" w14:textId="0922547B">
            <w:pPr>
              <w:tabs>
                <w:tab w:val="left" w:pos="2127"/>
              </w:tabs>
              <w:jc w:val="center"/>
              <w:rPr>
                <w:rFonts w:ascii="Arial" w:hAnsi="Arial" w:eastAsia="Arial" w:cs="Arial"/>
                <w:b w:val="1"/>
                <w:bCs w:val="1"/>
                <w:sz w:val="24"/>
                <w:szCs w:val="24"/>
              </w:rPr>
            </w:pPr>
            <w:r w:rsidRPr="4AA81B9A" w:rsidR="4E7BED74">
              <w:rPr>
                <w:rFonts w:ascii="Arial" w:hAnsi="Arial" w:eastAsia="Arial" w:cs="Arial"/>
                <w:b w:val="1"/>
                <w:bCs w:val="1"/>
                <w:sz w:val="24"/>
                <w:szCs w:val="24"/>
              </w:rPr>
              <w:t>Ne</w:t>
            </w:r>
            <w:r w:rsidRPr="4AA81B9A" w:rsidR="34C26B17">
              <w:rPr>
                <w:rFonts w:ascii="Arial" w:hAnsi="Arial" w:eastAsia="Arial" w:cs="Arial"/>
                <w:b w:val="1"/>
                <w:bCs w:val="1"/>
                <w:sz w:val="24"/>
                <w:szCs w:val="24"/>
              </w:rPr>
              <w:t>w</w:t>
            </w:r>
          </w:p>
          <w:p w:rsidRPr="00DE57F3" w:rsidR="00977AE9" w:rsidP="4AA81B9A" w:rsidRDefault="00977AE9" w14:paraId="4E1F27C2" w14:textId="656513CE">
            <w:pPr>
              <w:tabs>
                <w:tab w:val="left" w:pos="2127"/>
              </w:tabs>
              <w:jc w:val="center"/>
              <w:rPr>
                <w:rFonts w:ascii="Arial" w:hAnsi="Arial" w:eastAsia="Arial" w:cs="Arial"/>
                <w:b w:val="1"/>
                <w:bCs w:val="1"/>
                <w:sz w:val="24"/>
                <w:szCs w:val="24"/>
              </w:rPr>
            </w:pPr>
            <w:r w:rsidRPr="4AA81B9A" w:rsidR="4E7BED74">
              <w:rPr>
                <w:rFonts w:ascii="Arial" w:hAnsi="Arial" w:eastAsia="Arial" w:cs="Arial"/>
                <w:b w:val="1"/>
                <w:bCs w:val="1"/>
                <w:sz w:val="24"/>
                <w:szCs w:val="24"/>
              </w:rPr>
              <w:t xml:space="preserve"> Charge</w:t>
            </w:r>
          </w:p>
          <w:p w:rsidRPr="00DE57F3" w:rsidR="00977AE9" w:rsidP="4AA81B9A" w:rsidRDefault="00977AE9" w14:paraId="332D4FF3" w14:textId="1C3C267B">
            <w:pPr>
              <w:tabs>
                <w:tab w:val="left" w:pos="2127"/>
              </w:tabs>
              <w:jc w:val="center"/>
              <w:rPr>
                <w:rFonts w:ascii="Arial" w:hAnsi="Arial" w:eastAsia="Arial" w:cs="Arial"/>
                <w:b w:val="1"/>
                <w:bCs w:val="1"/>
                <w:sz w:val="24"/>
                <w:szCs w:val="24"/>
              </w:rPr>
            </w:pPr>
            <w:r w:rsidRPr="4AA81B9A" w:rsidR="72D72B23">
              <w:rPr>
                <w:rFonts w:ascii="Arial" w:hAnsi="Arial" w:eastAsia="Arial" w:cs="Arial"/>
                <w:b w:val="1"/>
                <w:bCs w:val="1"/>
                <w:sz w:val="24"/>
                <w:szCs w:val="24"/>
              </w:rPr>
              <w:t>£</w:t>
            </w:r>
          </w:p>
        </w:tc>
      </w:tr>
      <w:tr w:rsidRPr="00DE57F3" w:rsidR="00977AE9" w:rsidTr="4AA81B9A" w14:paraId="08B662FB" w14:textId="77777777">
        <w:trPr>
          <w:trHeight w:val="1408"/>
        </w:trPr>
        <w:tc>
          <w:tcPr>
            <w:tcW w:w="6051" w:type="dxa"/>
            <w:shd w:val="clear" w:color="auto" w:fill="auto"/>
            <w:tcMar/>
          </w:tcPr>
          <w:p w:rsidRPr="00DE57F3" w:rsidR="00977AE9" w:rsidP="4AA81B9A" w:rsidRDefault="00977AE9" w14:paraId="5DDE381D" w14:textId="77777777">
            <w:pPr>
              <w:tabs>
                <w:tab w:val="left" w:pos="2127"/>
              </w:tabs>
              <w:rPr>
                <w:rFonts w:ascii="Arial" w:hAnsi="Arial" w:eastAsia="Arial" w:cs="Arial"/>
                <w:sz w:val="24"/>
                <w:szCs w:val="24"/>
              </w:rPr>
            </w:pPr>
          </w:p>
          <w:p w:rsidRPr="00DE57F3" w:rsidR="00977AE9" w:rsidP="4AA81B9A" w:rsidRDefault="00977AE9" w14:paraId="0AF3FB64" w14:textId="65F53809">
            <w:pPr>
              <w:tabs>
                <w:tab w:val="left" w:pos="2127"/>
              </w:tabs>
              <w:rPr>
                <w:rFonts w:ascii="Arial" w:hAnsi="Arial" w:eastAsia="Arial" w:cs="Arial"/>
                <w:b w:val="1"/>
                <w:bCs w:val="1"/>
                <w:sz w:val="24"/>
                <w:szCs w:val="24"/>
              </w:rPr>
            </w:pPr>
            <w:r w:rsidRPr="4AA81B9A" w:rsidR="4B17D221">
              <w:rPr>
                <w:rFonts w:ascii="Arial" w:hAnsi="Arial" w:eastAsia="Arial" w:cs="Arial"/>
                <w:b w:val="1"/>
                <w:bCs w:val="1"/>
                <w:sz w:val="24"/>
                <w:szCs w:val="24"/>
              </w:rPr>
              <w:t>Sheltered Housing Accommodation</w:t>
            </w:r>
          </w:p>
          <w:p w:rsidRPr="00DE57F3" w:rsidR="00977AE9" w:rsidP="4AA81B9A" w:rsidRDefault="00977AE9" w14:paraId="4CFFEF4A" w14:textId="77777777">
            <w:pPr>
              <w:tabs>
                <w:tab w:val="left" w:pos="2127"/>
              </w:tabs>
              <w:rPr>
                <w:rFonts w:ascii="Arial" w:hAnsi="Arial" w:eastAsia="Arial" w:cs="Arial"/>
                <w:sz w:val="24"/>
                <w:szCs w:val="24"/>
                <w:u w:val="single"/>
              </w:rPr>
            </w:pPr>
            <w:r w:rsidRPr="4AA81B9A" w:rsidR="4B17D221">
              <w:rPr>
                <w:rFonts w:ascii="Arial" w:hAnsi="Arial" w:eastAsia="Arial" w:cs="Arial"/>
                <w:sz w:val="24"/>
                <w:szCs w:val="24"/>
                <w:u w:val="single"/>
              </w:rPr>
              <w:t>Heating charges (per week)</w:t>
            </w:r>
          </w:p>
          <w:p w:rsidRPr="00DE57F3" w:rsidR="00977AE9" w:rsidP="4AA81B9A" w:rsidRDefault="00977AE9" w14:paraId="118BBA0F" w14:textId="77777777">
            <w:pPr>
              <w:tabs>
                <w:tab w:val="left" w:pos="2127"/>
              </w:tabs>
              <w:rPr>
                <w:rFonts w:ascii="Arial" w:hAnsi="Arial" w:eastAsia="Arial" w:cs="Arial"/>
                <w:sz w:val="24"/>
                <w:szCs w:val="24"/>
              </w:rPr>
            </w:pPr>
            <w:r w:rsidRPr="4AA81B9A" w:rsidR="4B17D221">
              <w:rPr>
                <w:rFonts w:ascii="Arial" w:hAnsi="Arial" w:eastAsia="Arial" w:cs="Arial"/>
                <w:sz w:val="24"/>
                <w:szCs w:val="24"/>
              </w:rPr>
              <w:t>Brington</w:t>
            </w:r>
            <w:r w:rsidRPr="4AA81B9A" w:rsidR="4B17D221">
              <w:rPr>
                <w:rFonts w:ascii="Arial" w:hAnsi="Arial" w:eastAsia="Arial" w:cs="Arial"/>
                <w:sz w:val="24"/>
                <w:szCs w:val="24"/>
              </w:rPr>
              <w:t xml:space="preserve"> Place</w:t>
            </w:r>
          </w:p>
          <w:p w:rsidRPr="00DE57F3" w:rsidR="00977AE9" w:rsidP="4AA81B9A" w:rsidRDefault="00977AE9" w14:paraId="5E9C723B" w14:textId="0B738C50">
            <w:pPr>
              <w:tabs>
                <w:tab w:val="left" w:pos="2127"/>
              </w:tabs>
              <w:rPr>
                <w:rFonts w:ascii="Arial" w:hAnsi="Arial" w:eastAsia="Arial" w:cs="Arial"/>
                <w:sz w:val="24"/>
                <w:szCs w:val="24"/>
              </w:rPr>
            </w:pPr>
            <w:r w:rsidRPr="4AA81B9A" w:rsidR="4B17D221">
              <w:rPr>
                <w:rFonts w:ascii="Arial" w:hAnsi="Arial" w:eastAsia="Arial" w:cs="Arial"/>
                <w:sz w:val="24"/>
                <w:szCs w:val="24"/>
              </w:rPr>
              <w:t>Baluniefield</w:t>
            </w:r>
          </w:p>
        </w:tc>
        <w:tc>
          <w:tcPr>
            <w:tcW w:w="1541" w:type="dxa"/>
            <w:shd w:val="clear" w:color="auto" w:fill="auto"/>
            <w:tcMar/>
          </w:tcPr>
          <w:p w:rsidRPr="00DE57F3" w:rsidR="00977AE9" w:rsidP="4AA81B9A" w:rsidRDefault="00977AE9" w14:paraId="32D72C0F" w14:textId="77777777">
            <w:pPr>
              <w:tabs>
                <w:tab w:val="left" w:pos="2127"/>
              </w:tabs>
              <w:jc w:val="center"/>
              <w:rPr>
                <w:rFonts w:ascii="Arial" w:hAnsi="Arial" w:eastAsia="Arial" w:cs="Arial"/>
                <w:sz w:val="24"/>
                <w:szCs w:val="24"/>
              </w:rPr>
            </w:pPr>
          </w:p>
          <w:p w:rsidRPr="00DE57F3" w:rsidR="00977AE9" w:rsidP="4AA81B9A" w:rsidRDefault="00977AE9" w14:paraId="44B24C58" w14:textId="77777777">
            <w:pPr>
              <w:tabs>
                <w:tab w:val="left" w:pos="2127"/>
              </w:tabs>
              <w:jc w:val="center"/>
              <w:rPr>
                <w:rFonts w:ascii="Arial" w:hAnsi="Arial" w:eastAsia="Arial" w:cs="Arial"/>
                <w:sz w:val="24"/>
                <w:szCs w:val="24"/>
              </w:rPr>
            </w:pPr>
          </w:p>
          <w:p w:rsidRPr="00DE57F3" w:rsidR="00977AE9" w:rsidP="4AA81B9A" w:rsidRDefault="00977AE9" w14:paraId="0727A164" w14:textId="77777777">
            <w:pPr>
              <w:tabs>
                <w:tab w:val="left" w:pos="2127"/>
              </w:tabs>
              <w:jc w:val="center"/>
              <w:rPr>
                <w:rFonts w:ascii="Arial" w:hAnsi="Arial" w:eastAsia="Arial" w:cs="Arial"/>
                <w:sz w:val="24"/>
                <w:szCs w:val="24"/>
              </w:rPr>
            </w:pPr>
          </w:p>
          <w:p w:rsidRPr="000B2438" w:rsidR="009A02FC" w:rsidP="4AA81B9A" w:rsidRDefault="009A02FC" w14:paraId="0085DB4B" w14:textId="77777777">
            <w:pPr>
              <w:tabs>
                <w:tab w:val="left" w:pos="2127"/>
              </w:tabs>
              <w:jc w:val="center"/>
              <w:rPr>
                <w:rFonts w:ascii="Arial" w:hAnsi="Arial" w:eastAsia="Arial" w:cs="Arial"/>
                <w:color w:val="000000" w:themeColor="text1"/>
                <w:sz w:val="24"/>
                <w:szCs w:val="24"/>
              </w:rPr>
            </w:pPr>
            <w:r w:rsidRPr="4AA81B9A" w:rsidR="4A27E966">
              <w:rPr>
                <w:rFonts w:ascii="Arial" w:hAnsi="Arial" w:eastAsia="Arial" w:cs="Arial"/>
                <w:color w:val="000000" w:themeColor="text1" w:themeTint="FF" w:themeShade="FF"/>
                <w:sz w:val="24"/>
                <w:szCs w:val="24"/>
              </w:rPr>
              <w:t>9.87</w:t>
            </w:r>
          </w:p>
          <w:p w:rsidRPr="00DE57F3" w:rsidR="00977AE9" w:rsidP="4AA81B9A" w:rsidRDefault="009A02FC" w14:paraId="0F9627DB" w14:textId="2A3A78E8">
            <w:pPr>
              <w:tabs>
                <w:tab w:val="left" w:pos="2127"/>
              </w:tabs>
              <w:jc w:val="center"/>
              <w:rPr>
                <w:rFonts w:ascii="Arial" w:hAnsi="Arial" w:eastAsia="Arial" w:cs="Arial"/>
                <w:color w:val="000000" w:themeColor="text1" w:themeTint="FF" w:themeShade="FF"/>
                <w:sz w:val="24"/>
                <w:szCs w:val="24"/>
              </w:rPr>
            </w:pPr>
            <w:r w:rsidRPr="4AA81B9A" w:rsidR="4A27E966">
              <w:rPr>
                <w:rFonts w:ascii="Arial" w:hAnsi="Arial" w:eastAsia="Arial" w:cs="Arial"/>
                <w:color w:val="000000" w:themeColor="text1" w:themeTint="FF" w:themeShade="FF"/>
                <w:sz w:val="24"/>
                <w:szCs w:val="24"/>
              </w:rPr>
              <w:t>12.51</w:t>
            </w:r>
          </w:p>
        </w:tc>
        <w:tc>
          <w:tcPr>
            <w:tcW w:w="1719" w:type="dxa"/>
            <w:shd w:val="clear" w:color="auto" w:fill="auto"/>
            <w:tcMar/>
          </w:tcPr>
          <w:p w:rsidRPr="00DE57F3" w:rsidR="00977AE9" w:rsidP="4AA81B9A" w:rsidRDefault="00977AE9" w14:paraId="0E83B4AF" w14:textId="77777777">
            <w:pPr>
              <w:tabs>
                <w:tab w:val="left" w:pos="2127"/>
              </w:tabs>
              <w:jc w:val="center"/>
              <w:rPr>
                <w:rFonts w:ascii="Arial" w:hAnsi="Arial" w:eastAsia="Arial" w:cs="Arial"/>
                <w:sz w:val="24"/>
                <w:szCs w:val="24"/>
              </w:rPr>
            </w:pPr>
          </w:p>
          <w:p w:rsidRPr="00DE57F3" w:rsidR="00977AE9" w:rsidP="4AA81B9A" w:rsidRDefault="00977AE9" w14:paraId="2CF50E2A" w14:textId="77777777">
            <w:pPr>
              <w:tabs>
                <w:tab w:val="left" w:pos="2127"/>
              </w:tabs>
              <w:jc w:val="center"/>
              <w:rPr>
                <w:rFonts w:ascii="Arial" w:hAnsi="Arial" w:eastAsia="Arial" w:cs="Arial"/>
                <w:sz w:val="24"/>
                <w:szCs w:val="24"/>
              </w:rPr>
            </w:pPr>
          </w:p>
          <w:p w:rsidRPr="00DE57F3" w:rsidR="00977AE9" w:rsidP="4AA81B9A" w:rsidRDefault="00977AE9" w14:paraId="502D206C" w14:textId="77777777">
            <w:pPr>
              <w:tabs>
                <w:tab w:val="left" w:pos="2127"/>
              </w:tabs>
              <w:jc w:val="center"/>
              <w:rPr>
                <w:rFonts w:ascii="Arial" w:hAnsi="Arial" w:eastAsia="Arial" w:cs="Arial"/>
                <w:sz w:val="24"/>
                <w:szCs w:val="24"/>
              </w:rPr>
            </w:pPr>
          </w:p>
          <w:p w:rsidRPr="000B2438" w:rsidR="009A02FC" w:rsidP="4AA81B9A" w:rsidRDefault="009A02FC" w14:paraId="0E650038" w14:textId="0587B773">
            <w:pPr>
              <w:tabs>
                <w:tab w:val="left" w:pos="2127"/>
              </w:tabs>
              <w:jc w:val="center"/>
              <w:rPr>
                <w:rFonts w:ascii="Arial" w:hAnsi="Arial" w:eastAsia="Arial" w:cs="Arial"/>
                <w:color w:val="000000" w:themeColor="text1"/>
                <w:sz w:val="24"/>
                <w:szCs w:val="24"/>
              </w:rPr>
            </w:pPr>
            <w:r w:rsidRPr="4AA81B9A" w:rsidR="17BC270C">
              <w:rPr>
                <w:rFonts w:ascii="Arial" w:hAnsi="Arial" w:eastAsia="Arial" w:cs="Arial"/>
                <w:color w:val="000000" w:themeColor="text1" w:themeTint="FF" w:themeShade="FF"/>
                <w:sz w:val="24"/>
                <w:szCs w:val="24"/>
              </w:rPr>
              <w:t>10.17</w:t>
            </w:r>
          </w:p>
          <w:p w:rsidRPr="00DE57F3" w:rsidR="00977AE9" w:rsidP="4AA81B9A" w:rsidRDefault="009A02FC" w14:paraId="68B5276D" w14:textId="78FF8C02">
            <w:pPr>
              <w:tabs>
                <w:tab w:val="left" w:pos="2127"/>
              </w:tabs>
              <w:jc w:val="center"/>
              <w:rPr>
                <w:rFonts w:ascii="Arial" w:hAnsi="Arial" w:eastAsia="Arial" w:cs="Arial"/>
                <w:color w:val="000000" w:themeColor="text1" w:themeTint="FF" w:themeShade="FF"/>
                <w:sz w:val="24"/>
                <w:szCs w:val="24"/>
              </w:rPr>
            </w:pPr>
            <w:r w:rsidRPr="4AA81B9A" w:rsidR="17BC270C">
              <w:rPr>
                <w:rFonts w:ascii="Arial" w:hAnsi="Arial" w:eastAsia="Arial" w:cs="Arial"/>
                <w:color w:val="000000" w:themeColor="text1" w:themeTint="FF" w:themeShade="FF"/>
                <w:sz w:val="24"/>
                <w:szCs w:val="24"/>
              </w:rPr>
              <w:t>12.89</w:t>
            </w:r>
          </w:p>
        </w:tc>
      </w:tr>
    </w:tbl>
    <w:p w:rsidR="541F0684" w:rsidP="2D7FFEE4" w:rsidRDefault="541F0684" w14:paraId="468074CA" w14:textId="129F066A">
      <w:pPr>
        <w:pStyle w:val="Normal"/>
        <w:ind w:left="567"/>
        <w:jc w:val="both"/>
        <w:rPr>
          <w:rFonts w:ascii="Arial" w:hAnsi="Arial" w:eastAsia="Arial" w:cs="Arial"/>
          <w:b w:val="1"/>
          <w:bCs w:val="1"/>
          <w:sz w:val="24"/>
          <w:szCs w:val="24"/>
        </w:rPr>
      </w:pPr>
    </w:p>
    <w:p w:rsidRPr="00DE57F3" w:rsidR="00977AE9" w:rsidP="4AA81B9A" w:rsidRDefault="00977AE9" w14:paraId="73F6064C" w14:textId="77777777">
      <w:pPr>
        <w:pStyle w:val="ListParagraph"/>
        <w:numPr>
          <w:ilvl w:val="0"/>
          <w:numId w:val="38"/>
        </w:numPr>
        <w:ind w:left="567" w:hanging="567"/>
        <w:jc w:val="both"/>
        <w:rPr>
          <w:rFonts w:ascii="Arial" w:hAnsi="Arial" w:eastAsia="Arial" w:cs="Arial"/>
          <w:b w:val="1"/>
          <w:bCs w:val="1"/>
          <w:sz w:val="24"/>
          <w:szCs w:val="24"/>
        </w:rPr>
      </w:pPr>
      <w:r w:rsidRPr="4AA81B9A" w:rsidR="4B17D221">
        <w:rPr>
          <w:rFonts w:ascii="Arial" w:hAnsi="Arial" w:eastAsia="Arial" w:cs="Arial"/>
          <w:b w:val="1"/>
          <w:bCs w:val="1"/>
          <w:sz w:val="24"/>
          <w:szCs w:val="24"/>
        </w:rPr>
        <w:t>Will any of my other housing charges change?</w:t>
      </w:r>
    </w:p>
    <w:p w:rsidRPr="00DE57F3" w:rsidR="00977AE9" w:rsidP="4AA81B9A" w:rsidRDefault="00977AE9" w14:paraId="405C8B5E" w14:textId="38849650">
      <w:pPr>
        <w:ind w:left="567"/>
        <w:jc w:val="both"/>
        <w:rPr>
          <w:rFonts w:ascii="Arial" w:hAnsi="Arial" w:eastAsia="Arial" w:cs="Arial"/>
          <w:sz w:val="24"/>
          <w:szCs w:val="24"/>
        </w:rPr>
      </w:pPr>
      <w:r w:rsidRPr="4FD1905D" w:rsidR="4B17D221">
        <w:rPr>
          <w:rFonts w:ascii="Arial" w:hAnsi="Arial" w:eastAsia="Arial" w:cs="Arial"/>
          <w:sz w:val="24"/>
          <w:szCs w:val="24"/>
        </w:rPr>
        <w:t>The cost of providing services such as stair cleaning (where this is provided) is not funded by rent and instead is recovered by a separate service charge</w:t>
      </w:r>
      <w:r w:rsidRPr="4FD1905D" w:rsidR="45CAD8D0">
        <w:rPr>
          <w:rFonts w:ascii="Arial" w:hAnsi="Arial" w:eastAsia="Arial" w:cs="Arial"/>
          <w:sz w:val="24"/>
          <w:szCs w:val="24"/>
        </w:rPr>
        <w:t xml:space="preserve">. </w:t>
      </w:r>
      <w:r w:rsidRPr="4FD1905D" w:rsidR="4B17D221">
        <w:rPr>
          <w:rFonts w:ascii="Arial" w:hAnsi="Arial" w:eastAsia="Arial" w:cs="Arial"/>
          <w:sz w:val="24"/>
          <w:szCs w:val="24"/>
        </w:rPr>
        <w:t>The overall cost of providing these services must by fully recovered by income and therefore</w:t>
      </w:r>
      <w:r w:rsidRPr="4FD1905D" w:rsidR="7B3B0FFF">
        <w:rPr>
          <w:rFonts w:ascii="Arial" w:hAnsi="Arial" w:eastAsia="Arial" w:cs="Arial"/>
          <w:sz w:val="24"/>
          <w:szCs w:val="24"/>
        </w:rPr>
        <w:t>,</w:t>
      </w:r>
      <w:r w:rsidRPr="4FD1905D" w:rsidR="4B17D221">
        <w:rPr>
          <w:rFonts w:ascii="Arial" w:hAnsi="Arial" w:eastAsia="Arial" w:cs="Arial"/>
          <w:sz w:val="24"/>
          <w:szCs w:val="24"/>
        </w:rPr>
        <w:t xml:space="preserve"> when the cost of providing the service increases due to inflation</w:t>
      </w:r>
      <w:r w:rsidRPr="4FD1905D" w:rsidR="7B3B0FFF">
        <w:rPr>
          <w:rFonts w:ascii="Arial" w:hAnsi="Arial" w:eastAsia="Arial" w:cs="Arial"/>
          <w:sz w:val="24"/>
          <w:szCs w:val="24"/>
        </w:rPr>
        <w:t>,</w:t>
      </w:r>
      <w:r w:rsidRPr="4FD1905D" w:rsidR="4B17D221">
        <w:rPr>
          <w:rFonts w:ascii="Arial" w:hAnsi="Arial" w:eastAsia="Arial" w:cs="Arial"/>
          <w:sz w:val="24"/>
          <w:szCs w:val="24"/>
        </w:rPr>
        <w:t xml:space="preserve"> </w:t>
      </w:r>
      <w:r w:rsidRPr="4FD1905D" w:rsidR="4B17D221">
        <w:rPr>
          <w:rFonts w:ascii="Arial" w:hAnsi="Arial" w:eastAsia="Arial" w:cs="Arial"/>
          <w:sz w:val="24"/>
          <w:szCs w:val="24"/>
        </w:rPr>
        <w:t>the charge payable by tenants will increase. The charges for other housing charges next year are as follows:</w:t>
      </w:r>
    </w:p>
    <w:p w:rsidR="4FD1905D" w:rsidP="4FD1905D" w:rsidRDefault="4FD1905D" w14:paraId="3735F211" w14:textId="408AB139">
      <w:pPr>
        <w:pStyle w:val="Normal"/>
        <w:ind w:left="567"/>
        <w:jc w:val="both"/>
        <w:rPr>
          <w:rFonts w:ascii="Arial" w:hAnsi="Arial" w:eastAsia="Arial" w:cs="Arial"/>
          <w:sz w:val="24"/>
          <w:szCs w:val="24"/>
        </w:rPr>
      </w:pPr>
    </w:p>
    <w:tbl>
      <w:tblPr>
        <w:tblW w:w="9311" w:type="dxa"/>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51"/>
        <w:gridCol w:w="1545"/>
        <w:gridCol w:w="1715"/>
      </w:tblGrid>
      <w:tr w:rsidRPr="00DE57F3" w:rsidR="00977AE9" w:rsidTr="4AA81B9A" w14:paraId="0074728D" w14:textId="77777777">
        <w:trPr>
          <w:trHeight w:val="715"/>
        </w:trPr>
        <w:tc>
          <w:tcPr>
            <w:tcW w:w="6051" w:type="dxa"/>
            <w:shd w:val="clear" w:color="auto" w:fill="auto"/>
            <w:tcMar/>
            <w:vAlign w:val="center"/>
          </w:tcPr>
          <w:p w:rsidRPr="00DE57F3" w:rsidR="00977AE9" w:rsidP="4AA81B9A" w:rsidRDefault="00977AE9" w14:paraId="395B756F" w14:textId="77777777">
            <w:pPr>
              <w:tabs>
                <w:tab w:val="left" w:pos="2127"/>
              </w:tabs>
              <w:rPr>
                <w:rFonts w:ascii="Arial" w:hAnsi="Arial" w:eastAsia="Arial" w:cs="Arial"/>
                <w:b w:val="1"/>
                <w:bCs w:val="1"/>
                <w:sz w:val="24"/>
                <w:szCs w:val="24"/>
              </w:rPr>
            </w:pPr>
          </w:p>
        </w:tc>
        <w:tc>
          <w:tcPr>
            <w:tcW w:w="1545" w:type="dxa"/>
            <w:shd w:val="clear" w:color="auto" w:fill="auto"/>
            <w:tcMar/>
            <w:vAlign w:val="center"/>
          </w:tcPr>
          <w:p w:rsidRPr="00DE57F3" w:rsidR="00977AE9" w:rsidP="4AA81B9A" w:rsidRDefault="00977AE9" w14:paraId="2AFA0D1E" w14:textId="01A676AD">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Present Charge</w:t>
            </w:r>
          </w:p>
          <w:p w:rsidRPr="00DE57F3" w:rsidR="00977AE9" w:rsidP="4AA81B9A" w:rsidRDefault="00977AE9" w14:paraId="55D5FFFA" w14:textId="77777777">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w:t>
            </w:r>
          </w:p>
        </w:tc>
        <w:tc>
          <w:tcPr>
            <w:tcW w:w="1715" w:type="dxa"/>
            <w:shd w:val="clear" w:color="auto" w:fill="auto"/>
            <w:tcMar/>
            <w:vAlign w:val="center"/>
          </w:tcPr>
          <w:p w:rsidRPr="00DE57F3" w:rsidR="00977AE9" w:rsidP="4AA81B9A" w:rsidRDefault="00977AE9" w14:paraId="5526E371" w14:textId="2453DD5B">
            <w:pPr>
              <w:tabs>
                <w:tab w:val="left" w:pos="2127"/>
              </w:tabs>
              <w:jc w:val="center"/>
              <w:rPr>
                <w:rFonts w:ascii="Arial" w:hAnsi="Arial" w:eastAsia="Arial" w:cs="Arial"/>
                <w:b w:val="1"/>
                <w:bCs w:val="1"/>
                <w:sz w:val="24"/>
                <w:szCs w:val="24"/>
              </w:rPr>
            </w:pPr>
            <w:r w:rsidRPr="4AA81B9A" w:rsidR="20698D65">
              <w:rPr>
                <w:rFonts w:ascii="Arial" w:hAnsi="Arial" w:eastAsia="Arial" w:cs="Arial"/>
                <w:b w:val="1"/>
                <w:bCs w:val="1"/>
                <w:sz w:val="24"/>
                <w:szCs w:val="24"/>
              </w:rPr>
              <w:t>Ne</w:t>
            </w:r>
            <w:r w:rsidRPr="4AA81B9A" w:rsidR="3D2BEAAA">
              <w:rPr>
                <w:rFonts w:ascii="Arial" w:hAnsi="Arial" w:eastAsia="Arial" w:cs="Arial"/>
                <w:b w:val="1"/>
                <w:bCs w:val="1"/>
                <w:sz w:val="24"/>
                <w:szCs w:val="24"/>
              </w:rPr>
              <w:t>w</w:t>
            </w:r>
          </w:p>
          <w:p w:rsidRPr="00DE57F3" w:rsidR="00977AE9" w:rsidP="4AA81B9A" w:rsidRDefault="00977AE9" w14:paraId="1BD3FB2F" w14:textId="5C428371">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 xml:space="preserve"> Charge</w:t>
            </w:r>
          </w:p>
          <w:p w:rsidRPr="00DE57F3" w:rsidR="00977AE9" w:rsidP="4AA81B9A" w:rsidRDefault="00977AE9" w14:paraId="2E57FC3D" w14:textId="77777777">
            <w:pPr>
              <w:tabs>
                <w:tab w:val="left" w:pos="2127"/>
              </w:tabs>
              <w:jc w:val="center"/>
              <w:rPr>
                <w:rFonts w:ascii="Arial" w:hAnsi="Arial" w:eastAsia="Arial" w:cs="Arial"/>
                <w:b w:val="1"/>
                <w:bCs w:val="1"/>
                <w:sz w:val="24"/>
                <w:szCs w:val="24"/>
              </w:rPr>
            </w:pPr>
            <w:r w:rsidRPr="4AA81B9A" w:rsidR="4B17D221">
              <w:rPr>
                <w:rFonts w:ascii="Arial" w:hAnsi="Arial" w:eastAsia="Arial" w:cs="Arial"/>
                <w:b w:val="1"/>
                <w:bCs w:val="1"/>
                <w:sz w:val="24"/>
                <w:szCs w:val="24"/>
              </w:rPr>
              <w:t>£</w:t>
            </w:r>
          </w:p>
        </w:tc>
      </w:tr>
      <w:tr w:rsidRPr="00DE57F3" w:rsidR="004C498D" w:rsidTr="4AA81B9A" w14:paraId="77158CC9" w14:textId="77777777">
        <w:trPr>
          <w:trHeight w:val="715"/>
        </w:trPr>
        <w:tc>
          <w:tcPr>
            <w:tcW w:w="6051" w:type="dxa"/>
            <w:shd w:val="clear" w:color="auto" w:fill="auto"/>
            <w:tcMar/>
          </w:tcPr>
          <w:p w:rsidRPr="00DE57F3" w:rsidR="004C498D" w:rsidP="4AA81B9A" w:rsidRDefault="004C498D" w14:paraId="0E5B3C27" w14:textId="77777777">
            <w:pPr>
              <w:tabs>
                <w:tab w:val="left" w:pos="2127"/>
              </w:tabs>
              <w:rPr>
                <w:rFonts w:ascii="Arial" w:hAnsi="Arial" w:eastAsia="Arial" w:cs="Arial"/>
                <w:sz w:val="24"/>
                <w:szCs w:val="24"/>
              </w:rPr>
            </w:pPr>
          </w:p>
          <w:p w:rsidRPr="00DE57F3" w:rsidR="004C498D" w:rsidP="4AA81B9A" w:rsidRDefault="004C498D" w14:paraId="5D1F6F19" w14:textId="77777777">
            <w:pPr>
              <w:tabs>
                <w:tab w:val="left" w:pos="2127"/>
              </w:tabs>
              <w:rPr>
                <w:rFonts w:ascii="Arial" w:hAnsi="Arial" w:eastAsia="Arial" w:cs="Arial"/>
                <w:b w:val="1"/>
                <w:bCs w:val="1"/>
                <w:sz w:val="24"/>
                <w:szCs w:val="24"/>
              </w:rPr>
            </w:pPr>
            <w:r w:rsidRPr="4AA81B9A" w:rsidR="596043F5">
              <w:rPr>
                <w:rFonts w:ascii="Arial" w:hAnsi="Arial" w:eastAsia="Arial" w:cs="Arial"/>
                <w:b w:val="1"/>
                <w:bCs w:val="1"/>
                <w:sz w:val="24"/>
                <w:szCs w:val="24"/>
              </w:rPr>
              <w:t>Car Parking</w:t>
            </w:r>
          </w:p>
          <w:p w:rsidRPr="00DE57F3" w:rsidR="004C498D" w:rsidP="4AA81B9A" w:rsidRDefault="004C498D" w14:paraId="19F5E9A3" w14:textId="77777777">
            <w:pPr>
              <w:tabs>
                <w:tab w:val="left" w:pos="2127"/>
              </w:tabs>
              <w:rPr>
                <w:rFonts w:ascii="Arial" w:hAnsi="Arial" w:eastAsia="Arial" w:cs="Arial"/>
                <w:sz w:val="24"/>
                <w:szCs w:val="24"/>
              </w:rPr>
            </w:pPr>
            <w:r w:rsidRPr="4AA81B9A" w:rsidR="596043F5">
              <w:rPr>
                <w:rFonts w:ascii="Arial" w:hAnsi="Arial" w:eastAsia="Arial" w:cs="Arial"/>
                <w:sz w:val="24"/>
                <w:szCs w:val="24"/>
              </w:rPr>
              <w:t>Garages / lock ups (per week)</w:t>
            </w:r>
          </w:p>
          <w:p w:rsidRPr="00DE57F3" w:rsidR="004C498D" w:rsidP="4AA81B9A" w:rsidRDefault="004C498D" w14:paraId="0A10E264" w14:textId="77777777">
            <w:pPr>
              <w:tabs>
                <w:tab w:val="left" w:pos="2127"/>
              </w:tabs>
              <w:rPr>
                <w:rFonts w:ascii="Arial" w:hAnsi="Arial" w:eastAsia="Arial" w:cs="Arial"/>
                <w:sz w:val="24"/>
                <w:szCs w:val="24"/>
              </w:rPr>
            </w:pPr>
            <w:r w:rsidRPr="4AA81B9A" w:rsidR="596043F5">
              <w:rPr>
                <w:rFonts w:ascii="Arial" w:hAnsi="Arial" w:eastAsia="Arial" w:cs="Arial"/>
                <w:sz w:val="24"/>
                <w:szCs w:val="24"/>
              </w:rPr>
              <w:t>Garage sites (per week)</w:t>
            </w:r>
          </w:p>
        </w:tc>
        <w:tc>
          <w:tcPr>
            <w:tcW w:w="1545" w:type="dxa"/>
            <w:shd w:val="clear" w:color="auto" w:fill="auto"/>
            <w:tcMar/>
          </w:tcPr>
          <w:p w:rsidRPr="00E0016F" w:rsidR="004C498D" w:rsidP="4AA81B9A" w:rsidRDefault="004C498D" w14:paraId="7319BEEA" w14:textId="77777777">
            <w:pPr>
              <w:tabs>
                <w:tab w:val="left" w:pos="2127"/>
              </w:tabs>
              <w:jc w:val="center"/>
              <w:rPr>
                <w:rFonts w:ascii="Arial" w:hAnsi="Arial" w:eastAsia="Arial" w:cs="Arial"/>
                <w:sz w:val="24"/>
                <w:szCs w:val="24"/>
              </w:rPr>
            </w:pPr>
          </w:p>
          <w:p w:rsidRPr="00E0016F" w:rsidR="004C498D" w:rsidP="4AA81B9A" w:rsidRDefault="004C498D" w14:paraId="3DBE1856" w14:textId="77777777">
            <w:pPr>
              <w:tabs>
                <w:tab w:val="left" w:pos="2127"/>
              </w:tabs>
              <w:jc w:val="center"/>
              <w:rPr>
                <w:rFonts w:ascii="Arial" w:hAnsi="Arial" w:eastAsia="Arial" w:cs="Arial"/>
                <w:sz w:val="24"/>
                <w:szCs w:val="24"/>
              </w:rPr>
            </w:pPr>
          </w:p>
          <w:p w:rsidRPr="00E0016F" w:rsidR="004C498D" w:rsidP="4AA81B9A" w:rsidRDefault="004C498D" w14:paraId="40B86280" w14:textId="497F8DCB">
            <w:pPr>
              <w:tabs>
                <w:tab w:val="left" w:pos="2127"/>
              </w:tabs>
              <w:jc w:val="center"/>
              <w:rPr>
                <w:rFonts w:ascii="Arial" w:hAnsi="Arial" w:eastAsia="Arial" w:cs="Arial"/>
                <w:sz w:val="24"/>
                <w:szCs w:val="24"/>
              </w:rPr>
            </w:pPr>
            <w:r w:rsidRPr="4AA81B9A" w:rsidR="503DC302">
              <w:rPr>
                <w:rFonts w:ascii="Arial" w:hAnsi="Arial" w:eastAsia="Arial" w:cs="Arial"/>
                <w:sz w:val="24"/>
                <w:szCs w:val="24"/>
              </w:rPr>
              <w:t>10</w:t>
            </w:r>
            <w:r w:rsidRPr="4AA81B9A" w:rsidR="503DC302">
              <w:rPr>
                <w:rFonts w:ascii="Arial" w:hAnsi="Arial" w:eastAsia="Arial" w:cs="Arial"/>
                <w:sz w:val="24"/>
                <w:szCs w:val="24"/>
              </w:rPr>
              <w:t>.</w:t>
            </w:r>
            <w:r w:rsidRPr="4AA81B9A" w:rsidR="78E4D7AC">
              <w:rPr>
                <w:rFonts w:ascii="Arial" w:hAnsi="Arial" w:eastAsia="Arial" w:cs="Arial"/>
                <w:sz w:val="24"/>
                <w:szCs w:val="24"/>
              </w:rPr>
              <w:t>81</w:t>
            </w:r>
          </w:p>
          <w:p w:rsidRPr="00DE57F3" w:rsidR="004C498D" w:rsidP="4AA81B9A" w:rsidRDefault="009A02FC" w14:paraId="205D0F09" w14:textId="6BC18E2B">
            <w:pPr>
              <w:tabs>
                <w:tab w:val="left" w:pos="2127"/>
              </w:tabs>
              <w:jc w:val="center"/>
              <w:rPr>
                <w:rFonts w:ascii="Arial" w:hAnsi="Arial" w:eastAsia="Arial" w:cs="Arial"/>
                <w:sz w:val="24"/>
                <w:szCs w:val="24"/>
              </w:rPr>
            </w:pPr>
            <w:r w:rsidRPr="4AA81B9A" w:rsidR="4A27E966">
              <w:rPr>
                <w:rFonts w:ascii="Arial" w:hAnsi="Arial" w:eastAsia="Arial" w:cs="Arial"/>
                <w:sz w:val="24"/>
                <w:szCs w:val="24"/>
              </w:rPr>
              <w:t>3.</w:t>
            </w:r>
            <w:r w:rsidRPr="4AA81B9A" w:rsidR="34BA08F8">
              <w:rPr>
                <w:rFonts w:ascii="Arial" w:hAnsi="Arial" w:eastAsia="Arial" w:cs="Arial"/>
                <w:sz w:val="24"/>
                <w:szCs w:val="24"/>
              </w:rPr>
              <w:t>11</w:t>
            </w:r>
          </w:p>
        </w:tc>
        <w:tc>
          <w:tcPr>
            <w:tcW w:w="1715" w:type="dxa"/>
            <w:shd w:val="clear" w:color="auto" w:fill="auto"/>
            <w:tcMar/>
          </w:tcPr>
          <w:p w:rsidRPr="003A0F66" w:rsidR="004C498D" w:rsidP="4AA81B9A" w:rsidRDefault="004C498D" w14:paraId="7FA13ACC" w14:textId="77777777">
            <w:pPr>
              <w:tabs>
                <w:tab w:val="left" w:pos="2127"/>
              </w:tabs>
              <w:jc w:val="center"/>
              <w:rPr>
                <w:rFonts w:ascii="Arial" w:hAnsi="Arial" w:eastAsia="Arial" w:cs="Arial"/>
                <w:color w:val="000000" w:themeColor="text1"/>
                <w:sz w:val="24"/>
                <w:szCs w:val="24"/>
              </w:rPr>
            </w:pPr>
          </w:p>
          <w:p w:rsidRPr="003A0F66" w:rsidR="004C498D" w:rsidP="4AA81B9A" w:rsidRDefault="004C498D" w14:paraId="67599433" w14:textId="77777777">
            <w:pPr>
              <w:tabs>
                <w:tab w:val="left" w:pos="2127"/>
              </w:tabs>
              <w:jc w:val="center"/>
              <w:rPr>
                <w:rFonts w:ascii="Arial" w:hAnsi="Arial" w:eastAsia="Arial" w:cs="Arial"/>
                <w:color w:val="000000" w:themeColor="text1"/>
                <w:sz w:val="24"/>
                <w:szCs w:val="24"/>
              </w:rPr>
            </w:pPr>
          </w:p>
          <w:p w:rsidRPr="003A0F66" w:rsidR="004C498D" w:rsidP="4AA81B9A" w:rsidRDefault="009A02FC" w14:paraId="72975E89" w14:textId="7485E3C1">
            <w:pPr>
              <w:tabs>
                <w:tab w:val="left" w:pos="2127"/>
              </w:tabs>
              <w:jc w:val="center"/>
              <w:rPr>
                <w:rFonts w:ascii="Arial" w:hAnsi="Arial" w:eastAsia="Arial" w:cs="Arial"/>
                <w:color w:val="000000" w:themeColor="text1"/>
                <w:sz w:val="24"/>
                <w:szCs w:val="24"/>
              </w:rPr>
            </w:pPr>
            <w:r w:rsidRPr="4AA81B9A" w:rsidR="450FAED4">
              <w:rPr>
                <w:rFonts w:ascii="Arial" w:hAnsi="Arial" w:eastAsia="Arial" w:cs="Arial"/>
                <w:color w:val="000000" w:themeColor="text1" w:themeTint="FF" w:themeShade="FF"/>
                <w:sz w:val="24"/>
                <w:szCs w:val="24"/>
              </w:rPr>
              <w:t>11.19</w:t>
            </w:r>
          </w:p>
          <w:p w:rsidR="004C498D" w:rsidP="4AA81B9A" w:rsidRDefault="004C498D" w14:paraId="550F4DCB" w14:textId="3A0C1DF0">
            <w:pPr>
              <w:tabs>
                <w:tab w:val="left" w:pos="2127"/>
              </w:tabs>
              <w:jc w:val="center"/>
              <w:rPr>
                <w:rFonts w:ascii="Arial" w:hAnsi="Arial" w:eastAsia="Arial" w:cs="Arial"/>
                <w:color w:val="000000" w:themeColor="text1"/>
                <w:sz w:val="24"/>
                <w:szCs w:val="24"/>
              </w:rPr>
            </w:pPr>
            <w:r w:rsidRPr="4AA81B9A" w:rsidR="450FAED4">
              <w:rPr>
                <w:rFonts w:ascii="Arial" w:hAnsi="Arial" w:eastAsia="Arial" w:cs="Arial"/>
                <w:color w:val="000000" w:themeColor="text1" w:themeTint="FF" w:themeShade="FF"/>
                <w:sz w:val="24"/>
                <w:szCs w:val="24"/>
              </w:rPr>
              <w:t>3.22</w:t>
            </w:r>
          </w:p>
          <w:p w:rsidRPr="00DE57F3" w:rsidR="004C498D" w:rsidP="4AA81B9A" w:rsidRDefault="004C498D" w14:paraId="5FE1DE2F" w14:textId="6F7E22F0">
            <w:pPr>
              <w:tabs>
                <w:tab w:val="left" w:pos="2127"/>
              </w:tabs>
              <w:jc w:val="center"/>
              <w:rPr>
                <w:rFonts w:ascii="Arial" w:hAnsi="Arial" w:eastAsia="Arial" w:cs="Arial"/>
                <w:sz w:val="24"/>
                <w:szCs w:val="24"/>
              </w:rPr>
            </w:pPr>
          </w:p>
        </w:tc>
      </w:tr>
      <w:tr w:rsidRPr="00DE57F3" w:rsidR="00977AE9" w:rsidTr="4AA81B9A" w14:paraId="0CB97831" w14:textId="77777777">
        <w:trPr>
          <w:trHeight w:val="2258"/>
        </w:trPr>
        <w:tc>
          <w:tcPr>
            <w:tcW w:w="6051" w:type="dxa"/>
            <w:shd w:val="clear" w:color="auto" w:fill="auto"/>
            <w:tcMar/>
          </w:tcPr>
          <w:p w:rsidRPr="00DE57F3" w:rsidR="00977AE9" w:rsidP="4AA81B9A" w:rsidRDefault="00977AE9" w14:paraId="10C6E173" w14:textId="77777777">
            <w:pPr>
              <w:tabs>
                <w:tab w:val="left" w:pos="2127"/>
              </w:tabs>
              <w:rPr>
                <w:rFonts w:ascii="Arial" w:hAnsi="Arial" w:eastAsia="Arial" w:cs="Arial"/>
                <w:sz w:val="24"/>
                <w:szCs w:val="24"/>
              </w:rPr>
            </w:pPr>
          </w:p>
          <w:p w:rsidRPr="00DE57F3" w:rsidR="00977AE9" w:rsidP="4AA81B9A" w:rsidRDefault="00977AE9" w14:paraId="38C3B7F1" w14:textId="77777777">
            <w:pPr>
              <w:tabs>
                <w:tab w:val="left" w:pos="2127"/>
              </w:tabs>
              <w:rPr>
                <w:rFonts w:ascii="Arial" w:hAnsi="Arial" w:eastAsia="Arial" w:cs="Arial"/>
                <w:b w:val="1"/>
                <w:bCs w:val="1"/>
                <w:sz w:val="24"/>
                <w:szCs w:val="24"/>
              </w:rPr>
            </w:pPr>
            <w:r w:rsidRPr="4AA81B9A" w:rsidR="4B17D221">
              <w:rPr>
                <w:rFonts w:ascii="Arial" w:hAnsi="Arial" w:eastAsia="Arial" w:cs="Arial"/>
                <w:b w:val="1"/>
                <w:bCs w:val="1"/>
                <w:sz w:val="24"/>
                <w:szCs w:val="24"/>
              </w:rPr>
              <w:t>Other Housing Charges</w:t>
            </w:r>
          </w:p>
          <w:p w:rsidRPr="00DE57F3" w:rsidR="00977AE9" w:rsidP="4AA81B9A" w:rsidRDefault="00977AE9" w14:paraId="4774771C" w14:textId="77777777">
            <w:pPr>
              <w:tabs>
                <w:tab w:val="left" w:pos="2127"/>
              </w:tabs>
              <w:rPr>
                <w:rFonts w:ascii="Arial" w:hAnsi="Arial" w:eastAsia="Arial" w:cs="Arial"/>
                <w:sz w:val="24"/>
                <w:szCs w:val="24"/>
              </w:rPr>
            </w:pPr>
          </w:p>
          <w:p w:rsidRPr="00DE57F3" w:rsidR="00977AE9" w:rsidP="4AA81B9A" w:rsidRDefault="00977AE9" w14:paraId="5A0A4FDA" w14:textId="77777777">
            <w:pPr>
              <w:tabs>
                <w:tab w:val="left" w:pos="2127"/>
              </w:tabs>
              <w:rPr>
                <w:rFonts w:ascii="Arial" w:hAnsi="Arial" w:eastAsia="Arial" w:cs="Arial"/>
                <w:sz w:val="24"/>
                <w:szCs w:val="24"/>
                <w:u w:val="single"/>
              </w:rPr>
            </w:pPr>
            <w:r w:rsidRPr="4AA81B9A" w:rsidR="4B17D221">
              <w:rPr>
                <w:rFonts w:ascii="Arial" w:hAnsi="Arial" w:eastAsia="Arial" w:cs="Arial"/>
                <w:sz w:val="24"/>
                <w:szCs w:val="24"/>
                <w:u w:val="single"/>
              </w:rPr>
              <w:t>Multi-storey laundrette</w:t>
            </w:r>
          </w:p>
          <w:p w:rsidRPr="00DE57F3" w:rsidR="00977AE9" w:rsidP="4AA81B9A" w:rsidRDefault="00977AE9" w14:paraId="58A64080" w14:textId="77777777">
            <w:pPr>
              <w:tabs>
                <w:tab w:val="left" w:pos="2127"/>
              </w:tabs>
              <w:rPr>
                <w:rFonts w:ascii="Arial" w:hAnsi="Arial" w:eastAsia="Arial" w:cs="Arial"/>
                <w:sz w:val="24"/>
                <w:szCs w:val="24"/>
              </w:rPr>
            </w:pPr>
            <w:r w:rsidRPr="4AA81B9A" w:rsidR="4B17D221">
              <w:rPr>
                <w:rFonts w:ascii="Arial" w:hAnsi="Arial" w:eastAsia="Arial" w:cs="Arial"/>
                <w:sz w:val="24"/>
                <w:szCs w:val="24"/>
              </w:rPr>
              <w:t>Auto wash (per use)</w:t>
            </w:r>
          </w:p>
          <w:p w:rsidRPr="00DE57F3" w:rsidR="00977AE9" w:rsidP="4AA81B9A" w:rsidRDefault="00977AE9" w14:paraId="7D055453" w14:textId="77777777">
            <w:pPr>
              <w:tabs>
                <w:tab w:val="left" w:pos="2127"/>
              </w:tabs>
              <w:rPr>
                <w:rFonts w:ascii="Arial" w:hAnsi="Arial" w:eastAsia="Arial" w:cs="Arial"/>
                <w:sz w:val="24"/>
                <w:szCs w:val="24"/>
              </w:rPr>
            </w:pPr>
            <w:r w:rsidRPr="4AA81B9A" w:rsidR="4B17D221">
              <w:rPr>
                <w:rFonts w:ascii="Arial" w:hAnsi="Arial" w:eastAsia="Arial" w:cs="Arial"/>
                <w:sz w:val="24"/>
                <w:szCs w:val="24"/>
              </w:rPr>
              <w:t>Tumble dryer (per use)</w:t>
            </w:r>
          </w:p>
          <w:p w:rsidRPr="00DE57F3" w:rsidR="00977AE9" w:rsidP="4AA81B9A" w:rsidRDefault="00977AE9" w14:paraId="5080EE96" w14:textId="77777777">
            <w:pPr>
              <w:tabs>
                <w:tab w:val="left" w:pos="2127"/>
              </w:tabs>
              <w:rPr>
                <w:rFonts w:ascii="Arial" w:hAnsi="Arial" w:eastAsia="Arial" w:cs="Arial"/>
                <w:sz w:val="24"/>
                <w:szCs w:val="24"/>
              </w:rPr>
            </w:pPr>
            <w:r w:rsidRPr="4AA81B9A" w:rsidR="4B17D221">
              <w:rPr>
                <w:rFonts w:ascii="Arial" w:hAnsi="Arial" w:eastAsia="Arial" w:cs="Arial"/>
                <w:sz w:val="24"/>
                <w:szCs w:val="24"/>
              </w:rPr>
              <w:t>Cabinet dryer (per use)</w:t>
            </w:r>
          </w:p>
          <w:p w:rsidRPr="00DE57F3" w:rsidR="00977AE9" w:rsidP="4AA81B9A" w:rsidRDefault="00977AE9" w14:paraId="7D4DC2D6" w14:textId="77777777">
            <w:pPr>
              <w:tabs>
                <w:tab w:val="left" w:pos="2127"/>
              </w:tabs>
              <w:rPr>
                <w:rFonts w:ascii="Arial" w:hAnsi="Arial" w:eastAsia="Arial" w:cs="Arial"/>
                <w:sz w:val="24"/>
                <w:szCs w:val="24"/>
              </w:rPr>
            </w:pPr>
          </w:p>
          <w:p w:rsidRPr="00DE57F3" w:rsidR="00977AE9" w:rsidP="4AA81B9A" w:rsidRDefault="00977AE9" w14:paraId="3132CDB2" w14:textId="31789705">
            <w:pPr>
              <w:tabs>
                <w:tab w:val="left" w:pos="2127"/>
              </w:tabs>
              <w:rPr>
                <w:rFonts w:ascii="Arial" w:hAnsi="Arial" w:eastAsia="Arial" w:cs="Arial"/>
                <w:sz w:val="24"/>
                <w:szCs w:val="24"/>
              </w:rPr>
            </w:pPr>
            <w:r w:rsidRPr="4AA81B9A" w:rsidR="4B17D221">
              <w:rPr>
                <w:rFonts w:ascii="Arial" w:hAnsi="Arial" w:eastAsia="Arial" w:cs="Arial"/>
                <w:sz w:val="24"/>
                <w:szCs w:val="24"/>
                <w:u w:val="single"/>
              </w:rPr>
              <w:t xml:space="preserve">Communal Stair Cleaning </w:t>
            </w:r>
            <w:r w:rsidRPr="4AA81B9A" w:rsidR="4B17D221">
              <w:rPr>
                <w:rFonts w:ascii="Arial" w:hAnsi="Arial" w:eastAsia="Arial" w:cs="Arial"/>
                <w:sz w:val="24"/>
                <w:szCs w:val="24"/>
              </w:rPr>
              <w:t>(per week)</w:t>
            </w:r>
          </w:p>
        </w:tc>
        <w:tc>
          <w:tcPr>
            <w:tcW w:w="1545" w:type="dxa"/>
            <w:shd w:val="clear" w:color="auto" w:fill="auto"/>
            <w:tcMar/>
          </w:tcPr>
          <w:p w:rsidRPr="00DE57F3" w:rsidR="00977AE9" w:rsidP="4AA81B9A" w:rsidRDefault="00977AE9" w14:paraId="050A02BB" w14:textId="77777777">
            <w:pPr>
              <w:tabs>
                <w:tab w:val="left" w:pos="2127"/>
              </w:tabs>
              <w:jc w:val="center"/>
              <w:rPr>
                <w:rFonts w:ascii="Arial" w:hAnsi="Arial" w:eastAsia="Arial" w:cs="Arial"/>
                <w:sz w:val="24"/>
                <w:szCs w:val="24"/>
              </w:rPr>
            </w:pPr>
          </w:p>
          <w:p w:rsidRPr="00DE57F3" w:rsidR="00977AE9" w:rsidP="4AA81B9A" w:rsidRDefault="00977AE9" w14:paraId="6C1763F9" w14:textId="77777777">
            <w:pPr>
              <w:tabs>
                <w:tab w:val="left" w:pos="2127"/>
              </w:tabs>
              <w:jc w:val="center"/>
              <w:rPr>
                <w:rFonts w:ascii="Arial" w:hAnsi="Arial" w:eastAsia="Arial" w:cs="Arial"/>
                <w:sz w:val="24"/>
                <w:szCs w:val="24"/>
              </w:rPr>
            </w:pPr>
          </w:p>
          <w:p w:rsidRPr="00DE57F3" w:rsidR="00977AE9" w:rsidP="4AA81B9A" w:rsidRDefault="00977AE9" w14:paraId="58632F75" w14:textId="77777777">
            <w:pPr>
              <w:tabs>
                <w:tab w:val="left" w:pos="2127"/>
              </w:tabs>
              <w:jc w:val="center"/>
              <w:rPr>
                <w:rFonts w:ascii="Arial" w:hAnsi="Arial" w:eastAsia="Arial" w:cs="Arial"/>
                <w:sz w:val="24"/>
                <w:szCs w:val="24"/>
              </w:rPr>
            </w:pPr>
          </w:p>
          <w:p w:rsidRPr="00DE57F3" w:rsidR="00977AE9" w:rsidP="4AA81B9A" w:rsidRDefault="00977AE9" w14:paraId="702079D6" w14:textId="77777777">
            <w:pPr>
              <w:tabs>
                <w:tab w:val="left" w:pos="2127"/>
              </w:tabs>
              <w:jc w:val="center"/>
              <w:rPr>
                <w:rFonts w:ascii="Arial" w:hAnsi="Arial" w:eastAsia="Arial" w:cs="Arial"/>
                <w:sz w:val="24"/>
                <w:szCs w:val="24"/>
              </w:rPr>
            </w:pPr>
          </w:p>
          <w:p w:rsidRPr="00DE57F3" w:rsidR="00977AE9" w:rsidP="4AA81B9A" w:rsidRDefault="00977AE9" w14:paraId="28EEFAE2" w14:textId="77777777">
            <w:pPr>
              <w:tabs>
                <w:tab w:val="left" w:pos="2127"/>
              </w:tabs>
              <w:jc w:val="center"/>
              <w:rPr>
                <w:rFonts w:ascii="Arial" w:hAnsi="Arial" w:eastAsia="Arial" w:cs="Arial"/>
                <w:sz w:val="24"/>
                <w:szCs w:val="24"/>
              </w:rPr>
            </w:pPr>
            <w:r w:rsidRPr="4AA81B9A" w:rsidR="4B17D221">
              <w:rPr>
                <w:rFonts w:ascii="Arial" w:hAnsi="Arial" w:eastAsia="Arial" w:cs="Arial"/>
                <w:sz w:val="24"/>
                <w:szCs w:val="24"/>
              </w:rPr>
              <w:t>1.90</w:t>
            </w:r>
          </w:p>
          <w:p w:rsidRPr="00DE57F3" w:rsidR="00977AE9" w:rsidP="4AA81B9A" w:rsidRDefault="00977AE9" w14:paraId="731B788E" w14:textId="77777777">
            <w:pPr>
              <w:tabs>
                <w:tab w:val="left" w:pos="2127"/>
              </w:tabs>
              <w:jc w:val="center"/>
              <w:rPr>
                <w:rFonts w:ascii="Arial" w:hAnsi="Arial" w:eastAsia="Arial" w:cs="Arial"/>
                <w:sz w:val="24"/>
                <w:szCs w:val="24"/>
              </w:rPr>
            </w:pPr>
            <w:r w:rsidRPr="4AA81B9A" w:rsidR="4B17D221">
              <w:rPr>
                <w:rFonts w:ascii="Arial" w:hAnsi="Arial" w:eastAsia="Arial" w:cs="Arial"/>
                <w:sz w:val="24"/>
                <w:szCs w:val="24"/>
              </w:rPr>
              <w:t>1.10</w:t>
            </w:r>
          </w:p>
          <w:p w:rsidRPr="00DE57F3" w:rsidR="00977AE9" w:rsidP="4AA81B9A" w:rsidRDefault="00977AE9" w14:paraId="7FECD239" w14:textId="77777777">
            <w:pPr>
              <w:tabs>
                <w:tab w:val="left" w:pos="2127"/>
              </w:tabs>
              <w:jc w:val="center"/>
              <w:rPr>
                <w:rFonts w:ascii="Arial" w:hAnsi="Arial" w:eastAsia="Arial" w:cs="Arial"/>
                <w:sz w:val="24"/>
                <w:szCs w:val="24"/>
              </w:rPr>
            </w:pPr>
            <w:r w:rsidRPr="4AA81B9A" w:rsidR="4B17D221">
              <w:rPr>
                <w:rFonts w:ascii="Arial" w:hAnsi="Arial" w:eastAsia="Arial" w:cs="Arial"/>
                <w:sz w:val="24"/>
                <w:szCs w:val="24"/>
              </w:rPr>
              <w:t>1.10</w:t>
            </w:r>
          </w:p>
          <w:p w:rsidRPr="00DE57F3" w:rsidR="00977AE9" w:rsidP="4AA81B9A" w:rsidRDefault="00977AE9" w14:paraId="3B49D19D" w14:textId="77777777">
            <w:pPr>
              <w:tabs>
                <w:tab w:val="left" w:pos="2127"/>
              </w:tabs>
              <w:jc w:val="center"/>
              <w:rPr>
                <w:rFonts w:ascii="Arial" w:hAnsi="Arial" w:eastAsia="Arial" w:cs="Arial"/>
                <w:sz w:val="24"/>
                <w:szCs w:val="24"/>
              </w:rPr>
            </w:pPr>
          </w:p>
          <w:p w:rsidRPr="00DE57F3" w:rsidR="00977AE9" w:rsidP="4AA81B9A" w:rsidRDefault="009A02FC" w14:paraId="72280D1E" w14:textId="38568210">
            <w:pPr>
              <w:tabs>
                <w:tab w:val="left" w:pos="2127"/>
              </w:tabs>
              <w:jc w:val="center"/>
              <w:rPr>
                <w:rFonts w:ascii="Arial" w:hAnsi="Arial" w:eastAsia="Arial" w:cs="Arial"/>
                <w:sz w:val="24"/>
                <w:szCs w:val="24"/>
              </w:rPr>
            </w:pPr>
            <w:r w:rsidRPr="4AA81B9A" w:rsidR="4A27E966">
              <w:rPr>
                <w:rFonts w:ascii="Arial" w:hAnsi="Arial" w:eastAsia="Arial" w:cs="Arial"/>
                <w:sz w:val="24"/>
                <w:szCs w:val="24"/>
              </w:rPr>
              <w:t>2.</w:t>
            </w:r>
            <w:r w:rsidRPr="4AA81B9A" w:rsidR="1C414539">
              <w:rPr>
                <w:rFonts w:ascii="Arial" w:hAnsi="Arial" w:eastAsia="Arial" w:cs="Arial"/>
                <w:sz w:val="24"/>
                <w:szCs w:val="24"/>
              </w:rPr>
              <w:t>23</w:t>
            </w:r>
          </w:p>
        </w:tc>
        <w:tc>
          <w:tcPr>
            <w:tcW w:w="1715" w:type="dxa"/>
            <w:shd w:val="clear" w:color="auto" w:fill="auto"/>
            <w:tcMar/>
          </w:tcPr>
          <w:p w:rsidRPr="00DE57F3" w:rsidR="00977AE9" w:rsidP="4AA81B9A" w:rsidRDefault="00977AE9" w14:paraId="058C2BE4" w14:textId="77777777">
            <w:pPr>
              <w:tabs>
                <w:tab w:val="left" w:pos="2127"/>
              </w:tabs>
              <w:jc w:val="center"/>
              <w:rPr>
                <w:rFonts w:ascii="Arial" w:hAnsi="Arial" w:eastAsia="Arial" w:cs="Arial"/>
                <w:sz w:val="24"/>
                <w:szCs w:val="24"/>
              </w:rPr>
            </w:pPr>
          </w:p>
          <w:p w:rsidRPr="00DE57F3" w:rsidR="00977AE9" w:rsidP="4AA81B9A" w:rsidRDefault="00977AE9" w14:paraId="6D7C8432" w14:textId="77777777">
            <w:pPr>
              <w:tabs>
                <w:tab w:val="left" w:pos="2127"/>
              </w:tabs>
              <w:jc w:val="center"/>
              <w:rPr>
                <w:rFonts w:ascii="Arial" w:hAnsi="Arial" w:eastAsia="Arial" w:cs="Arial"/>
                <w:sz w:val="24"/>
                <w:szCs w:val="24"/>
              </w:rPr>
            </w:pPr>
          </w:p>
          <w:p w:rsidRPr="00DE57F3" w:rsidR="00977AE9" w:rsidP="4AA81B9A" w:rsidRDefault="00977AE9" w14:paraId="5CE85F1C" w14:textId="77777777">
            <w:pPr>
              <w:tabs>
                <w:tab w:val="left" w:pos="2127"/>
              </w:tabs>
              <w:jc w:val="center"/>
              <w:rPr>
                <w:rFonts w:ascii="Arial" w:hAnsi="Arial" w:eastAsia="Arial" w:cs="Arial"/>
                <w:sz w:val="24"/>
                <w:szCs w:val="24"/>
              </w:rPr>
            </w:pPr>
          </w:p>
          <w:p w:rsidRPr="00DE57F3" w:rsidR="00977AE9" w:rsidP="4AA81B9A" w:rsidRDefault="00977AE9" w14:paraId="59959335" w14:textId="77777777">
            <w:pPr>
              <w:tabs>
                <w:tab w:val="left" w:pos="2127"/>
              </w:tabs>
              <w:jc w:val="center"/>
              <w:rPr>
                <w:rFonts w:ascii="Arial" w:hAnsi="Arial" w:eastAsia="Arial" w:cs="Arial"/>
                <w:sz w:val="24"/>
                <w:szCs w:val="24"/>
              </w:rPr>
            </w:pPr>
          </w:p>
          <w:p w:rsidRPr="00DE57F3" w:rsidR="00977AE9" w:rsidP="4AA81B9A" w:rsidRDefault="00977AE9" w14:paraId="5A3D3085" w14:textId="12E23CFB">
            <w:pPr>
              <w:tabs>
                <w:tab w:val="left" w:pos="2127"/>
              </w:tabs>
              <w:jc w:val="center"/>
              <w:rPr>
                <w:rFonts w:ascii="Arial" w:hAnsi="Arial" w:eastAsia="Arial" w:cs="Arial"/>
                <w:sz w:val="24"/>
                <w:szCs w:val="24"/>
              </w:rPr>
            </w:pPr>
            <w:r w:rsidRPr="4AA81B9A" w:rsidR="7F5D2A0C">
              <w:rPr>
                <w:rFonts w:ascii="Arial" w:hAnsi="Arial" w:eastAsia="Arial" w:cs="Arial"/>
                <w:sz w:val="24"/>
                <w:szCs w:val="24"/>
              </w:rPr>
              <w:t>2.00</w:t>
            </w:r>
          </w:p>
          <w:p w:rsidRPr="00DE57F3" w:rsidR="00977AE9" w:rsidP="4AA81B9A" w:rsidRDefault="00977AE9" w14:paraId="787B371A" w14:textId="6029F25A">
            <w:pPr>
              <w:tabs>
                <w:tab w:val="left" w:pos="2127"/>
              </w:tabs>
              <w:jc w:val="center"/>
              <w:rPr>
                <w:rFonts w:ascii="Arial" w:hAnsi="Arial" w:eastAsia="Arial" w:cs="Arial"/>
                <w:sz w:val="24"/>
                <w:szCs w:val="24"/>
              </w:rPr>
            </w:pPr>
            <w:r w:rsidRPr="4AA81B9A" w:rsidR="7F5D2A0C">
              <w:rPr>
                <w:rFonts w:ascii="Arial" w:hAnsi="Arial" w:eastAsia="Arial" w:cs="Arial"/>
                <w:sz w:val="24"/>
                <w:szCs w:val="24"/>
              </w:rPr>
              <w:t>1.20</w:t>
            </w:r>
          </w:p>
          <w:p w:rsidRPr="00DE57F3" w:rsidR="00977AE9" w:rsidP="4AA81B9A" w:rsidRDefault="00977AE9" w14:paraId="29FDEA04" w14:textId="7A280D9D">
            <w:pPr>
              <w:tabs>
                <w:tab w:val="left" w:pos="2127"/>
              </w:tabs>
              <w:jc w:val="center"/>
              <w:rPr>
                <w:rFonts w:ascii="Arial" w:hAnsi="Arial" w:eastAsia="Arial" w:cs="Arial"/>
                <w:sz w:val="24"/>
                <w:szCs w:val="24"/>
              </w:rPr>
            </w:pPr>
            <w:r w:rsidRPr="4AA81B9A" w:rsidR="7F5D2A0C">
              <w:rPr>
                <w:rFonts w:ascii="Arial" w:hAnsi="Arial" w:eastAsia="Arial" w:cs="Arial"/>
                <w:sz w:val="24"/>
                <w:szCs w:val="24"/>
              </w:rPr>
              <w:t>1.20</w:t>
            </w:r>
          </w:p>
          <w:p w:rsidRPr="00DE57F3" w:rsidR="00977AE9" w:rsidP="4AA81B9A" w:rsidRDefault="00977AE9" w14:paraId="0D0761D0" w14:textId="77777777">
            <w:pPr>
              <w:tabs>
                <w:tab w:val="left" w:pos="2127"/>
              </w:tabs>
              <w:jc w:val="center"/>
              <w:rPr>
                <w:rFonts w:ascii="Arial" w:hAnsi="Arial" w:eastAsia="Arial" w:cs="Arial"/>
                <w:sz w:val="24"/>
                <w:szCs w:val="24"/>
              </w:rPr>
            </w:pPr>
          </w:p>
          <w:p w:rsidRPr="00DE57F3" w:rsidR="003012E7" w:rsidP="4AA81B9A" w:rsidRDefault="009A02FC" w14:paraId="6F40318A" w14:textId="4D7932A0">
            <w:pPr>
              <w:tabs>
                <w:tab w:val="left" w:pos="2127"/>
              </w:tabs>
              <w:jc w:val="center"/>
              <w:rPr>
                <w:rFonts w:ascii="Arial" w:hAnsi="Arial" w:eastAsia="Arial" w:cs="Arial"/>
                <w:sz w:val="24"/>
                <w:szCs w:val="24"/>
              </w:rPr>
            </w:pPr>
            <w:r w:rsidRPr="4AA81B9A" w:rsidR="7F5D2A0C">
              <w:rPr>
                <w:rFonts w:ascii="Arial" w:hAnsi="Arial" w:eastAsia="Arial" w:cs="Arial"/>
                <w:sz w:val="24"/>
                <w:szCs w:val="24"/>
              </w:rPr>
              <w:t>2.31</w:t>
            </w:r>
          </w:p>
        </w:tc>
      </w:tr>
    </w:tbl>
    <w:p w:rsidRPr="00DE57F3" w:rsidR="003012E7" w:rsidP="4AA81B9A" w:rsidRDefault="003012E7" w14:paraId="2EA12CF6" w14:textId="77777777">
      <w:pPr>
        <w:jc w:val="both"/>
        <w:rPr>
          <w:rFonts w:ascii="Arial" w:hAnsi="Arial" w:eastAsia="Arial" w:cs="Arial"/>
          <w:sz w:val="24"/>
          <w:szCs w:val="24"/>
        </w:rPr>
      </w:pPr>
    </w:p>
    <w:p w:rsidRPr="00DE57F3" w:rsidR="00977AE9" w:rsidP="4AA81B9A" w:rsidRDefault="00977AE9" w14:paraId="5F2461DC" w14:textId="77777777">
      <w:pPr>
        <w:pStyle w:val="ListParagraph"/>
        <w:numPr>
          <w:ilvl w:val="0"/>
          <w:numId w:val="38"/>
        </w:numPr>
        <w:ind w:left="567" w:hanging="567"/>
        <w:jc w:val="both"/>
        <w:rPr>
          <w:rFonts w:ascii="Arial" w:hAnsi="Arial" w:eastAsia="Arial" w:cs="Arial"/>
          <w:b w:val="1"/>
          <w:bCs w:val="1"/>
          <w:sz w:val="24"/>
          <w:szCs w:val="24"/>
        </w:rPr>
      </w:pPr>
      <w:r w:rsidRPr="4AA81B9A" w:rsidR="4B17D221">
        <w:rPr>
          <w:rFonts w:ascii="Arial" w:hAnsi="Arial" w:eastAsia="Arial" w:cs="Arial"/>
          <w:b w:val="1"/>
          <w:bCs w:val="1"/>
          <w:sz w:val="24"/>
          <w:szCs w:val="24"/>
        </w:rPr>
        <w:t>When will the new rent charge apply from?</w:t>
      </w:r>
    </w:p>
    <w:p w:rsidRPr="00DE57F3" w:rsidR="008D3F97" w:rsidP="4AA81B9A" w:rsidRDefault="00977AE9" w14:paraId="5F1D2696" w14:textId="0587042E">
      <w:pPr>
        <w:ind w:left="567"/>
        <w:jc w:val="both"/>
        <w:rPr>
          <w:rFonts w:ascii="Arial" w:hAnsi="Arial" w:eastAsia="Arial" w:cs="Arial"/>
          <w:color w:val="FF0000"/>
          <w:sz w:val="24"/>
          <w:szCs w:val="24"/>
        </w:rPr>
      </w:pPr>
      <w:r w:rsidRPr="2D7FFEE4" w:rsidR="4B17D221">
        <w:rPr>
          <w:rFonts w:ascii="Arial" w:hAnsi="Arial" w:eastAsia="Arial" w:cs="Arial"/>
          <w:sz w:val="24"/>
          <w:szCs w:val="24"/>
        </w:rPr>
        <w:t>Once approved</w:t>
      </w:r>
      <w:r w:rsidRPr="2D7FFEE4" w:rsidR="7B3B0FFF">
        <w:rPr>
          <w:rFonts w:ascii="Arial" w:hAnsi="Arial" w:eastAsia="Arial" w:cs="Arial"/>
          <w:sz w:val="24"/>
          <w:szCs w:val="24"/>
        </w:rPr>
        <w:t>,</w:t>
      </w:r>
      <w:r w:rsidRPr="2D7FFEE4" w:rsidR="4B17D221">
        <w:rPr>
          <w:rFonts w:ascii="Arial" w:hAnsi="Arial" w:eastAsia="Arial" w:cs="Arial"/>
          <w:sz w:val="24"/>
          <w:szCs w:val="24"/>
        </w:rPr>
        <w:t xml:space="preserve"> </w:t>
      </w:r>
      <w:r w:rsidRPr="2D7FFEE4" w:rsidR="2D149359">
        <w:rPr>
          <w:rFonts w:ascii="Arial" w:hAnsi="Arial" w:eastAsia="Arial" w:cs="Arial"/>
          <w:sz w:val="24"/>
          <w:szCs w:val="24"/>
        </w:rPr>
        <w:t>any</w:t>
      </w:r>
      <w:r w:rsidRPr="2D7FFEE4" w:rsidR="4B17D221">
        <w:rPr>
          <w:rFonts w:ascii="Arial" w:hAnsi="Arial" w:eastAsia="Arial" w:cs="Arial"/>
          <w:sz w:val="24"/>
          <w:szCs w:val="24"/>
        </w:rPr>
        <w:t xml:space="preserve"> </w:t>
      </w:r>
      <w:bookmarkStart w:name="_Int_xO38MSJt" w:id="0"/>
      <w:r w:rsidRPr="2D7FFEE4" w:rsidR="4B17D221">
        <w:rPr>
          <w:rFonts w:ascii="Arial" w:hAnsi="Arial" w:eastAsia="Arial" w:cs="Arial"/>
          <w:sz w:val="24"/>
          <w:szCs w:val="24"/>
        </w:rPr>
        <w:t>new charges</w:t>
      </w:r>
      <w:bookmarkEnd w:id="0"/>
      <w:r w:rsidRPr="2D7FFEE4" w:rsidR="4B17D221">
        <w:rPr>
          <w:rFonts w:ascii="Arial" w:hAnsi="Arial" w:eastAsia="Arial" w:cs="Arial"/>
          <w:sz w:val="24"/>
          <w:szCs w:val="24"/>
        </w:rPr>
        <w:t xml:space="preserve"> will be effective from </w:t>
      </w:r>
      <w:r w:rsidRPr="2D7FFEE4" w:rsidR="22BBBE8D">
        <w:rPr>
          <w:rFonts w:ascii="Arial" w:hAnsi="Arial" w:eastAsia="Arial" w:cs="Arial"/>
          <w:sz w:val="24"/>
          <w:szCs w:val="24"/>
        </w:rPr>
        <w:t>Wedn</w:t>
      </w:r>
      <w:r w:rsidRPr="2D7FFEE4" w:rsidR="4A27E966">
        <w:rPr>
          <w:rFonts w:ascii="Arial" w:hAnsi="Arial" w:eastAsia="Arial" w:cs="Arial"/>
          <w:sz w:val="24"/>
          <w:szCs w:val="24"/>
        </w:rPr>
        <w:t>es</w:t>
      </w:r>
      <w:r w:rsidRPr="2D7FFEE4" w:rsidR="4B17D221">
        <w:rPr>
          <w:rFonts w:ascii="Arial" w:hAnsi="Arial" w:eastAsia="Arial" w:cs="Arial"/>
          <w:sz w:val="24"/>
          <w:szCs w:val="24"/>
        </w:rPr>
        <w:t xml:space="preserve">day </w:t>
      </w:r>
      <w:r w:rsidRPr="2D7FFEE4" w:rsidR="4B17D221">
        <w:rPr>
          <w:rFonts w:ascii="Arial" w:hAnsi="Arial" w:eastAsia="Arial" w:cs="Arial"/>
          <w:sz w:val="24"/>
          <w:szCs w:val="24"/>
        </w:rPr>
        <w:t>April</w:t>
      </w:r>
      <w:r w:rsidRPr="2D7FFEE4" w:rsidR="0E38D942">
        <w:rPr>
          <w:rFonts w:ascii="Arial" w:hAnsi="Arial" w:eastAsia="Arial" w:cs="Arial"/>
          <w:sz w:val="24"/>
          <w:szCs w:val="24"/>
        </w:rPr>
        <w:t xml:space="preserve"> 1</w:t>
      </w:r>
      <w:r w:rsidRPr="2D7FFEE4" w:rsidR="0E38D942">
        <w:rPr>
          <w:rFonts w:ascii="Arial" w:hAnsi="Arial" w:eastAsia="Arial" w:cs="Arial"/>
          <w:sz w:val="24"/>
          <w:szCs w:val="24"/>
          <w:vertAlign w:val="superscript"/>
        </w:rPr>
        <w:t>st</w:t>
      </w:r>
      <w:r w:rsidRPr="2D7FFEE4" w:rsidR="0E38D942">
        <w:rPr>
          <w:rFonts w:ascii="Arial" w:hAnsi="Arial" w:eastAsia="Arial" w:cs="Arial"/>
          <w:sz w:val="24"/>
          <w:szCs w:val="24"/>
        </w:rPr>
        <w:t>,</w:t>
      </w:r>
      <w:r w:rsidRPr="2D7FFEE4" w:rsidR="4B17D221">
        <w:rPr>
          <w:rFonts w:ascii="Arial" w:hAnsi="Arial" w:eastAsia="Arial" w:cs="Arial"/>
          <w:sz w:val="24"/>
          <w:szCs w:val="24"/>
        </w:rPr>
        <w:t xml:space="preserve"> </w:t>
      </w:r>
      <w:r w:rsidRPr="2D7FFEE4" w:rsidR="4B17D221">
        <w:rPr>
          <w:rFonts w:ascii="Arial" w:hAnsi="Arial" w:eastAsia="Arial" w:cs="Arial"/>
          <w:sz w:val="24"/>
          <w:szCs w:val="24"/>
        </w:rPr>
        <w:t>202</w:t>
      </w:r>
      <w:r w:rsidRPr="2D7FFEE4" w:rsidR="72A584AC">
        <w:rPr>
          <w:rFonts w:ascii="Arial" w:hAnsi="Arial" w:eastAsia="Arial" w:cs="Arial"/>
          <w:sz w:val="24"/>
          <w:szCs w:val="24"/>
        </w:rPr>
        <w:t>6</w:t>
      </w:r>
      <w:r w:rsidRPr="2D7FFEE4" w:rsidR="158BBB55">
        <w:rPr>
          <w:rFonts w:ascii="Arial" w:hAnsi="Arial" w:eastAsia="Arial" w:cs="Arial"/>
          <w:sz w:val="24"/>
          <w:szCs w:val="24"/>
        </w:rPr>
        <w:t>.</w:t>
      </w:r>
    </w:p>
    <w:p w:rsidRPr="00DE57F3" w:rsidR="00791CA0" w:rsidP="4AA81B9A" w:rsidRDefault="00791CA0" w14:paraId="2D2D68FE" w14:textId="77777777">
      <w:pPr>
        <w:jc w:val="both"/>
        <w:rPr>
          <w:rFonts w:ascii="Arial" w:hAnsi="Arial" w:eastAsia="Arial" w:cs="Arial"/>
          <w:sz w:val="24"/>
          <w:szCs w:val="24"/>
        </w:rPr>
      </w:pPr>
    </w:p>
    <w:p w:rsidRPr="00DE57F3" w:rsidR="008D3F97" w:rsidP="4AA81B9A" w:rsidRDefault="008D3F97" w14:paraId="05ECC591" w14:textId="77777777">
      <w:pPr>
        <w:numPr>
          <w:ilvl w:val="0"/>
          <w:numId w:val="18"/>
        </w:numPr>
        <w:tabs>
          <w:tab w:val="clear" w:pos="720"/>
          <w:tab w:val="num" w:pos="567"/>
        </w:tabs>
        <w:ind w:left="567" w:hanging="567"/>
        <w:rPr>
          <w:rFonts w:ascii="Arial" w:hAnsi="Arial" w:eastAsia="Arial" w:cs="Arial"/>
          <w:b w:val="1"/>
          <w:bCs w:val="1"/>
          <w:sz w:val="24"/>
          <w:szCs w:val="24"/>
        </w:rPr>
      </w:pPr>
      <w:r w:rsidRPr="4AA81B9A" w:rsidR="14475EE1">
        <w:rPr>
          <w:rFonts w:ascii="Arial" w:hAnsi="Arial" w:eastAsia="Arial" w:cs="Arial"/>
          <w:b w:val="1"/>
          <w:bCs w:val="1"/>
          <w:sz w:val="24"/>
          <w:szCs w:val="24"/>
        </w:rPr>
        <w:t>Can anybody give an opinion on the Rent Consultation?</w:t>
      </w:r>
    </w:p>
    <w:p w:rsidRPr="00DE57F3" w:rsidR="008D3F97" w:rsidP="4AA81B9A" w:rsidRDefault="008D3F97" w14:paraId="6763F09D" w14:textId="7F3F4269">
      <w:pPr>
        <w:pStyle w:val="ListParagraph"/>
        <w:tabs>
          <w:tab w:val="num" w:pos="567"/>
          <w:tab w:val="left" w:pos="1260"/>
        </w:tabs>
        <w:ind w:left="567"/>
        <w:rPr>
          <w:rFonts w:ascii="Arial" w:hAnsi="Arial" w:eastAsia="Arial" w:cs="Arial"/>
          <w:sz w:val="24"/>
          <w:szCs w:val="24"/>
        </w:rPr>
      </w:pPr>
      <w:r w:rsidRPr="2D7FFEE4" w:rsidR="14475EE1">
        <w:rPr>
          <w:rFonts w:ascii="Arial" w:hAnsi="Arial" w:eastAsia="Arial" w:cs="Arial"/>
          <w:sz w:val="24"/>
          <w:szCs w:val="24"/>
        </w:rPr>
        <w:t xml:space="preserve">No. Only </w:t>
      </w:r>
      <w:r w:rsidRPr="2D7FFEE4" w:rsidR="79EFE51E">
        <w:rPr>
          <w:rFonts w:ascii="Arial" w:hAnsi="Arial" w:eastAsia="Arial" w:cs="Arial"/>
          <w:sz w:val="24"/>
          <w:szCs w:val="24"/>
        </w:rPr>
        <w:t>c</w:t>
      </w:r>
      <w:r w:rsidRPr="2D7FFEE4" w:rsidR="14475EE1">
        <w:rPr>
          <w:rFonts w:ascii="Arial" w:hAnsi="Arial" w:eastAsia="Arial" w:cs="Arial"/>
          <w:sz w:val="24"/>
          <w:szCs w:val="24"/>
        </w:rPr>
        <w:t xml:space="preserve">ouncil tenants can take part in the consultation. </w:t>
      </w:r>
    </w:p>
    <w:p w:rsidRPr="00DE57F3" w:rsidR="008D3F97" w:rsidP="4AA81B9A" w:rsidRDefault="008D3F97" w14:paraId="0012A5EF" w14:textId="77777777">
      <w:pPr>
        <w:tabs>
          <w:tab w:val="num" w:pos="567"/>
          <w:tab w:val="left" w:pos="1260"/>
        </w:tabs>
        <w:rPr>
          <w:rFonts w:ascii="Arial" w:hAnsi="Arial" w:eastAsia="Arial" w:cs="Arial"/>
          <w:sz w:val="24"/>
          <w:szCs w:val="24"/>
        </w:rPr>
      </w:pPr>
    </w:p>
    <w:p w:rsidRPr="00DE57F3" w:rsidR="008D3F97" w:rsidP="4AA81B9A" w:rsidRDefault="008D3F97" w14:paraId="66746EB4" w14:textId="77777777">
      <w:pPr>
        <w:numPr>
          <w:ilvl w:val="0"/>
          <w:numId w:val="18"/>
        </w:numPr>
        <w:tabs>
          <w:tab w:val="clear" w:pos="720"/>
          <w:tab w:val="num" w:pos="567"/>
          <w:tab w:val="left" w:pos="1260"/>
        </w:tabs>
        <w:ind w:left="567" w:hanging="567"/>
        <w:rPr>
          <w:rFonts w:ascii="Arial" w:hAnsi="Arial" w:eastAsia="Arial" w:cs="Arial"/>
          <w:b w:val="1"/>
          <w:bCs w:val="1"/>
          <w:sz w:val="24"/>
          <w:szCs w:val="24"/>
        </w:rPr>
      </w:pPr>
      <w:r w:rsidRPr="4AA81B9A" w:rsidR="14475EE1">
        <w:rPr>
          <w:rFonts w:ascii="Arial" w:hAnsi="Arial" w:eastAsia="Arial" w:cs="Arial"/>
          <w:b w:val="1"/>
          <w:bCs w:val="1"/>
          <w:sz w:val="24"/>
          <w:szCs w:val="24"/>
        </w:rPr>
        <w:t>When is the consultation period?</w:t>
      </w:r>
    </w:p>
    <w:p w:rsidR="47127353" w:rsidP="4AA81B9A" w:rsidRDefault="47127353" w14:paraId="4835EF73" w14:textId="7E7C4428">
      <w:pPr>
        <w:pStyle w:val="ListParagraph"/>
        <w:suppressLineNumbers w:val="0"/>
        <w:tabs>
          <w:tab w:val="num" w:leader="none" w:pos="567"/>
          <w:tab w:val="left" w:leader="none" w:pos="1260"/>
        </w:tabs>
        <w:bidi w:val="0"/>
        <w:spacing w:before="0" w:beforeAutospacing="off" w:after="0" w:afterAutospacing="off" w:line="259" w:lineRule="auto"/>
        <w:ind w:left="540" w:right="0"/>
        <w:jc w:val="left"/>
        <w:rPr>
          <w:rFonts w:ascii="Arial" w:hAnsi="Arial" w:eastAsia="Arial" w:cs="Arial"/>
          <w:b w:val="1"/>
          <w:bCs w:val="1"/>
          <w:sz w:val="24"/>
          <w:szCs w:val="24"/>
        </w:rPr>
      </w:pPr>
      <w:r w:rsidRPr="226ABCC1" w:rsidR="5730502E">
        <w:rPr>
          <w:rFonts w:ascii="Arial" w:hAnsi="Arial" w:eastAsia="Arial" w:cs="Arial"/>
          <w:sz w:val="24"/>
          <w:szCs w:val="24"/>
        </w:rPr>
        <w:t xml:space="preserve">The consultation starts on </w:t>
      </w:r>
      <w:r w:rsidRPr="226ABCC1" w:rsidR="145187F4">
        <w:rPr>
          <w:rFonts w:ascii="Arial" w:hAnsi="Arial" w:eastAsia="Arial" w:cs="Arial"/>
          <w:sz w:val="24"/>
          <w:szCs w:val="24"/>
        </w:rPr>
        <w:t xml:space="preserve">the first week of </w:t>
      </w:r>
      <w:r w:rsidRPr="226ABCC1" w:rsidR="5AE4FF93">
        <w:rPr>
          <w:rFonts w:ascii="Arial" w:hAnsi="Arial" w:eastAsia="Arial" w:cs="Arial"/>
          <w:b w:val="0"/>
          <w:bCs w:val="0"/>
          <w:sz w:val="24"/>
          <w:szCs w:val="24"/>
        </w:rPr>
        <w:t xml:space="preserve">November </w:t>
      </w:r>
      <w:r w:rsidRPr="226ABCC1" w:rsidR="0E925751">
        <w:rPr>
          <w:rFonts w:ascii="Arial" w:hAnsi="Arial" w:eastAsia="Arial" w:cs="Arial"/>
          <w:b w:val="0"/>
          <w:bCs w:val="0"/>
          <w:sz w:val="24"/>
          <w:szCs w:val="24"/>
        </w:rPr>
        <w:t xml:space="preserve">and </w:t>
      </w:r>
      <w:r w:rsidRPr="226ABCC1" w:rsidR="6AAB0C7B">
        <w:rPr>
          <w:rFonts w:ascii="Arial" w:hAnsi="Arial" w:eastAsia="Arial" w:cs="Arial"/>
          <w:b w:val="0"/>
          <w:bCs w:val="0"/>
          <w:sz w:val="24"/>
          <w:szCs w:val="24"/>
        </w:rPr>
        <w:t>will run</w:t>
      </w:r>
      <w:r w:rsidRPr="226ABCC1" w:rsidR="0E925751">
        <w:rPr>
          <w:rFonts w:ascii="Arial" w:hAnsi="Arial" w:eastAsia="Arial" w:cs="Arial"/>
          <w:b w:val="0"/>
          <w:bCs w:val="0"/>
          <w:sz w:val="24"/>
          <w:szCs w:val="24"/>
        </w:rPr>
        <w:t xml:space="preserve"> until</w:t>
      </w:r>
      <w:r w:rsidRPr="226ABCC1" w:rsidR="5730502E">
        <w:rPr>
          <w:rFonts w:ascii="Arial" w:hAnsi="Arial" w:eastAsia="Arial" w:cs="Arial"/>
          <w:b w:val="0"/>
          <w:bCs w:val="0"/>
          <w:sz w:val="24"/>
          <w:szCs w:val="24"/>
        </w:rPr>
        <w:t xml:space="preserve"> </w:t>
      </w:r>
      <w:r w:rsidRPr="226ABCC1" w:rsidR="5730502E">
        <w:rPr>
          <w:rFonts w:ascii="Arial" w:hAnsi="Arial" w:eastAsia="Arial" w:cs="Arial"/>
          <w:b w:val="0"/>
          <w:bCs w:val="0"/>
          <w:sz w:val="24"/>
          <w:szCs w:val="24"/>
        </w:rPr>
        <w:t>December 2</w:t>
      </w:r>
      <w:r w:rsidRPr="226ABCC1" w:rsidR="4C3FE426">
        <w:rPr>
          <w:rFonts w:ascii="Arial" w:hAnsi="Arial" w:eastAsia="Arial" w:cs="Arial"/>
          <w:b w:val="0"/>
          <w:bCs w:val="0"/>
          <w:sz w:val="24"/>
          <w:szCs w:val="24"/>
        </w:rPr>
        <w:t>1</w:t>
      </w:r>
      <w:r w:rsidRPr="226ABCC1" w:rsidR="4C3FE426">
        <w:rPr>
          <w:rFonts w:ascii="Arial" w:hAnsi="Arial" w:eastAsia="Arial" w:cs="Arial"/>
          <w:b w:val="0"/>
          <w:bCs w:val="0"/>
          <w:sz w:val="24"/>
          <w:szCs w:val="24"/>
          <w:vertAlign w:val="superscript"/>
        </w:rPr>
        <w:t>st</w:t>
      </w:r>
      <w:r w:rsidRPr="226ABCC1" w:rsidR="23C69C6A">
        <w:rPr>
          <w:rFonts w:ascii="Arial" w:hAnsi="Arial" w:eastAsia="Arial" w:cs="Arial"/>
          <w:b w:val="0"/>
          <w:bCs w:val="0"/>
          <w:sz w:val="24"/>
          <w:szCs w:val="24"/>
        </w:rPr>
        <w:t>,</w:t>
      </w:r>
      <w:r w:rsidRPr="226ABCC1" w:rsidR="23C69C6A">
        <w:rPr>
          <w:rFonts w:ascii="Arial" w:hAnsi="Arial" w:eastAsia="Arial" w:cs="Arial"/>
          <w:b w:val="0"/>
          <w:bCs w:val="0"/>
          <w:sz w:val="24"/>
          <w:szCs w:val="24"/>
        </w:rPr>
        <w:t xml:space="preserve"> </w:t>
      </w:r>
      <w:r w:rsidRPr="226ABCC1" w:rsidR="68139B0B">
        <w:rPr>
          <w:rFonts w:ascii="Arial" w:hAnsi="Arial" w:eastAsia="Arial" w:cs="Arial"/>
          <w:b w:val="0"/>
          <w:bCs w:val="0"/>
          <w:sz w:val="24"/>
          <w:szCs w:val="24"/>
        </w:rPr>
        <w:t>2025.</w:t>
      </w:r>
    </w:p>
    <w:p w:rsidRPr="00DE57F3" w:rsidR="00977AE9" w:rsidP="4AA81B9A" w:rsidRDefault="00977AE9" w14:paraId="11A22064" w14:textId="5258DDDE">
      <w:pPr>
        <w:pStyle w:val="ListParagraph"/>
        <w:tabs>
          <w:tab w:val="left" w:pos="1134"/>
        </w:tabs>
        <w:ind w:left="0"/>
        <w:rPr>
          <w:rFonts w:ascii="Arial" w:hAnsi="Arial" w:eastAsia="Arial" w:cs="Arial"/>
          <w:b w:val="1"/>
          <w:bCs w:val="1"/>
          <w:sz w:val="24"/>
          <w:szCs w:val="24"/>
        </w:rPr>
      </w:pPr>
    </w:p>
    <w:p w:rsidRPr="00DE57F3" w:rsidR="00FD4085" w:rsidP="4AA81B9A" w:rsidRDefault="00C258D6" w14:paraId="674345C9" w14:textId="431DD21E">
      <w:pPr>
        <w:numPr>
          <w:ilvl w:val="0"/>
          <w:numId w:val="12"/>
        </w:numPr>
        <w:ind w:left="567" w:hanging="567"/>
        <w:rPr>
          <w:rFonts w:ascii="Arial" w:hAnsi="Arial" w:eastAsia="Arial" w:cs="Arial"/>
          <w:b w:val="1"/>
          <w:bCs w:val="1"/>
          <w:sz w:val="24"/>
          <w:szCs w:val="24"/>
        </w:rPr>
      </w:pPr>
      <w:r w:rsidRPr="4AA81B9A" w:rsidR="7E798A28">
        <w:rPr>
          <w:rFonts w:ascii="Arial" w:hAnsi="Arial" w:eastAsia="Arial" w:cs="Arial"/>
          <w:b w:val="1"/>
          <w:bCs w:val="1"/>
          <w:sz w:val="24"/>
          <w:szCs w:val="24"/>
        </w:rPr>
        <w:t xml:space="preserve">I receive benefits. </w:t>
      </w:r>
      <w:r w:rsidRPr="4AA81B9A" w:rsidR="380EDE1E">
        <w:rPr>
          <w:rFonts w:ascii="Arial" w:hAnsi="Arial" w:eastAsia="Arial" w:cs="Arial"/>
          <w:b w:val="1"/>
          <w:bCs w:val="1"/>
          <w:sz w:val="24"/>
          <w:szCs w:val="24"/>
        </w:rPr>
        <w:t>Will the</w:t>
      </w:r>
      <w:r w:rsidRPr="4AA81B9A" w:rsidR="1AB77799">
        <w:rPr>
          <w:rFonts w:ascii="Arial" w:hAnsi="Arial" w:eastAsia="Arial" w:cs="Arial"/>
          <w:b w:val="1"/>
          <w:bCs w:val="1"/>
          <w:sz w:val="24"/>
          <w:szCs w:val="24"/>
        </w:rPr>
        <w:t xml:space="preserve"> rent</w:t>
      </w:r>
      <w:r w:rsidRPr="4AA81B9A" w:rsidR="380EDE1E">
        <w:rPr>
          <w:rFonts w:ascii="Arial" w:hAnsi="Arial" w:eastAsia="Arial" w:cs="Arial"/>
          <w:b w:val="1"/>
          <w:bCs w:val="1"/>
          <w:sz w:val="24"/>
          <w:szCs w:val="24"/>
        </w:rPr>
        <w:t xml:space="preserve"> increase be covered by </w:t>
      </w:r>
      <w:r w:rsidRPr="4AA81B9A" w:rsidR="7E798A28">
        <w:rPr>
          <w:rFonts w:ascii="Arial" w:hAnsi="Arial" w:eastAsia="Arial" w:cs="Arial"/>
          <w:b w:val="1"/>
          <w:bCs w:val="1"/>
          <w:sz w:val="24"/>
          <w:szCs w:val="24"/>
        </w:rPr>
        <w:t>this</w:t>
      </w:r>
      <w:r w:rsidRPr="4AA81B9A" w:rsidR="404D1279">
        <w:rPr>
          <w:rFonts w:ascii="Arial" w:hAnsi="Arial" w:eastAsia="Arial" w:cs="Arial"/>
          <w:b w:val="1"/>
          <w:bCs w:val="1"/>
          <w:sz w:val="24"/>
          <w:szCs w:val="24"/>
        </w:rPr>
        <w:t xml:space="preserve">? </w:t>
      </w:r>
    </w:p>
    <w:p w:rsidR="00621D90" w:rsidP="4AA81B9A" w:rsidRDefault="005677B8" w14:paraId="31DFBC84" w14:textId="55A2CC90">
      <w:pPr>
        <w:ind w:left="567"/>
        <w:rPr>
          <w:rFonts w:ascii="Arial" w:hAnsi="Arial" w:eastAsia="Arial" w:cs="Arial"/>
          <w:sz w:val="24"/>
          <w:szCs w:val="24"/>
          <w:lang w:val="en"/>
        </w:rPr>
      </w:pPr>
      <w:r w:rsidRPr="4AA81B9A" w:rsidR="380EDE1E">
        <w:rPr>
          <w:rFonts w:ascii="Arial" w:hAnsi="Arial" w:eastAsia="Arial" w:cs="Arial"/>
          <w:sz w:val="24"/>
          <w:szCs w:val="24"/>
        </w:rPr>
        <w:t>Yes</w:t>
      </w:r>
      <w:r w:rsidRPr="4AA81B9A" w:rsidR="5919A34F">
        <w:rPr>
          <w:rFonts w:ascii="Arial" w:hAnsi="Arial" w:eastAsia="Arial" w:cs="Arial"/>
          <w:sz w:val="24"/>
          <w:szCs w:val="24"/>
        </w:rPr>
        <w:t xml:space="preserve">, however changes due to Welfare Reform may </w:t>
      </w:r>
      <w:r w:rsidRPr="4AA81B9A" w:rsidR="5919A34F">
        <w:rPr>
          <w:rFonts w:ascii="Arial" w:hAnsi="Arial" w:eastAsia="Arial" w:cs="Arial"/>
          <w:sz w:val="24"/>
          <w:szCs w:val="24"/>
        </w:rPr>
        <w:t>impact</w:t>
      </w:r>
      <w:r w:rsidRPr="4AA81B9A" w:rsidR="5919A34F">
        <w:rPr>
          <w:rFonts w:ascii="Arial" w:hAnsi="Arial" w:eastAsia="Arial" w:cs="Arial"/>
          <w:sz w:val="24"/>
          <w:szCs w:val="24"/>
        </w:rPr>
        <w:t xml:space="preserve"> the </w:t>
      </w:r>
      <w:r w:rsidRPr="4AA81B9A" w:rsidR="6206AB15">
        <w:rPr>
          <w:rFonts w:ascii="Arial" w:hAnsi="Arial" w:eastAsia="Arial" w:cs="Arial"/>
          <w:sz w:val="24"/>
          <w:szCs w:val="24"/>
        </w:rPr>
        <w:t xml:space="preserve">amount </w:t>
      </w:r>
      <w:r w:rsidRPr="4AA81B9A" w:rsidR="5919A34F">
        <w:rPr>
          <w:rFonts w:ascii="Arial" w:hAnsi="Arial" w:eastAsia="Arial" w:cs="Arial"/>
          <w:sz w:val="24"/>
          <w:szCs w:val="24"/>
        </w:rPr>
        <w:t>you are paid.</w:t>
      </w:r>
      <w:r w:rsidRPr="4AA81B9A" w:rsidR="54BCF98E">
        <w:rPr>
          <w:rFonts w:ascii="Arial" w:hAnsi="Arial" w:eastAsia="Arial" w:cs="Arial"/>
          <w:sz w:val="24"/>
          <w:szCs w:val="24"/>
        </w:rPr>
        <w:t xml:space="preserve"> </w:t>
      </w:r>
      <w:r w:rsidRPr="4AA81B9A" w:rsidR="380EDE1E">
        <w:rPr>
          <w:rFonts w:ascii="Arial" w:hAnsi="Arial" w:eastAsia="Arial" w:cs="Arial"/>
          <w:sz w:val="24"/>
          <w:szCs w:val="24"/>
        </w:rPr>
        <w:t xml:space="preserve">If you have any questions about how your benefit might be affected, you can contact the dedicated Benefits </w:t>
      </w:r>
      <w:r w:rsidRPr="4AA81B9A" w:rsidR="100A7DAF">
        <w:rPr>
          <w:rFonts w:ascii="Arial" w:hAnsi="Arial" w:eastAsia="Arial" w:cs="Arial"/>
          <w:sz w:val="24"/>
          <w:szCs w:val="24"/>
        </w:rPr>
        <w:t>E</w:t>
      </w:r>
      <w:r w:rsidRPr="4AA81B9A" w:rsidR="380EDE1E">
        <w:rPr>
          <w:rFonts w:ascii="Arial" w:hAnsi="Arial" w:eastAsia="Arial" w:cs="Arial"/>
          <w:sz w:val="24"/>
          <w:szCs w:val="24"/>
        </w:rPr>
        <w:t xml:space="preserve">nquiries </w:t>
      </w:r>
      <w:r w:rsidRPr="4AA81B9A" w:rsidR="100A7DAF">
        <w:rPr>
          <w:rFonts w:ascii="Arial" w:hAnsi="Arial" w:eastAsia="Arial" w:cs="Arial"/>
          <w:sz w:val="24"/>
          <w:szCs w:val="24"/>
        </w:rPr>
        <w:t>T</w:t>
      </w:r>
      <w:r w:rsidRPr="4AA81B9A" w:rsidR="380EDE1E">
        <w:rPr>
          <w:rFonts w:ascii="Arial" w:hAnsi="Arial" w:eastAsia="Arial" w:cs="Arial"/>
          <w:sz w:val="24"/>
          <w:szCs w:val="24"/>
        </w:rPr>
        <w:t>eam on 01382</w:t>
      </w:r>
      <w:r w:rsidRPr="4AA81B9A" w:rsidR="7D990002">
        <w:rPr>
          <w:rFonts w:ascii="Arial" w:hAnsi="Arial" w:eastAsia="Arial" w:cs="Arial"/>
          <w:sz w:val="24"/>
          <w:szCs w:val="24"/>
        </w:rPr>
        <w:t xml:space="preserve"> 431205 or by email</w:t>
      </w:r>
      <w:r w:rsidRPr="4AA81B9A" w:rsidR="7D96467D">
        <w:rPr>
          <w:rFonts w:ascii="Arial" w:hAnsi="Arial" w:eastAsia="Arial" w:cs="Arial"/>
          <w:sz w:val="24"/>
          <w:szCs w:val="24"/>
        </w:rPr>
        <w:t xml:space="preserve"> </w:t>
      </w:r>
      <w:hyperlink r:id="Rfed00f0f983d40ee">
        <w:r w:rsidRPr="4AA81B9A" w:rsidR="7D96467D">
          <w:rPr>
            <w:rStyle w:val="Hyperlink"/>
            <w:rFonts w:ascii="Arial" w:hAnsi="Arial" w:eastAsia="Arial" w:cs="Arial"/>
            <w:sz w:val="24"/>
            <w:szCs w:val="24"/>
          </w:rPr>
          <w:t>revenues.division@dundeecity.gov.uk</w:t>
        </w:r>
      </w:hyperlink>
      <w:r w:rsidRPr="4AA81B9A" w:rsidR="7D96467D">
        <w:rPr>
          <w:rFonts w:ascii="Arial" w:hAnsi="Arial" w:eastAsia="Arial" w:cs="Arial"/>
          <w:sz w:val="24"/>
          <w:szCs w:val="24"/>
        </w:rPr>
        <w:t xml:space="preserve"> </w:t>
      </w:r>
      <w:r w:rsidRPr="4AA81B9A" w:rsidR="24638DD2">
        <w:rPr>
          <w:rFonts w:ascii="Arial" w:hAnsi="Arial" w:eastAsia="Arial" w:cs="Arial"/>
          <w:sz w:val="24"/>
          <w:szCs w:val="24"/>
        </w:rPr>
        <w:t>or call Welfare Rights on 01382</w:t>
      </w:r>
      <w:r w:rsidRPr="4AA81B9A" w:rsidR="54BCF98E">
        <w:rPr>
          <w:rFonts w:ascii="Arial" w:hAnsi="Arial" w:eastAsia="Arial" w:cs="Arial"/>
          <w:sz w:val="24"/>
          <w:szCs w:val="24"/>
        </w:rPr>
        <w:t xml:space="preserve"> 4311</w:t>
      </w:r>
      <w:r w:rsidRPr="4AA81B9A" w:rsidR="0E1B1736">
        <w:rPr>
          <w:rFonts w:ascii="Arial" w:hAnsi="Arial" w:eastAsia="Arial" w:cs="Arial"/>
          <w:sz w:val="24"/>
          <w:szCs w:val="24"/>
        </w:rPr>
        <w:t>67</w:t>
      </w:r>
      <w:r w:rsidRPr="4AA81B9A" w:rsidR="54BCF98E">
        <w:rPr>
          <w:rFonts w:ascii="Arial" w:hAnsi="Arial" w:eastAsia="Arial" w:cs="Arial"/>
          <w:sz w:val="24"/>
          <w:szCs w:val="24"/>
        </w:rPr>
        <w:t>.</w:t>
      </w:r>
      <w:r w:rsidRPr="4AA81B9A" w:rsidR="4D552853">
        <w:rPr>
          <w:rFonts w:ascii="Arial" w:hAnsi="Arial" w:eastAsia="Arial" w:cs="Arial"/>
          <w:sz w:val="24"/>
          <w:szCs w:val="24"/>
        </w:rPr>
        <w:t xml:space="preserve"> In addition to this</w:t>
      </w:r>
      <w:r w:rsidRPr="4AA81B9A" w:rsidR="7B3B0FFF">
        <w:rPr>
          <w:rFonts w:ascii="Arial" w:hAnsi="Arial" w:eastAsia="Arial" w:cs="Arial"/>
          <w:sz w:val="24"/>
          <w:szCs w:val="24"/>
        </w:rPr>
        <w:t>,</w:t>
      </w:r>
      <w:r w:rsidRPr="4AA81B9A" w:rsidR="4D552853">
        <w:rPr>
          <w:rFonts w:ascii="Arial" w:hAnsi="Arial" w:eastAsia="Arial" w:cs="Arial"/>
          <w:sz w:val="24"/>
          <w:szCs w:val="24"/>
        </w:rPr>
        <w:t xml:space="preserve"> t</w:t>
      </w:r>
      <w:r w:rsidRPr="4AA81B9A" w:rsidR="4D552853">
        <w:rPr>
          <w:rFonts w:ascii="Arial" w:hAnsi="Arial" w:eastAsia="Arial" w:cs="Arial"/>
          <w:sz w:val="24"/>
          <w:szCs w:val="24"/>
          <w:lang w:val="en"/>
        </w:rPr>
        <w:t xml:space="preserve">he CONNECT team </w:t>
      </w:r>
      <w:r w:rsidRPr="4AA81B9A" w:rsidR="5433A2EF">
        <w:rPr>
          <w:rFonts w:ascii="Arial" w:hAnsi="Arial" w:eastAsia="Arial" w:cs="Arial"/>
          <w:sz w:val="24"/>
          <w:szCs w:val="24"/>
          <w:lang w:val="en"/>
        </w:rPr>
        <w:t>is</w:t>
      </w:r>
      <w:r w:rsidRPr="4AA81B9A" w:rsidR="4D552853">
        <w:rPr>
          <w:rFonts w:ascii="Arial" w:hAnsi="Arial" w:eastAsia="Arial" w:cs="Arial"/>
          <w:sz w:val="24"/>
          <w:szCs w:val="24"/>
          <w:lang w:val="en"/>
        </w:rPr>
        <w:t xml:space="preserve"> available on 01382 431205 to discuss and address the key issues people face </w:t>
      </w:r>
      <w:bookmarkStart w:name="_Int_DfSnbt7I" w:id="1411635071"/>
      <w:r w:rsidRPr="4AA81B9A" w:rsidR="4D552853">
        <w:rPr>
          <w:rFonts w:ascii="Arial" w:hAnsi="Arial" w:eastAsia="Arial" w:cs="Arial"/>
          <w:sz w:val="24"/>
          <w:szCs w:val="24"/>
          <w:lang w:val="en"/>
        </w:rPr>
        <w:t>as a result of</w:t>
      </w:r>
      <w:bookmarkEnd w:id="1411635071"/>
      <w:r w:rsidRPr="4AA81B9A" w:rsidR="4D552853">
        <w:rPr>
          <w:rFonts w:ascii="Arial" w:hAnsi="Arial" w:eastAsia="Arial" w:cs="Arial"/>
          <w:sz w:val="24"/>
          <w:szCs w:val="24"/>
          <w:lang w:val="en"/>
        </w:rPr>
        <w:t xml:space="preserve"> </w:t>
      </w:r>
      <w:r w:rsidRPr="4AA81B9A" w:rsidR="7BAF055C">
        <w:rPr>
          <w:rFonts w:ascii="Arial" w:hAnsi="Arial" w:eastAsia="Arial" w:cs="Arial"/>
          <w:sz w:val="24"/>
          <w:szCs w:val="24"/>
          <w:lang w:val="en"/>
        </w:rPr>
        <w:t>w</w:t>
      </w:r>
      <w:r w:rsidRPr="4AA81B9A" w:rsidR="4D552853">
        <w:rPr>
          <w:rFonts w:ascii="Arial" w:hAnsi="Arial" w:eastAsia="Arial" w:cs="Arial"/>
          <w:sz w:val="24"/>
          <w:szCs w:val="24"/>
          <w:lang w:val="en"/>
        </w:rPr>
        <w:t xml:space="preserve">elfare </w:t>
      </w:r>
      <w:r w:rsidRPr="4AA81B9A" w:rsidR="7BAF055C">
        <w:rPr>
          <w:rFonts w:ascii="Arial" w:hAnsi="Arial" w:eastAsia="Arial" w:cs="Arial"/>
          <w:sz w:val="24"/>
          <w:szCs w:val="24"/>
          <w:lang w:val="en"/>
        </w:rPr>
        <w:t>r</w:t>
      </w:r>
      <w:r w:rsidRPr="4AA81B9A" w:rsidR="4D552853">
        <w:rPr>
          <w:rFonts w:ascii="Arial" w:hAnsi="Arial" w:eastAsia="Arial" w:cs="Arial"/>
          <w:sz w:val="24"/>
          <w:szCs w:val="24"/>
          <w:lang w:val="en"/>
        </w:rPr>
        <w:t>eform.</w:t>
      </w:r>
    </w:p>
    <w:p w:rsidRPr="00DE57F3" w:rsidR="009E273E" w:rsidP="4AA81B9A" w:rsidRDefault="009E273E" w14:paraId="3F6C7ABC" w14:textId="77777777">
      <w:pPr>
        <w:ind w:left="567"/>
        <w:rPr>
          <w:rFonts w:ascii="Arial" w:hAnsi="Arial" w:eastAsia="Arial" w:cs="Arial"/>
          <w:sz w:val="24"/>
          <w:szCs w:val="24"/>
          <w:lang w:val="en"/>
        </w:rPr>
      </w:pPr>
    </w:p>
    <w:p w:rsidRPr="00DE57F3" w:rsidR="009E273E" w:rsidP="4AA81B9A" w:rsidRDefault="51D2353B" w14:paraId="3DE7315F" w14:textId="2CE1EBB9">
      <w:pPr>
        <w:pStyle w:val="ListParagraph"/>
        <w:numPr>
          <w:ilvl w:val="0"/>
          <w:numId w:val="2"/>
        </w:numPr>
        <w:tabs>
          <w:tab w:val="num" w:pos="567"/>
          <w:tab w:val="left" w:pos="1260"/>
        </w:tabs>
        <w:ind w:left="360"/>
        <w:rPr>
          <w:rFonts w:ascii="Arial" w:hAnsi="Arial" w:eastAsia="Arial" w:cs="Arial"/>
          <w:b w:val="1"/>
          <w:bCs w:val="1"/>
          <w:sz w:val="24"/>
          <w:szCs w:val="24"/>
        </w:rPr>
      </w:pPr>
      <w:r w:rsidRPr="4AA81B9A" w:rsidR="06C30A82">
        <w:rPr>
          <w:rFonts w:ascii="Arial" w:hAnsi="Arial" w:eastAsia="Arial" w:cs="Arial"/>
          <w:b w:val="1"/>
          <w:bCs w:val="1"/>
          <w:sz w:val="24"/>
          <w:szCs w:val="24"/>
        </w:rPr>
        <w:t xml:space="preserve">   </w:t>
      </w:r>
      <w:r w:rsidRPr="4AA81B9A" w:rsidR="40614FDC">
        <w:rPr>
          <w:rFonts w:ascii="Arial" w:hAnsi="Arial" w:eastAsia="Arial" w:cs="Arial"/>
          <w:b w:val="1"/>
          <w:bCs w:val="1"/>
          <w:sz w:val="24"/>
          <w:szCs w:val="24"/>
        </w:rPr>
        <w:t>Why does our rent need to rise at all?</w:t>
      </w:r>
    </w:p>
    <w:p w:rsidR="009E273E" w:rsidP="4AA81B9A" w:rsidRDefault="009E273E" w14:paraId="695DE2C0" w14:textId="5D6882C5">
      <w:pPr>
        <w:tabs>
          <w:tab w:val="num" w:pos="567"/>
          <w:tab w:val="left" w:pos="1260"/>
        </w:tabs>
        <w:ind w:left="567"/>
        <w:rPr>
          <w:rFonts w:ascii="Arial" w:hAnsi="Arial" w:eastAsia="Arial" w:cs="Arial"/>
          <w:sz w:val="24"/>
          <w:szCs w:val="24"/>
        </w:rPr>
      </w:pPr>
      <w:r w:rsidRPr="512F8370" w:rsidR="40614FDC">
        <w:rPr>
          <w:rFonts w:ascii="Arial" w:hAnsi="Arial" w:eastAsia="Arial" w:cs="Arial"/>
          <w:sz w:val="24"/>
          <w:szCs w:val="24"/>
        </w:rPr>
        <w:t xml:space="preserve">Not increasing rent charges for the next </w:t>
      </w:r>
      <w:bookmarkStart w:name="_Int_A7hvkeRF" w:id="1"/>
      <w:r w:rsidRPr="512F8370" w:rsidR="40614FDC">
        <w:rPr>
          <w:rFonts w:ascii="Arial" w:hAnsi="Arial" w:eastAsia="Arial" w:cs="Arial"/>
          <w:sz w:val="24"/>
          <w:szCs w:val="24"/>
        </w:rPr>
        <w:t>financial year</w:t>
      </w:r>
      <w:bookmarkEnd w:id="1"/>
      <w:r w:rsidRPr="512F8370" w:rsidR="40614FDC">
        <w:rPr>
          <w:rFonts w:ascii="Arial" w:hAnsi="Arial" w:eastAsia="Arial" w:cs="Arial"/>
          <w:sz w:val="24"/>
          <w:szCs w:val="24"/>
        </w:rPr>
        <w:t xml:space="preserve"> would mean the Council would need to find </w:t>
      </w:r>
      <w:r w:rsidRPr="512F8370" w:rsidR="40614FDC">
        <w:rPr>
          <w:rFonts w:ascii="Arial" w:hAnsi="Arial" w:eastAsia="Arial" w:cs="Arial"/>
          <w:b w:val="1"/>
          <w:bCs w:val="1"/>
          <w:sz w:val="24"/>
          <w:szCs w:val="24"/>
        </w:rPr>
        <w:t>£</w:t>
      </w:r>
      <w:r w:rsidRPr="512F8370" w:rsidR="568BF034">
        <w:rPr>
          <w:rFonts w:ascii="Arial" w:hAnsi="Arial" w:eastAsia="Arial" w:cs="Arial"/>
          <w:b w:val="1"/>
          <w:bCs w:val="1"/>
          <w:color w:val="auto"/>
          <w:sz w:val="24"/>
          <w:szCs w:val="24"/>
        </w:rPr>
        <w:t>4.735m</w:t>
      </w:r>
      <w:r w:rsidRPr="512F8370" w:rsidR="40614FDC">
        <w:rPr>
          <w:rFonts w:ascii="Arial" w:hAnsi="Arial" w:eastAsia="Arial" w:cs="Arial"/>
          <w:b w:val="1"/>
          <w:bCs w:val="1"/>
          <w:i w:val="1"/>
          <w:iCs w:val="1"/>
          <w:sz w:val="24"/>
          <w:szCs w:val="24"/>
        </w:rPr>
        <w:t xml:space="preserve"> </w:t>
      </w:r>
      <w:r w:rsidRPr="512F8370" w:rsidR="40614FDC">
        <w:rPr>
          <w:rFonts w:ascii="Arial" w:hAnsi="Arial" w:eastAsia="Arial" w:cs="Arial"/>
          <w:sz w:val="24"/>
          <w:szCs w:val="24"/>
        </w:rPr>
        <w:t xml:space="preserve">to </w:t>
      </w:r>
      <w:r w:rsidRPr="512F8370" w:rsidR="40614FDC">
        <w:rPr>
          <w:rFonts w:ascii="Arial" w:hAnsi="Arial" w:eastAsia="Arial" w:cs="Arial"/>
          <w:sz w:val="24"/>
          <w:szCs w:val="24"/>
        </w:rPr>
        <w:t>maintain</w:t>
      </w:r>
      <w:r w:rsidRPr="512F8370" w:rsidR="40614FDC">
        <w:rPr>
          <w:rFonts w:ascii="Arial" w:hAnsi="Arial" w:eastAsia="Arial" w:cs="Arial"/>
          <w:sz w:val="24"/>
          <w:szCs w:val="24"/>
        </w:rPr>
        <w:t xml:space="preserve"> services at their current level</w:t>
      </w:r>
      <w:r w:rsidRPr="512F8370" w:rsidR="49B1A26D">
        <w:rPr>
          <w:rFonts w:ascii="Arial" w:hAnsi="Arial" w:eastAsia="Arial" w:cs="Arial"/>
          <w:sz w:val="24"/>
          <w:szCs w:val="24"/>
        </w:rPr>
        <w:t xml:space="preserve"> if a 0% rent increase </w:t>
      </w:r>
      <w:r w:rsidRPr="512F8370" w:rsidR="49B1A26D">
        <w:rPr>
          <w:rFonts w:ascii="Arial" w:hAnsi="Arial" w:eastAsia="Arial" w:cs="Arial"/>
          <w:sz w:val="24"/>
          <w:szCs w:val="24"/>
        </w:rPr>
        <w:t>was</w:t>
      </w:r>
      <w:r w:rsidRPr="512F8370" w:rsidR="49B1A26D">
        <w:rPr>
          <w:rFonts w:ascii="Arial" w:hAnsi="Arial" w:eastAsia="Arial" w:cs="Arial"/>
          <w:sz w:val="24"/>
          <w:szCs w:val="24"/>
        </w:rPr>
        <w:t xml:space="preserve"> proposed</w:t>
      </w:r>
      <w:r w:rsidRPr="512F8370" w:rsidR="40614FDC">
        <w:rPr>
          <w:rFonts w:ascii="Arial" w:hAnsi="Arial" w:eastAsia="Arial" w:cs="Arial"/>
          <w:sz w:val="24"/>
          <w:szCs w:val="24"/>
        </w:rPr>
        <w:t xml:space="preserve">. There are </w:t>
      </w:r>
      <w:bookmarkStart w:name="_Int_JnPZgrXD" w:id="2"/>
      <w:r w:rsidRPr="512F8370" w:rsidR="40614FDC">
        <w:rPr>
          <w:rFonts w:ascii="Arial" w:hAnsi="Arial" w:eastAsia="Arial" w:cs="Arial"/>
          <w:sz w:val="24"/>
          <w:szCs w:val="24"/>
        </w:rPr>
        <w:t>a number of</w:t>
      </w:r>
      <w:bookmarkEnd w:id="2"/>
      <w:r w:rsidRPr="512F8370" w:rsidR="40614FDC">
        <w:rPr>
          <w:rFonts w:ascii="Arial" w:hAnsi="Arial" w:eastAsia="Arial" w:cs="Arial"/>
          <w:sz w:val="24"/>
          <w:szCs w:val="24"/>
        </w:rPr>
        <w:t xml:space="preserve"> factors involved, but a few reasons are; the price of materials to repair, </w:t>
      </w:r>
      <w:r w:rsidRPr="512F8370" w:rsidR="40614FDC">
        <w:rPr>
          <w:rFonts w:ascii="Arial" w:hAnsi="Arial" w:eastAsia="Arial" w:cs="Arial"/>
          <w:sz w:val="24"/>
          <w:szCs w:val="24"/>
        </w:rPr>
        <w:t>maintain</w:t>
      </w:r>
      <w:r w:rsidRPr="512F8370" w:rsidR="40614FDC">
        <w:rPr>
          <w:rFonts w:ascii="Arial" w:hAnsi="Arial" w:eastAsia="Arial" w:cs="Arial"/>
          <w:sz w:val="24"/>
          <w:szCs w:val="24"/>
        </w:rPr>
        <w:t xml:space="preserve"> and upgrade houses increasing, and </w:t>
      </w:r>
      <w:r w:rsidRPr="512F8370" w:rsidR="40614FDC">
        <w:rPr>
          <w:rFonts w:ascii="Arial" w:hAnsi="Arial" w:eastAsia="Arial" w:cs="Arial"/>
          <w:sz w:val="24"/>
          <w:szCs w:val="24"/>
        </w:rPr>
        <w:t xml:space="preserve">pay inflation. </w:t>
      </w:r>
    </w:p>
    <w:p w:rsidR="512F8370" w:rsidP="512F8370" w:rsidRDefault="512F8370" w14:paraId="35B5B890" w14:textId="1E48AA02">
      <w:pPr>
        <w:tabs>
          <w:tab w:val="num" w:leader="none" w:pos="567"/>
          <w:tab w:val="left" w:leader="none" w:pos="1260"/>
        </w:tabs>
        <w:ind w:left="567"/>
        <w:rPr>
          <w:rFonts w:ascii="Arial" w:hAnsi="Arial" w:eastAsia="Arial" w:cs="Arial"/>
          <w:sz w:val="24"/>
          <w:szCs w:val="24"/>
        </w:rPr>
      </w:pPr>
    </w:p>
    <w:p w:rsidR="1B23049F" w:rsidP="512F8370" w:rsidRDefault="1B23049F" w14:paraId="7DFC9DDD" w14:textId="44012C84">
      <w:pPr>
        <w:pStyle w:val="ListParagraph"/>
        <w:numPr>
          <w:ilvl w:val="0"/>
          <w:numId w:val="60"/>
        </w:numPr>
        <w:tabs>
          <w:tab w:val="num" w:leader="none" w:pos="567"/>
          <w:tab w:val="left" w:leader="none" w:pos="1260"/>
        </w:tabs>
        <w:ind w:left="540" w:hanging="540"/>
        <w:rPr>
          <w:rFonts w:ascii="Arial" w:hAnsi="Arial" w:eastAsia="Times New Roman" w:cs="Arial"/>
          <w:noProof w:val="0"/>
          <w:sz w:val="24"/>
          <w:szCs w:val="24"/>
          <w:lang w:val="en-GB"/>
        </w:rPr>
      </w:pPr>
      <w:r w:rsidRPr="512F8370" w:rsidR="1B23049F">
        <w:rPr>
          <w:rFonts w:ascii="Arial" w:hAnsi="Arial" w:eastAsia="Arial" w:cs="Arial"/>
          <w:b w:val="1"/>
          <w:bCs w:val="1"/>
          <w:i w:val="0"/>
          <w:iCs w:val="0"/>
          <w:caps w:val="0"/>
          <w:smallCaps w:val="0"/>
          <w:noProof w:val="0"/>
          <w:color w:val="000000" w:themeColor="text1" w:themeTint="FF" w:themeShade="FF"/>
          <w:sz w:val="24"/>
          <w:szCs w:val="24"/>
          <w:lang w:val="en-GB"/>
        </w:rPr>
        <w:t>Why is my rent going up when repairs aren’t being completed on time?</w:t>
      </w:r>
    </w:p>
    <w:p w:rsidR="1B23049F" w:rsidP="512F8370" w:rsidRDefault="1B23049F" w14:paraId="10D21121" w14:textId="7BD5AE97">
      <w:pPr>
        <w:pStyle w:val="Normal"/>
        <w:tabs>
          <w:tab w:val="num" w:leader="none" w:pos="555"/>
          <w:tab w:val="left" w:leader="none" w:pos="1260"/>
        </w:tabs>
        <w:ind w:left="540"/>
        <w:rPr>
          <w:rFonts w:ascii="Arial" w:hAnsi="Arial" w:eastAsia="Times New Roman" w:cs="Arial"/>
          <w:noProof w:val="0"/>
          <w:sz w:val="24"/>
          <w:szCs w:val="24"/>
          <w:lang w:val="en-GB"/>
        </w:rPr>
      </w:pPr>
      <w:r w:rsidRPr="512F8370" w:rsidR="1B23049F">
        <w:rPr>
          <w:rFonts w:ascii="Arial" w:hAnsi="Arial" w:eastAsia="Times New Roman" w:cs="Arial"/>
          <w:b w:val="0"/>
          <w:bCs w:val="0"/>
          <w:i w:val="0"/>
          <w:iCs w:val="0"/>
          <w:caps w:val="0"/>
          <w:smallCaps w:val="0"/>
          <w:noProof w:val="0"/>
          <w:color w:val="000000" w:themeColor="text1" w:themeTint="FF" w:themeShade="FF"/>
          <w:sz w:val="24"/>
          <w:szCs w:val="24"/>
          <w:lang w:val="en-GB"/>
        </w:rPr>
        <w:t xml:space="preserve">The rent increase reflects rising operational costs across the housing service, including maintenance, staffing, and future investment in the housing stock. While repairs have fallen behind in some areas, the council </w:t>
      </w:r>
      <w:r w:rsidRPr="512F8370" w:rsidR="1B23049F">
        <w:rPr>
          <w:rFonts w:ascii="Arial" w:hAnsi="Arial" w:eastAsia="Times New Roman" w:cs="Arial"/>
          <w:b w:val="0"/>
          <w:bCs w:val="0"/>
          <w:i w:val="0"/>
          <w:iCs w:val="0"/>
          <w:caps w:val="0"/>
          <w:smallCaps w:val="0"/>
          <w:noProof w:val="0"/>
          <w:color w:val="000000" w:themeColor="text1" w:themeTint="FF" w:themeShade="FF"/>
          <w:sz w:val="24"/>
          <w:szCs w:val="24"/>
          <w:lang w:val="en-GB"/>
        </w:rPr>
        <w:t>remains</w:t>
      </w:r>
      <w:r w:rsidRPr="512F8370" w:rsidR="1B23049F">
        <w:rPr>
          <w:rFonts w:ascii="Arial" w:hAnsi="Arial" w:eastAsia="Times New Roman" w:cs="Arial"/>
          <w:b w:val="0"/>
          <w:bCs w:val="0"/>
          <w:i w:val="0"/>
          <w:iCs w:val="0"/>
          <w:caps w:val="0"/>
          <w:smallCaps w:val="0"/>
          <w:noProof w:val="0"/>
          <w:color w:val="000000" w:themeColor="text1" w:themeTint="FF" w:themeShade="FF"/>
          <w:sz w:val="24"/>
          <w:szCs w:val="24"/>
          <w:lang w:val="en-GB"/>
        </w:rPr>
        <w:t xml:space="preserve"> committed to improving service delivery. The increase is necessary to sustain long-term housing standards and financial stability.</w:t>
      </w:r>
    </w:p>
    <w:p w:rsidRPr="00A86E6E" w:rsidR="002F3100" w:rsidP="4AA81B9A" w:rsidRDefault="0045064B" w14:paraId="424B0591" w14:textId="3D127161">
      <w:pPr>
        <w:pStyle w:val="ListParagraph"/>
        <w:tabs>
          <w:tab w:val="left" w:pos="1260"/>
        </w:tabs>
        <w:ind w:left="142"/>
        <w:rPr>
          <w:rFonts w:ascii="Arial" w:hAnsi="Arial" w:eastAsia="Arial" w:cs="Arial"/>
          <w:sz w:val="24"/>
          <w:szCs w:val="24"/>
        </w:rPr>
      </w:pPr>
      <w:r w:rsidRPr="4AA81B9A" w:rsidR="48A27F94">
        <w:rPr>
          <w:rFonts w:ascii="Arial" w:hAnsi="Arial" w:eastAsia="Arial" w:cs="Arial"/>
          <w:sz w:val="24"/>
          <w:szCs w:val="24"/>
        </w:rPr>
        <w:t xml:space="preserve"> </w:t>
      </w:r>
    </w:p>
    <w:p w:rsidRPr="00DE57F3" w:rsidR="00977AE9" w:rsidP="4AA81B9A" w:rsidRDefault="00977AE9" w14:paraId="2A9FC479" w14:textId="77777777">
      <w:pPr>
        <w:pStyle w:val="ListParagraph"/>
        <w:numPr>
          <w:ilvl w:val="0"/>
          <w:numId w:val="18"/>
        </w:numPr>
        <w:tabs>
          <w:tab w:val="clear" w:leader="none" w:pos="720"/>
          <w:tab w:val="num" w:leader="none" w:pos="567"/>
        </w:tabs>
        <w:ind w:left="567" w:hanging="567"/>
        <w:rPr>
          <w:rFonts w:ascii="Arial" w:hAnsi="Arial" w:eastAsia="Arial" w:cs="Arial"/>
          <w:b w:val="1"/>
          <w:bCs w:val="1"/>
          <w:sz w:val="24"/>
          <w:szCs w:val="24"/>
        </w:rPr>
      </w:pPr>
      <w:r w:rsidRPr="4AA81B9A" w:rsidR="4B17D221">
        <w:rPr>
          <w:rFonts w:ascii="Arial" w:hAnsi="Arial" w:eastAsia="Arial" w:cs="Arial"/>
          <w:b w:val="1"/>
          <w:bCs w:val="1"/>
          <w:sz w:val="24"/>
          <w:szCs w:val="24"/>
        </w:rPr>
        <w:t>What is my rent money spent on?</w:t>
      </w:r>
    </w:p>
    <w:p w:rsidR="00760849" w:rsidP="4AA81B9A" w:rsidRDefault="00977AE9" w14:paraId="3E1A6E84" w14:textId="4C85B372">
      <w:pPr>
        <w:pStyle w:val="Normal"/>
        <w:tabs>
          <w:tab w:val="left" w:pos="567"/>
        </w:tabs>
        <w:ind w:left="567"/>
        <w:rPr>
          <w:rFonts w:ascii="Arial" w:hAnsi="Arial" w:eastAsia="Arial" w:cs="Arial"/>
          <w:sz w:val="24"/>
          <w:szCs w:val="24"/>
        </w:rPr>
      </w:pPr>
      <w:r w:rsidRPr="4AA81B9A" w:rsidR="4B17D221">
        <w:rPr>
          <w:rFonts w:ascii="Arial" w:hAnsi="Arial" w:eastAsia="Arial" w:cs="Arial"/>
          <w:sz w:val="24"/>
          <w:szCs w:val="24"/>
        </w:rPr>
        <w:t xml:space="preserve">To find out more about How Your Rent is Spent, please visit </w:t>
      </w:r>
      <w:hyperlink r:id="R94f2a97337834714">
        <w:r w:rsidRPr="4AA81B9A" w:rsidR="5F835B87">
          <w:rPr>
            <w:rStyle w:val="Hyperlink"/>
            <w:rFonts w:ascii="Arial" w:hAnsi="Arial" w:eastAsia="Arial" w:cs="Arial"/>
            <w:sz w:val="24"/>
            <w:szCs w:val="24"/>
          </w:rPr>
          <w:t>www.dundeecity.gov.uk/rent-consultation</w:t>
        </w:r>
      </w:hyperlink>
      <w:r w:rsidRPr="4AA81B9A" w:rsidR="5F835B87">
        <w:rPr>
          <w:rFonts w:ascii="Arial" w:hAnsi="Arial" w:eastAsia="Arial" w:cs="Arial"/>
          <w:sz w:val="24"/>
          <w:szCs w:val="24"/>
        </w:rPr>
        <w:t xml:space="preserve"> </w:t>
      </w:r>
      <w:r w:rsidRPr="4AA81B9A" w:rsidR="2E2C8597">
        <w:rPr>
          <w:rFonts w:ascii="Arial" w:hAnsi="Arial" w:eastAsia="Arial" w:cs="Arial"/>
          <w:sz w:val="24"/>
          <w:szCs w:val="24"/>
        </w:rPr>
        <w:t>where you will find link</w:t>
      </w:r>
      <w:r w:rsidRPr="4AA81B9A" w:rsidR="0423C153">
        <w:rPr>
          <w:rFonts w:ascii="Arial" w:hAnsi="Arial" w:eastAsia="Arial" w:cs="Arial"/>
          <w:sz w:val="24"/>
          <w:szCs w:val="24"/>
        </w:rPr>
        <w:t>s</w:t>
      </w:r>
      <w:r w:rsidRPr="4AA81B9A" w:rsidR="2E2C8597">
        <w:rPr>
          <w:rFonts w:ascii="Arial" w:hAnsi="Arial" w:eastAsia="Arial" w:cs="Arial"/>
          <w:sz w:val="24"/>
          <w:szCs w:val="24"/>
        </w:rPr>
        <w:t xml:space="preserve"> to</w:t>
      </w:r>
      <w:r w:rsidRPr="4AA81B9A" w:rsidR="7AFCDE63">
        <w:rPr>
          <w:rFonts w:ascii="Arial" w:hAnsi="Arial" w:eastAsia="Arial" w:cs="Arial"/>
          <w:sz w:val="24"/>
          <w:szCs w:val="24"/>
        </w:rPr>
        <w:t xml:space="preserve"> which outline where your rent is spent.</w:t>
      </w:r>
      <w:r w:rsidRPr="4AA81B9A" w:rsidR="2FC2784D">
        <w:rPr>
          <w:rFonts w:ascii="Arial" w:hAnsi="Arial" w:eastAsia="Arial" w:cs="Arial"/>
          <w:sz w:val="24"/>
          <w:szCs w:val="24"/>
        </w:rPr>
        <w:t xml:space="preserve"> Such as the Housing Revenue Methodology.</w:t>
      </w:r>
    </w:p>
    <w:p w:rsidR="00760849" w:rsidP="4AA81B9A" w:rsidRDefault="00760849" w14:paraId="725537B3" w14:textId="308D963A">
      <w:pPr>
        <w:tabs>
          <w:tab w:val="left" w:pos="567"/>
        </w:tabs>
        <w:ind w:left="567"/>
        <w:rPr>
          <w:rFonts w:ascii="Arial" w:hAnsi="Arial" w:eastAsia="Arial" w:cs="Arial"/>
          <w:b w:val="1"/>
          <w:bCs w:val="1"/>
          <w:sz w:val="24"/>
          <w:szCs w:val="24"/>
        </w:rPr>
      </w:pPr>
    </w:p>
    <w:p w:rsidRPr="00760849" w:rsidR="00760849" w:rsidP="4AA81B9A" w:rsidRDefault="005677B8" w14:paraId="73E19DC5" w14:textId="722BDC5C">
      <w:pPr>
        <w:pStyle w:val="ListParagraph"/>
        <w:numPr>
          <w:ilvl w:val="0"/>
          <w:numId w:val="18"/>
        </w:numPr>
        <w:tabs>
          <w:tab w:val="clear" w:leader="none" w:pos="720"/>
          <w:tab w:val="num" w:leader="none" w:pos="567"/>
        </w:tabs>
        <w:ind w:left="567" w:hanging="567"/>
        <w:rPr>
          <w:rFonts w:ascii="Arial" w:hAnsi="Arial" w:eastAsia="Arial" w:cs="Arial"/>
          <w:b w:val="1"/>
          <w:bCs w:val="1"/>
          <w:sz w:val="24"/>
          <w:szCs w:val="24"/>
        </w:rPr>
      </w:pPr>
      <w:r w:rsidRPr="4AA81B9A" w:rsidR="380EDE1E">
        <w:rPr>
          <w:rFonts w:ascii="Arial" w:hAnsi="Arial" w:eastAsia="Arial" w:cs="Arial"/>
          <w:b w:val="1"/>
          <w:bCs w:val="1"/>
          <w:sz w:val="24"/>
          <w:szCs w:val="24"/>
        </w:rPr>
        <w:t xml:space="preserve">Will it affect my </w:t>
      </w:r>
      <w:r w:rsidRPr="4AA81B9A" w:rsidR="100A7DAF">
        <w:rPr>
          <w:rFonts w:ascii="Arial" w:hAnsi="Arial" w:eastAsia="Arial" w:cs="Arial"/>
          <w:b w:val="1"/>
          <w:bCs w:val="1"/>
          <w:sz w:val="24"/>
          <w:szCs w:val="24"/>
        </w:rPr>
        <w:t>Council T</w:t>
      </w:r>
      <w:r w:rsidRPr="4AA81B9A" w:rsidR="380EDE1E">
        <w:rPr>
          <w:rFonts w:ascii="Arial" w:hAnsi="Arial" w:eastAsia="Arial" w:cs="Arial"/>
          <w:b w:val="1"/>
          <w:bCs w:val="1"/>
          <w:sz w:val="24"/>
          <w:szCs w:val="24"/>
        </w:rPr>
        <w:t>ax?</w:t>
      </w:r>
    </w:p>
    <w:p w:rsidRPr="00760849" w:rsidR="00092A7D" w:rsidP="4AA81B9A" w:rsidRDefault="00BF6A31" w14:paraId="70008C2A" w14:textId="24E803AC">
      <w:pPr>
        <w:tabs>
          <w:tab w:val="left" w:pos="567"/>
        </w:tabs>
        <w:ind w:left="567"/>
        <w:rPr>
          <w:rFonts w:ascii="Arial" w:hAnsi="Arial" w:eastAsia="Arial" w:cs="Arial"/>
          <w:color w:val="FF0000"/>
          <w:sz w:val="24"/>
          <w:szCs w:val="24"/>
        </w:rPr>
      </w:pPr>
      <w:r w:rsidRPr="4AA81B9A" w:rsidR="031E3F5E">
        <w:rPr>
          <w:rFonts w:ascii="Arial" w:hAnsi="Arial" w:eastAsia="Arial" w:cs="Arial"/>
          <w:sz w:val="24"/>
          <w:szCs w:val="24"/>
        </w:rPr>
        <w:t xml:space="preserve">No. </w:t>
      </w:r>
      <w:r w:rsidRPr="4AA81B9A" w:rsidR="100A7DAF">
        <w:rPr>
          <w:rFonts w:ascii="Arial" w:hAnsi="Arial" w:eastAsia="Arial" w:cs="Arial"/>
          <w:sz w:val="24"/>
          <w:szCs w:val="24"/>
        </w:rPr>
        <w:t>Council T</w:t>
      </w:r>
      <w:r w:rsidRPr="4AA81B9A" w:rsidR="380EDE1E">
        <w:rPr>
          <w:rFonts w:ascii="Arial" w:hAnsi="Arial" w:eastAsia="Arial" w:cs="Arial"/>
          <w:sz w:val="24"/>
          <w:szCs w:val="24"/>
        </w:rPr>
        <w:t>ax is separate from the rental income. It is your rent that pays for all aspects of the housing service</w:t>
      </w:r>
      <w:r w:rsidRPr="4AA81B9A" w:rsidR="37CBA7CC">
        <w:rPr>
          <w:rFonts w:ascii="Arial" w:hAnsi="Arial" w:eastAsia="Arial" w:cs="Arial"/>
          <w:sz w:val="24"/>
          <w:szCs w:val="24"/>
        </w:rPr>
        <w:t xml:space="preserve"> that</w:t>
      </w:r>
      <w:r w:rsidRPr="4AA81B9A" w:rsidR="380EDE1E">
        <w:rPr>
          <w:rFonts w:ascii="Arial" w:hAnsi="Arial" w:eastAsia="Arial" w:cs="Arial"/>
          <w:sz w:val="24"/>
          <w:szCs w:val="24"/>
        </w:rPr>
        <w:t xml:space="preserve"> you receive.</w:t>
      </w:r>
    </w:p>
    <w:p w:rsidRPr="00DE57F3" w:rsidR="00361F35" w:rsidP="4AA81B9A" w:rsidRDefault="00361F35" w14:paraId="275DB3C5" w14:textId="77777777">
      <w:pPr>
        <w:tabs>
          <w:tab w:val="left" w:pos="1260"/>
        </w:tabs>
        <w:ind w:left="567"/>
        <w:rPr>
          <w:rFonts w:ascii="Arial" w:hAnsi="Arial" w:eastAsia="Arial" w:cs="Arial"/>
          <w:b w:val="1"/>
          <w:bCs w:val="1"/>
          <w:sz w:val="24"/>
          <w:szCs w:val="24"/>
        </w:rPr>
      </w:pPr>
    </w:p>
    <w:p w:rsidRPr="00DE57F3" w:rsidR="005677B8" w:rsidP="4AA81B9A" w:rsidRDefault="005677B8" w14:paraId="019EE25E" w14:textId="5902CADB">
      <w:pPr>
        <w:numPr>
          <w:ilvl w:val="0"/>
          <w:numId w:val="18"/>
        </w:numPr>
        <w:tabs>
          <w:tab w:val="clear" w:pos="720"/>
          <w:tab w:val="num" w:pos="567"/>
          <w:tab w:val="left" w:pos="1260"/>
        </w:tabs>
        <w:ind w:left="567" w:hanging="567"/>
        <w:rPr>
          <w:rFonts w:ascii="Arial" w:hAnsi="Arial" w:eastAsia="Arial" w:cs="Arial"/>
          <w:b w:val="1"/>
          <w:bCs w:val="1"/>
          <w:sz w:val="24"/>
          <w:szCs w:val="24"/>
        </w:rPr>
      </w:pPr>
      <w:r w:rsidRPr="2D7FFEE4" w:rsidR="380EDE1E">
        <w:rPr>
          <w:rFonts w:ascii="Arial" w:hAnsi="Arial" w:eastAsia="Arial" w:cs="Arial"/>
          <w:b w:val="1"/>
          <w:bCs w:val="1"/>
          <w:sz w:val="24"/>
          <w:szCs w:val="24"/>
        </w:rPr>
        <w:t>I am havin</w:t>
      </w:r>
      <w:r w:rsidRPr="2D7FFEE4" w:rsidR="092C8A44">
        <w:rPr>
          <w:rFonts w:ascii="Arial" w:hAnsi="Arial" w:eastAsia="Arial" w:cs="Arial"/>
          <w:b w:val="1"/>
          <w:bCs w:val="1"/>
          <w:sz w:val="24"/>
          <w:szCs w:val="24"/>
        </w:rPr>
        <w:t xml:space="preserve">g difficulties paying my rent. </w:t>
      </w:r>
      <w:r w:rsidRPr="2D7FFEE4" w:rsidR="380EDE1E">
        <w:rPr>
          <w:rFonts w:ascii="Arial" w:hAnsi="Arial" w:eastAsia="Arial" w:cs="Arial"/>
          <w:b w:val="1"/>
          <w:bCs w:val="1"/>
          <w:sz w:val="24"/>
          <w:szCs w:val="24"/>
        </w:rPr>
        <w:t>Who can I contact?</w:t>
      </w:r>
    </w:p>
    <w:p w:rsidR="0FB25BB4" w:rsidP="2D7FFEE4" w:rsidRDefault="0FB25BB4" w14:paraId="7C315CD7" w14:textId="66C05FF5">
      <w:pPr>
        <w:pStyle w:val="Normal"/>
        <w:tabs>
          <w:tab w:val="num" w:leader="none" w:pos="567"/>
          <w:tab w:val="left" w:leader="none" w:pos="1260"/>
        </w:tabs>
        <w:ind w:left="567"/>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xml:space="preserve">If </w:t>
      </w:r>
      <w:r w:rsidRPr="2D7FFEE4" w:rsidR="09B9975C">
        <w:rPr>
          <w:rFonts w:ascii="Arial" w:hAnsi="Arial" w:eastAsia="Arial" w:cs="Arial"/>
          <w:b w:val="0"/>
          <w:bCs w:val="0"/>
          <w:i w:val="0"/>
          <w:iCs w:val="0"/>
          <w:caps w:val="0"/>
          <w:smallCaps w:val="0"/>
          <w:noProof w:val="0"/>
          <w:color w:val="000000" w:themeColor="text1" w:themeTint="FF" w:themeShade="FF"/>
          <w:sz w:val="24"/>
          <w:szCs w:val="24"/>
          <w:lang w:val="en-GB"/>
        </w:rPr>
        <w:t xml:space="preserve">you </w:t>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are struggling with rent or other financial pressures, Dundee City Council can help. </w:t>
      </w:r>
    </w:p>
    <w:p w:rsidR="0FB25BB4" w:rsidP="2D7FFEE4" w:rsidRDefault="0FB25BB4" w14:paraId="01DE3338" w14:textId="666C9939">
      <w:pPr>
        <w:spacing w:after="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p>
    <w:p w:rsidR="0FB25BB4" w:rsidP="2D7FFEE4" w:rsidRDefault="0FB25BB4" w14:paraId="44615605" w14:textId="220ACE81">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1"/>
          <w:bCs w:val="1"/>
          <w:i w:val="0"/>
          <w:iCs w:val="0"/>
          <w:caps w:val="0"/>
          <w:smallCaps w:val="0"/>
          <w:noProof w:val="0"/>
          <w:color w:val="000000" w:themeColor="text1" w:themeTint="FF" w:themeShade="FF"/>
          <w:sz w:val="24"/>
          <w:szCs w:val="24"/>
          <w:lang w:val="en-GB"/>
        </w:rPr>
        <w:t>Rent Support</w:t>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r>
        <w:br/>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For advice on repayment options. They can also refer to the Welfare Rights Team for help with rent arrears and debt counselling. </w:t>
      </w:r>
    </w:p>
    <w:p w:rsidR="0FB25BB4" w:rsidP="2D7FFEE4" w:rsidRDefault="0FB25BB4" w14:paraId="24082172" w14:textId="62F5D5E9">
      <w:pPr>
        <w:pStyle w:val="ListParagraph"/>
        <w:numPr>
          <w:ilvl w:val="0"/>
          <w:numId w:val="47"/>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Contact the Rent Collection Team on 01382 307300</w:t>
      </w:r>
    </w:p>
    <w:p w:rsidR="0FB25BB4" w:rsidP="2D7FFEE4" w:rsidRDefault="0FB25BB4" w14:paraId="074CBD5E" w14:textId="2D179B11">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p>
    <w:p w:rsidR="0FB25BB4" w:rsidP="2D7FFEE4" w:rsidRDefault="0FB25BB4" w14:paraId="4050346A" w14:textId="5C12397E">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1"/>
          <w:bCs w:val="1"/>
          <w:i w:val="0"/>
          <w:iCs w:val="0"/>
          <w:caps w:val="0"/>
          <w:smallCaps w:val="0"/>
          <w:noProof w:val="0"/>
          <w:color w:val="000000" w:themeColor="text1" w:themeTint="FF" w:themeShade="FF"/>
          <w:sz w:val="24"/>
          <w:szCs w:val="24"/>
          <w:lang w:val="en-GB"/>
        </w:rPr>
        <w:t>Financial and Benefit Advice</w:t>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r>
        <w:br/>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The Council Advice Services team provides free, confidential, and impartial support on money matters for all residents—whether you rent from the council, a housing association, or a private landlord. </w:t>
      </w:r>
    </w:p>
    <w:p w:rsidR="0FB25BB4" w:rsidP="2D7FFEE4" w:rsidRDefault="0FB25BB4" w14:paraId="523B16BD" w14:textId="2B9183DE">
      <w:pPr>
        <w:pStyle w:val="ListParagraph"/>
        <w:numPr>
          <w:ilvl w:val="0"/>
          <w:numId w:val="48"/>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xml:space="preserve">Call 01382 431188 or email </w:t>
      </w:r>
      <w:hyperlink r:id="Ra970359a1a62486e">
        <w:r w:rsidRPr="2D7FFEE4" w:rsidR="0FB25BB4">
          <w:rPr>
            <w:rStyle w:val="Hyperlink"/>
            <w:rFonts w:ascii="Arial" w:hAnsi="Arial" w:eastAsia="Arial" w:cs="Arial"/>
            <w:b w:val="0"/>
            <w:bCs w:val="0"/>
            <w:i w:val="0"/>
            <w:iCs w:val="0"/>
            <w:caps w:val="0"/>
            <w:smallCaps w:val="0"/>
            <w:strike w:val="0"/>
            <w:dstrike w:val="0"/>
            <w:noProof w:val="0"/>
            <w:sz w:val="24"/>
            <w:szCs w:val="24"/>
            <w:lang w:val="en-GB"/>
          </w:rPr>
          <w:t>cas@dundeecity.gov.uk</w:t>
        </w:r>
      </w:hyperlink>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p>
    <w:p w:rsidR="0FB25BB4" w:rsidP="2D7FFEE4" w:rsidRDefault="0FB25BB4" w14:paraId="508D5444" w14:textId="771E764F">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p>
    <w:p w:rsidR="0FB25BB4" w:rsidP="2D7FFEE4" w:rsidRDefault="0FB25BB4" w14:paraId="2681E670" w14:textId="0B02B74D">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1"/>
          <w:bCs w:val="1"/>
          <w:i w:val="0"/>
          <w:iCs w:val="0"/>
          <w:caps w:val="0"/>
          <w:smallCaps w:val="0"/>
          <w:noProof w:val="0"/>
          <w:color w:val="000000" w:themeColor="text1" w:themeTint="FF" w:themeShade="FF"/>
          <w:sz w:val="24"/>
          <w:szCs w:val="24"/>
          <w:lang w:val="en-GB"/>
        </w:rPr>
        <w:t>Maximising Income</w:t>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r>
        <w:br/>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The Welfare Rights and Connect Teams can: </w:t>
      </w:r>
    </w:p>
    <w:p w:rsidR="0FB25BB4" w:rsidP="2D7FFEE4" w:rsidRDefault="0FB25BB4" w14:paraId="26634F6C" w14:textId="408AABEF">
      <w:pPr>
        <w:pStyle w:val="ListParagraph"/>
        <w:numPr>
          <w:ilvl w:val="0"/>
          <w:numId w:val="49"/>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Check benefit entitlements </w:t>
      </w:r>
    </w:p>
    <w:p w:rsidR="0FB25BB4" w:rsidP="2D7FFEE4" w:rsidRDefault="0FB25BB4" w14:paraId="2AC11425" w14:textId="0B49F74C">
      <w:pPr>
        <w:pStyle w:val="ListParagraph"/>
        <w:numPr>
          <w:ilvl w:val="0"/>
          <w:numId w:val="50"/>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Offer debt and budgeting advice </w:t>
      </w:r>
    </w:p>
    <w:p w:rsidR="0FB25BB4" w:rsidP="2D7FFEE4" w:rsidRDefault="0FB25BB4" w14:paraId="772EA1F8" w14:textId="5A26F3C2">
      <w:pPr>
        <w:pStyle w:val="ListParagraph"/>
        <w:numPr>
          <w:ilvl w:val="0"/>
          <w:numId w:val="51"/>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Help with grants such as Discretionary Housing Payments and the Scottish Welfare Fund </w:t>
      </w:r>
    </w:p>
    <w:p w:rsidR="0FB25BB4" w:rsidP="2D7FFEE4" w:rsidRDefault="0FB25BB4" w14:paraId="498A7801" w14:textId="464DE1D4">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p>
    <w:p w:rsidR="0FB25BB4" w:rsidP="2D7FFEE4" w:rsidRDefault="0FB25BB4" w14:paraId="4E95B32C" w14:textId="14394B8C">
      <w:pPr>
        <w:spacing w:after="0"/>
        <w:ind w:left="54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1"/>
          <w:bCs w:val="1"/>
          <w:i w:val="0"/>
          <w:iCs w:val="0"/>
          <w:caps w:val="0"/>
          <w:smallCaps w:val="0"/>
          <w:noProof w:val="0"/>
          <w:color w:val="000000" w:themeColor="text1" w:themeTint="FF" w:themeShade="FF"/>
          <w:sz w:val="24"/>
          <w:szCs w:val="24"/>
          <w:lang w:val="en-GB"/>
        </w:rPr>
        <w:t>How to Access Support</w:t>
      </w: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w:t>
      </w:r>
    </w:p>
    <w:p w:rsidR="0FB25BB4" w:rsidP="2D7FFEE4" w:rsidRDefault="0FB25BB4" w14:paraId="2E0776D7" w14:textId="10F389BB">
      <w:pPr>
        <w:pStyle w:val="ListParagraph"/>
        <w:numPr>
          <w:ilvl w:val="0"/>
          <w:numId w:val="52"/>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Call 01382 431188 (option 2) </w:t>
      </w:r>
    </w:p>
    <w:p w:rsidR="0FB25BB4" w:rsidP="2D7FFEE4" w:rsidRDefault="0FB25BB4" w14:paraId="0F038817" w14:textId="13A9BDA6">
      <w:pPr>
        <w:pStyle w:val="ListParagraph"/>
        <w:numPr>
          <w:ilvl w:val="0"/>
          <w:numId w:val="53"/>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Visit the </w:t>
      </w:r>
      <w:hyperlink r:id="R0f76bbbf869c4c09">
        <w:r w:rsidRPr="2D7FFEE4" w:rsidR="0FB25BB4">
          <w:rPr>
            <w:rStyle w:val="Hyperlink"/>
            <w:rFonts w:ascii="Arial" w:hAnsi="Arial" w:eastAsia="Arial" w:cs="Arial"/>
            <w:b w:val="0"/>
            <w:bCs w:val="0"/>
            <w:i w:val="0"/>
            <w:iCs w:val="0"/>
            <w:caps w:val="0"/>
            <w:smallCaps w:val="0"/>
            <w:strike w:val="0"/>
            <w:dstrike w:val="0"/>
            <w:noProof w:val="0"/>
            <w:sz w:val="24"/>
            <w:szCs w:val="24"/>
            <w:lang w:val="en-GB"/>
          </w:rPr>
          <w:t>Money Advice Services</w:t>
        </w:r>
      </w:hyperlink>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 page </w:t>
      </w:r>
    </w:p>
    <w:p w:rsidR="0FB25BB4" w:rsidP="2D7FFEE4" w:rsidRDefault="0FB25BB4" w14:paraId="033BD4FF" w14:textId="130E8863">
      <w:pPr>
        <w:pStyle w:val="ListParagraph"/>
        <w:numPr>
          <w:ilvl w:val="0"/>
          <w:numId w:val="54"/>
        </w:numPr>
        <w:spacing w:after="0"/>
        <w:ind w:left="90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Attend a community clinic at: </w:t>
      </w:r>
    </w:p>
    <w:p w:rsidR="0FB25BB4" w:rsidP="2D7FFEE4" w:rsidRDefault="0FB25BB4" w14:paraId="24B75E1E" w14:textId="009A4246">
      <w:pPr>
        <w:pStyle w:val="ListParagraph"/>
        <w:numPr>
          <w:ilvl w:val="0"/>
          <w:numId w:val="55"/>
        </w:numPr>
        <w:tabs>
          <w:tab w:val="clear" w:leader="none" w:pos="720"/>
          <w:tab w:val="num" w:leader="none" w:pos="1080"/>
        </w:tabs>
        <w:spacing w:after="0"/>
        <w:ind w:left="108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Lochee Hub </w:t>
      </w:r>
    </w:p>
    <w:p w:rsidR="0FB25BB4" w:rsidP="2D7FFEE4" w:rsidRDefault="0FB25BB4" w14:paraId="417EC0D0" w14:textId="728BEA88">
      <w:pPr>
        <w:pStyle w:val="ListParagraph"/>
        <w:numPr>
          <w:ilvl w:val="0"/>
          <w:numId w:val="56"/>
        </w:numPr>
        <w:tabs>
          <w:tab w:val="clear" w:leader="none" w:pos="720"/>
          <w:tab w:val="num" w:leader="none" w:pos="1080"/>
        </w:tabs>
        <w:spacing w:after="0"/>
        <w:ind w:left="108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Broughty Ferry Library </w:t>
      </w:r>
    </w:p>
    <w:p w:rsidR="0FB25BB4" w:rsidP="2D7FFEE4" w:rsidRDefault="0FB25BB4" w14:paraId="3970F190" w14:textId="2E30C753">
      <w:pPr>
        <w:pStyle w:val="ListParagraph"/>
        <w:numPr>
          <w:ilvl w:val="0"/>
          <w:numId w:val="57"/>
        </w:numPr>
        <w:tabs>
          <w:tab w:val="clear" w:leader="none" w:pos="720"/>
          <w:tab w:val="num" w:leader="none" w:pos="1080"/>
        </w:tabs>
        <w:spacing w:after="0"/>
        <w:ind w:left="108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St Mary’s Community Centre </w:t>
      </w:r>
    </w:p>
    <w:p w:rsidR="0FB25BB4" w:rsidP="2D7FFEE4" w:rsidRDefault="0FB25BB4" w14:paraId="1E053C7E" w14:textId="0CBF97AD">
      <w:pPr>
        <w:pStyle w:val="ListParagraph"/>
        <w:numPr>
          <w:ilvl w:val="0"/>
          <w:numId w:val="58"/>
        </w:numPr>
        <w:tabs>
          <w:tab w:val="clear" w:leader="none" w:pos="720"/>
          <w:tab w:val="num" w:leader="none" w:pos="1080"/>
        </w:tabs>
        <w:spacing w:after="0"/>
        <w:ind w:left="1080"/>
        <w:rPr>
          <w:rFonts w:ascii="Arial" w:hAnsi="Arial" w:eastAsia="Arial" w:cs="Arial"/>
          <w:b w:val="0"/>
          <w:bCs w:val="0"/>
          <w:i w:val="0"/>
          <w:iCs w:val="0"/>
          <w:caps w:val="0"/>
          <w:smallCaps w:val="0"/>
          <w:noProof w:val="0"/>
          <w:color w:val="000000" w:themeColor="text1" w:themeTint="FF" w:themeShade="FF"/>
          <w:sz w:val="24"/>
          <w:szCs w:val="24"/>
          <w:lang w:val="en-GB"/>
        </w:rPr>
      </w:pPr>
      <w:r w:rsidRPr="2D7FFEE4" w:rsidR="0FB25BB4">
        <w:rPr>
          <w:rFonts w:ascii="Arial" w:hAnsi="Arial" w:eastAsia="Arial" w:cs="Arial"/>
          <w:b w:val="0"/>
          <w:bCs w:val="0"/>
          <w:i w:val="0"/>
          <w:iCs w:val="0"/>
          <w:caps w:val="0"/>
          <w:smallCaps w:val="0"/>
          <w:noProof w:val="0"/>
          <w:color w:val="000000" w:themeColor="text1" w:themeTint="FF" w:themeShade="FF"/>
          <w:sz w:val="24"/>
          <w:szCs w:val="24"/>
          <w:lang w:val="en-GB"/>
        </w:rPr>
        <w:t>CONNECT venues across Dundee </w:t>
      </w:r>
    </w:p>
    <w:p w:rsidR="00F11C81" w:rsidP="4AA81B9A" w:rsidRDefault="00F11C81" w14:paraId="2F161F03" w14:textId="5250E3EA">
      <w:pPr>
        <w:tabs>
          <w:tab w:val="num" w:pos="567"/>
          <w:tab w:val="left" w:pos="1260"/>
        </w:tabs>
        <w:ind w:left="567"/>
        <w:rPr>
          <w:rFonts w:ascii="Arial" w:hAnsi="Arial" w:eastAsia="Arial" w:cs="Arial"/>
          <w:sz w:val="24"/>
          <w:szCs w:val="24"/>
          <w:lang w:val="en"/>
        </w:rPr>
      </w:pPr>
    </w:p>
    <w:p w:rsidRPr="00DE57F3" w:rsidR="005677B8" w:rsidP="4AA81B9A" w:rsidRDefault="005677B8" w14:paraId="3EA99FE0" w14:textId="77777777">
      <w:pPr>
        <w:numPr>
          <w:ilvl w:val="0"/>
          <w:numId w:val="18"/>
        </w:numPr>
        <w:tabs>
          <w:tab w:val="clear" w:pos="720"/>
          <w:tab w:val="num" w:pos="567"/>
          <w:tab w:val="left" w:pos="1260"/>
        </w:tabs>
        <w:ind w:left="567" w:hanging="567"/>
        <w:rPr>
          <w:rFonts w:ascii="Arial" w:hAnsi="Arial" w:eastAsia="Arial" w:cs="Arial"/>
          <w:b w:val="1"/>
          <w:bCs w:val="1"/>
          <w:sz w:val="24"/>
          <w:szCs w:val="24"/>
        </w:rPr>
      </w:pPr>
      <w:r w:rsidRPr="4AA81B9A" w:rsidR="380EDE1E">
        <w:rPr>
          <w:rFonts w:ascii="Arial" w:hAnsi="Arial" w:eastAsia="Arial" w:cs="Arial"/>
          <w:b w:val="1"/>
          <w:bCs w:val="1"/>
          <w:sz w:val="24"/>
          <w:szCs w:val="24"/>
        </w:rPr>
        <w:t>What will the Council do with this feedback?</w:t>
      </w:r>
    </w:p>
    <w:p w:rsidRPr="00DE57F3" w:rsidR="00012012" w:rsidP="4AA81B9A" w:rsidRDefault="004B212E" w14:paraId="6DA6E2AD" w14:textId="4F5BBA76">
      <w:pPr>
        <w:pStyle w:val="ListParagraph"/>
        <w:tabs>
          <w:tab w:val="num" w:pos="567"/>
          <w:tab w:val="left" w:pos="1260"/>
        </w:tabs>
        <w:ind w:left="567"/>
        <w:rPr>
          <w:rFonts w:ascii="Arial" w:hAnsi="Arial" w:eastAsia="Arial" w:cs="Arial"/>
          <w:sz w:val="24"/>
          <w:szCs w:val="24"/>
        </w:rPr>
      </w:pPr>
      <w:r w:rsidRPr="4AA81B9A" w:rsidR="1AB77799">
        <w:rPr>
          <w:rFonts w:ascii="Arial" w:hAnsi="Arial" w:eastAsia="Arial" w:cs="Arial"/>
          <w:sz w:val="24"/>
          <w:szCs w:val="24"/>
        </w:rPr>
        <w:t>The outcome of the consultation will be r</w:t>
      </w:r>
      <w:r w:rsidRPr="4AA81B9A" w:rsidR="7DC1FD88">
        <w:rPr>
          <w:rFonts w:ascii="Arial" w:hAnsi="Arial" w:eastAsia="Arial" w:cs="Arial"/>
          <w:sz w:val="24"/>
          <w:szCs w:val="24"/>
        </w:rPr>
        <w:t>eported to elected members on</w:t>
      </w:r>
      <w:r w:rsidRPr="4AA81B9A" w:rsidR="5DC5ABAE">
        <w:rPr>
          <w:rFonts w:ascii="Arial" w:hAnsi="Arial" w:eastAsia="Arial" w:cs="Arial"/>
          <w:sz w:val="24"/>
          <w:szCs w:val="24"/>
        </w:rPr>
        <w:t xml:space="preserve"> </w:t>
      </w:r>
      <w:r w:rsidRPr="4AA81B9A" w:rsidR="4A27E966">
        <w:rPr>
          <w:rFonts w:ascii="Arial" w:hAnsi="Arial" w:eastAsia="Arial" w:cs="Arial"/>
          <w:sz w:val="24"/>
          <w:szCs w:val="24"/>
        </w:rPr>
        <w:t>in</w:t>
      </w:r>
      <w:r w:rsidRPr="4AA81B9A" w:rsidR="05A54F9F">
        <w:rPr>
          <w:rFonts w:ascii="Arial" w:hAnsi="Arial" w:eastAsia="Arial" w:cs="Arial"/>
          <w:sz w:val="24"/>
          <w:szCs w:val="24"/>
        </w:rPr>
        <w:t xml:space="preserve"> </w:t>
      </w:r>
      <w:r w:rsidRPr="4AA81B9A" w:rsidR="1AB77799">
        <w:rPr>
          <w:rFonts w:ascii="Arial" w:hAnsi="Arial" w:eastAsia="Arial" w:cs="Arial"/>
          <w:sz w:val="24"/>
          <w:szCs w:val="24"/>
        </w:rPr>
        <w:t>January 20</w:t>
      </w:r>
      <w:r w:rsidRPr="4AA81B9A" w:rsidR="7DC1FD88">
        <w:rPr>
          <w:rFonts w:ascii="Arial" w:hAnsi="Arial" w:eastAsia="Arial" w:cs="Arial"/>
          <w:sz w:val="24"/>
          <w:szCs w:val="24"/>
        </w:rPr>
        <w:t>2</w:t>
      </w:r>
      <w:r w:rsidRPr="4AA81B9A" w:rsidR="663794A1">
        <w:rPr>
          <w:rFonts w:ascii="Arial" w:hAnsi="Arial" w:eastAsia="Arial" w:cs="Arial"/>
          <w:sz w:val="24"/>
          <w:szCs w:val="24"/>
        </w:rPr>
        <w:t>6</w:t>
      </w:r>
      <w:r w:rsidRPr="4AA81B9A" w:rsidR="72D3B4CF">
        <w:rPr>
          <w:rFonts w:ascii="Arial" w:hAnsi="Arial" w:eastAsia="Arial" w:cs="Arial"/>
          <w:sz w:val="24"/>
          <w:szCs w:val="24"/>
        </w:rPr>
        <w:t>,</w:t>
      </w:r>
      <w:r w:rsidRPr="4AA81B9A" w:rsidR="1AB77799">
        <w:rPr>
          <w:rFonts w:ascii="Arial" w:hAnsi="Arial" w:eastAsia="Arial" w:cs="Arial"/>
          <w:sz w:val="24"/>
          <w:szCs w:val="24"/>
        </w:rPr>
        <w:t xml:space="preserve"> whe</w:t>
      </w:r>
      <w:r w:rsidRPr="4AA81B9A" w:rsidR="4A27E966">
        <w:rPr>
          <w:rFonts w:ascii="Arial" w:hAnsi="Arial" w:eastAsia="Arial" w:cs="Arial"/>
          <w:sz w:val="24"/>
          <w:szCs w:val="24"/>
        </w:rPr>
        <w:t>re</w:t>
      </w:r>
      <w:r w:rsidRPr="4AA81B9A" w:rsidR="1AB77799">
        <w:rPr>
          <w:rFonts w:ascii="Arial" w:hAnsi="Arial" w:eastAsia="Arial" w:cs="Arial"/>
          <w:sz w:val="24"/>
          <w:szCs w:val="24"/>
        </w:rPr>
        <w:t xml:space="preserve"> </w:t>
      </w:r>
      <w:r w:rsidRPr="4AA81B9A" w:rsidR="6206AB15">
        <w:rPr>
          <w:rFonts w:ascii="Arial" w:hAnsi="Arial" w:eastAsia="Arial" w:cs="Arial"/>
          <w:sz w:val="24"/>
          <w:szCs w:val="24"/>
        </w:rPr>
        <w:t xml:space="preserve">they will </w:t>
      </w:r>
      <w:r w:rsidRPr="4AA81B9A" w:rsidR="72D3B4CF">
        <w:rPr>
          <w:rFonts w:ascii="Arial" w:hAnsi="Arial" w:eastAsia="Arial" w:cs="Arial"/>
          <w:sz w:val="24"/>
          <w:szCs w:val="24"/>
        </w:rPr>
        <w:t>m</w:t>
      </w:r>
      <w:r w:rsidRPr="4AA81B9A" w:rsidR="6206AB15">
        <w:rPr>
          <w:rFonts w:ascii="Arial" w:hAnsi="Arial" w:eastAsia="Arial" w:cs="Arial"/>
          <w:sz w:val="24"/>
          <w:szCs w:val="24"/>
        </w:rPr>
        <w:t xml:space="preserve">ake </w:t>
      </w:r>
      <w:r w:rsidRPr="4AA81B9A" w:rsidR="1AB77799">
        <w:rPr>
          <w:rFonts w:ascii="Arial" w:hAnsi="Arial" w:eastAsia="Arial" w:cs="Arial"/>
          <w:sz w:val="24"/>
          <w:szCs w:val="24"/>
        </w:rPr>
        <w:t xml:space="preserve">final decisions </w:t>
      </w:r>
      <w:r w:rsidRPr="4AA81B9A" w:rsidR="1AB77799">
        <w:rPr>
          <w:rFonts w:ascii="Arial" w:hAnsi="Arial" w:eastAsia="Arial" w:cs="Arial"/>
          <w:sz w:val="24"/>
          <w:szCs w:val="24"/>
        </w:rPr>
        <w:t>regarding</w:t>
      </w:r>
      <w:r w:rsidRPr="4AA81B9A" w:rsidR="1AB77799">
        <w:rPr>
          <w:rFonts w:ascii="Arial" w:hAnsi="Arial" w:eastAsia="Arial" w:cs="Arial"/>
          <w:sz w:val="24"/>
          <w:szCs w:val="24"/>
        </w:rPr>
        <w:t xml:space="preserve"> the budget and rent level for </w:t>
      </w:r>
      <w:r w:rsidRPr="4AA81B9A" w:rsidR="6206AB15">
        <w:rPr>
          <w:rFonts w:ascii="Arial" w:hAnsi="Arial" w:eastAsia="Arial" w:cs="Arial"/>
          <w:sz w:val="24"/>
          <w:szCs w:val="24"/>
        </w:rPr>
        <w:t>financial year</w:t>
      </w:r>
      <w:r w:rsidRPr="4AA81B9A" w:rsidR="6206AB15">
        <w:rPr>
          <w:rFonts w:ascii="Arial" w:hAnsi="Arial" w:eastAsia="Arial" w:cs="Arial"/>
          <w:sz w:val="24"/>
          <w:szCs w:val="24"/>
        </w:rPr>
        <w:t xml:space="preserve"> </w:t>
      </w:r>
      <w:r w:rsidRPr="4AA81B9A" w:rsidR="7DC1FD88">
        <w:rPr>
          <w:rFonts w:ascii="Arial" w:hAnsi="Arial" w:eastAsia="Arial" w:cs="Arial"/>
          <w:sz w:val="24"/>
          <w:szCs w:val="24"/>
        </w:rPr>
        <w:t>20</w:t>
      </w:r>
      <w:r w:rsidRPr="4AA81B9A" w:rsidR="10FBC287">
        <w:rPr>
          <w:rFonts w:ascii="Arial" w:hAnsi="Arial" w:eastAsia="Arial" w:cs="Arial"/>
          <w:sz w:val="24"/>
          <w:szCs w:val="24"/>
        </w:rPr>
        <w:t>2</w:t>
      </w:r>
      <w:r w:rsidRPr="4AA81B9A" w:rsidR="4A27E966">
        <w:rPr>
          <w:rFonts w:ascii="Arial" w:hAnsi="Arial" w:eastAsia="Arial" w:cs="Arial"/>
          <w:sz w:val="24"/>
          <w:szCs w:val="24"/>
        </w:rPr>
        <w:t>6</w:t>
      </w:r>
      <w:r w:rsidRPr="4AA81B9A" w:rsidR="179D8DFC">
        <w:rPr>
          <w:rFonts w:ascii="Arial" w:hAnsi="Arial" w:eastAsia="Arial" w:cs="Arial"/>
          <w:sz w:val="24"/>
          <w:szCs w:val="24"/>
        </w:rPr>
        <w:t>/27</w:t>
      </w:r>
      <w:r w:rsidRPr="4AA81B9A" w:rsidR="1AB77799">
        <w:rPr>
          <w:rFonts w:ascii="Arial" w:hAnsi="Arial" w:eastAsia="Arial" w:cs="Arial"/>
          <w:sz w:val="24"/>
          <w:szCs w:val="24"/>
        </w:rPr>
        <w:t>.</w:t>
      </w:r>
      <w:r w:rsidRPr="4AA81B9A" w:rsidR="7BAF055C">
        <w:rPr>
          <w:rFonts w:ascii="Arial" w:hAnsi="Arial" w:eastAsia="Arial" w:cs="Arial"/>
          <w:sz w:val="24"/>
          <w:szCs w:val="24"/>
        </w:rPr>
        <w:t xml:space="preserve"> Any comments will also be directed to the </w:t>
      </w:r>
      <w:r w:rsidRPr="4AA81B9A" w:rsidR="7BAF055C">
        <w:rPr>
          <w:rFonts w:ascii="Arial" w:hAnsi="Arial" w:eastAsia="Arial" w:cs="Arial"/>
          <w:sz w:val="24"/>
          <w:szCs w:val="24"/>
        </w:rPr>
        <w:t xml:space="preserve">appropriate </w:t>
      </w:r>
      <w:r w:rsidRPr="4AA81B9A" w:rsidR="21F63BDA">
        <w:rPr>
          <w:rFonts w:ascii="Arial" w:hAnsi="Arial" w:eastAsia="Arial" w:cs="Arial"/>
          <w:sz w:val="24"/>
          <w:szCs w:val="24"/>
        </w:rPr>
        <w:t>s</w:t>
      </w:r>
      <w:r w:rsidRPr="4AA81B9A" w:rsidR="7BAF055C">
        <w:rPr>
          <w:rFonts w:ascii="Arial" w:hAnsi="Arial" w:eastAsia="Arial" w:cs="Arial"/>
          <w:sz w:val="24"/>
          <w:szCs w:val="24"/>
        </w:rPr>
        <w:t>ervice</w:t>
      </w:r>
      <w:r w:rsidRPr="4AA81B9A" w:rsidR="72D3B4CF">
        <w:rPr>
          <w:rFonts w:ascii="Arial" w:hAnsi="Arial" w:eastAsia="Arial" w:cs="Arial"/>
          <w:sz w:val="24"/>
          <w:szCs w:val="24"/>
        </w:rPr>
        <w:t xml:space="preserve"> for consideration.</w:t>
      </w:r>
    </w:p>
    <w:p w:rsidRPr="00DE57F3" w:rsidR="009E273E" w:rsidP="4AA81B9A" w:rsidRDefault="009E273E" w14:paraId="225590D3" w14:textId="77777777">
      <w:pPr>
        <w:tabs>
          <w:tab w:val="num" w:pos="567"/>
          <w:tab w:val="left" w:pos="1260"/>
        </w:tabs>
        <w:rPr>
          <w:rFonts w:ascii="Arial" w:hAnsi="Arial" w:eastAsia="Arial" w:cs="Arial"/>
          <w:sz w:val="24"/>
          <w:szCs w:val="24"/>
        </w:rPr>
      </w:pPr>
    </w:p>
    <w:p w:rsidRPr="00DE57F3" w:rsidR="005677B8" w:rsidP="4AA81B9A" w:rsidRDefault="005677B8" w14:paraId="3652F48B" w14:textId="77777777">
      <w:pPr>
        <w:numPr>
          <w:ilvl w:val="0"/>
          <w:numId w:val="18"/>
        </w:numPr>
        <w:tabs>
          <w:tab w:val="clear" w:pos="720"/>
          <w:tab w:val="num" w:pos="567"/>
        </w:tabs>
        <w:ind w:left="567" w:hanging="567"/>
        <w:rPr>
          <w:rFonts w:ascii="Arial" w:hAnsi="Arial" w:eastAsia="Arial" w:cs="Arial"/>
          <w:b w:val="1"/>
          <w:bCs w:val="1"/>
          <w:sz w:val="24"/>
          <w:szCs w:val="24"/>
        </w:rPr>
      </w:pPr>
      <w:r w:rsidRPr="4AA81B9A" w:rsidR="380EDE1E">
        <w:rPr>
          <w:rFonts w:ascii="Arial" w:hAnsi="Arial" w:eastAsia="Arial" w:cs="Arial"/>
          <w:b w:val="1"/>
          <w:bCs w:val="1"/>
          <w:sz w:val="24"/>
          <w:szCs w:val="24"/>
        </w:rPr>
        <w:t>How will I be told about the results of this Consultation?</w:t>
      </w:r>
    </w:p>
    <w:p w:rsidRPr="00DE57F3" w:rsidR="0065016F" w:rsidP="4AA81B9A" w:rsidRDefault="005677B8" w14:paraId="277C4F57" w14:textId="3D1D6627">
      <w:pPr>
        <w:pStyle w:val="ListParagraph"/>
        <w:tabs>
          <w:tab w:val="num" w:pos="567"/>
          <w:tab w:val="left" w:pos="1260"/>
        </w:tabs>
        <w:ind w:left="567"/>
        <w:rPr>
          <w:rFonts w:ascii="Arial" w:hAnsi="Arial" w:eastAsia="Arial" w:cs="Arial"/>
          <w:sz w:val="24"/>
          <w:szCs w:val="24"/>
        </w:rPr>
      </w:pPr>
      <w:r w:rsidRPr="2D7FFEE4" w:rsidR="380EDE1E">
        <w:rPr>
          <w:rFonts w:ascii="Arial" w:hAnsi="Arial" w:eastAsia="Arial" w:cs="Arial"/>
          <w:sz w:val="24"/>
          <w:szCs w:val="24"/>
        </w:rPr>
        <w:t xml:space="preserve">We will let you know the results of the consultation and what decisions have been made in </w:t>
      </w:r>
      <w:r w:rsidRPr="2D7FFEE4" w:rsidR="52410A56">
        <w:rPr>
          <w:rFonts w:ascii="Arial" w:hAnsi="Arial" w:eastAsia="Arial" w:cs="Arial"/>
          <w:sz w:val="24"/>
          <w:szCs w:val="24"/>
        </w:rPr>
        <w:t>several</w:t>
      </w:r>
      <w:r w:rsidRPr="2D7FFEE4" w:rsidR="380EDE1E">
        <w:rPr>
          <w:rFonts w:ascii="Arial" w:hAnsi="Arial" w:eastAsia="Arial" w:cs="Arial"/>
          <w:sz w:val="24"/>
          <w:szCs w:val="24"/>
        </w:rPr>
        <w:t xml:space="preserve"> ways. This will include publishing the results online</w:t>
      </w:r>
      <w:r w:rsidRPr="2D7FFEE4" w:rsidR="3240D717">
        <w:rPr>
          <w:rFonts w:ascii="Arial" w:hAnsi="Arial" w:eastAsia="Arial" w:cs="Arial"/>
          <w:sz w:val="24"/>
          <w:szCs w:val="24"/>
        </w:rPr>
        <w:t xml:space="preserve"> </w:t>
      </w:r>
      <w:r w:rsidRPr="2D7FFEE4" w:rsidR="60EC6105">
        <w:rPr>
          <w:rFonts w:ascii="Arial" w:hAnsi="Arial" w:eastAsia="Arial" w:cs="Arial"/>
          <w:sz w:val="24"/>
          <w:szCs w:val="24"/>
        </w:rPr>
        <w:t xml:space="preserve">at </w:t>
      </w:r>
      <w:hyperlink r:id="Rec7e72b133584c46">
        <w:r w:rsidRPr="2D7FFEE4" w:rsidR="60EC6105">
          <w:rPr>
            <w:rStyle w:val="Hyperlink"/>
            <w:rFonts w:ascii="Arial" w:hAnsi="Arial" w:eastAsia="Arial" w:cs="Arial"/>
            <w:sz w:val="24"/>
            <w:szCs w:val="24"/>
            <w:lang w:val="en"/>
          </w:rPr>
          <w:t>www.dundeecity.gov.uk/rent-consultation</w:t>
        </w:r>
      </w:hyperlink>
      <w:r w:rsidRPr="2D7FFEE4" w:rsidR="60EC6105">
        <w:rPr>
          <w:rFonts w:ascii="Arial" w:hAnsi="Arial" w:eastAsia="Arial" w:cs="Arial"/>
          <w:sz w:val="24"/>
          <w:szCs w:val="24"/>
          <w:lang w:val="en"/>
        </w:rPr>
        <w:t xml:space="preserve"> </w:t>
      </w:r>
      <w:r w:rsidRPr="2D7FFEE4" w:rsidR="3240D717">
        <w:rPr>
          <w:rFonts w:ascii="Arial" w:hAnsi="Arial" w:eastAsia="Arial" w:cs="Arial"/>
          <w:sz w:val="24"/>
          <w:szCs w:val="24"/>
        </w:rPr>
        <w:t xml:space="preserve">and </w:t>
      </w:r>
      <w:r w:rsidRPr="2D7FFEE4" w:rsidR="51A7E98B">
        <w:rPr>
          <w:rFonts w:ascii="Arial" w:hAnsi="Arial" w:eastAsia="Arial" w:cs="Arial"/>
          <w:sz w:val="24"/>
          <w:szCs w:val="24"/>
        </w:rPr>
        <w:t>informing</w:t>
      </w:r>
      <w:r w:rsidRPr="2D7FFEE4" w:rsidR="57ED5AB1">
        <w:rPr>
          <w:rFonts w:ascii="Arial" w:hAnsi="Arial" w:eastAsia="Arial" w:cs="Arial"/>
          <w:sz w:val="24"/>
          <w:szCs w:val="24"/>
        </w:rPr>
        <w:t xml:space="preserve"> the </w:t>
      </w:r>
      <w:r w:rsidRPr="2D7FFEE4" w:rsidR="58A7B3AE">
        <w:rPr>
          <w:rFonts w:ascii="Arial" w:hAnsi="Arial" w:eastAsia="Arial" w:cs="Arial"/>
          <w:sz w:val="24"/>
          <w:szCs w:val="24"/>
        </w:rPr>
        <w:t>DFTA (Dundee Federation of Tenants Associations)</w:t>
      </w:r>
      <w:r w:rsidRPr="2D7FFEE4" w:rsidR="57ED5AB1">
        <w:rPr>
          <w:rFonts w:ascii="Arial" w:hAnsi="Arial" w:eastAsia="Arial" w:cs="Arial"/>
          <w:sz w:val="24"/>
          <w:szCs w:val="24"/>
        </w:rPr>
        <w:t xml:space="preserve">, </w:t>
      </w:r>
      <w:r w:rsidRPr="2D7FFEE4" w:rsidR="380EDE1E">
        <w:rPr>
          <w:rFonts w:ascii="Arial" w:hAnsi="Arial" w:eastAsia="Arial" w:cs="Arial"/>
          <w:sz w:val="24"/>
          <w:szCs w:val="24"/>
        </w:rPr>
        <w:t>Registered Tenant Organisations</w:t>
      </w:r>
      <w:r w:rsidRPr="2D7FFEE4" w:rsidR="57ED5AB1">
        <w:rPr>
          <w:rFonts w:ascii="Arial" w:hAnsi="Arial" w:eastAsia="Arial" w:cs="Arial"/>
          <w:sz w:val="24"/>
          <w:szCs w:val="24"/>
        </w:rPr>
        <w:t xml:space="preserve"> and report to </w:t>
      </w:r>
      <w:r w:rsidRPr="2D7FFEE4" w:rsidR="7B3B0FFF">
        <w:rPr>
          <w:rFonts w:ascii="Arial" w:hAnsi="Arial" w:eastAsia="Arial" w:cs="Arial"/>
          <w:sz w:val="24"/>
          <w:szCs w:val="24"/>
        </w:rPr>
        <w:t>C</w:t>
      </w:r>
      <w:r w:rsidRPr="2D7FFEE4" w:rsidR="57ED5AB1">
        <w:rPr>
          <w:rFonts w:ascii="Arial" w:hAnsi="Arial" w:eastAsia="Arial" w:cs="Arial"/>
          <w:sz w:val="24"/>
          <w:szCs w:val="24"/>
        </w:rPr>
        <w:t>ommittee</w:t>
      </w:r>
      <w:r w:rsidRPr="2D7FFEE4" w:rsidR="380EDE1E">
        <w:rPr>
          <w:rFonts w:ascii="Arial" w:hAnsi="Arial" w:eastAsia="Arial" w:cs="Arial"/>
          <w:sz w:val="24"/>
          <w:szCs w:val="24"/>
        </w:rPr>
        <w:t>.</w:t>
      </w:r>
    </w:p>
    <w:p w:rsidR="2D7FFEE4" w:rsidP="2D7FFEE4" w:rsidRDefault="2D7FFEE4" w14:paraId="658D11E5" w14:textId="44BF09F8">
      <w:pPr>
        <w:pStyle w:val="ListParagraph"/>
        <w:tabs>
          <w:tab w:val="num" w:leader="none" w:pos="567"/>
          <w:tab w:val="left" w:leader="none" w:pos="1260"/>
        </w:tabs>
        <w:ind w:left="567" w:hanging="567"/>
        <w:rPr>
          <w:rFonts w:ascii="Arial" w:hAnsi="Arial" w:eastAsia="Arial" w:cs="Arial"/>
          <w:sz w:val="24"/>
          <w:szCs w:val="24"/>
        </w:rPr>
      </w:pPr>
    </w:p>
    <w:p w:rsidRPr="00DE57F3" w:rsidR="005677B8" w:rsidP="4AA81B9A" w:rsidRDefault="005677B8" w14:paraId="006424C6" w14:textId="77777777">
      <w:pPr>
        <w:numPr>
          <w:ilvl w:val="0"/>
          <w:numId w:val="18"/>
        </w:numPr>
        <w:tabs>
          <w:tab w:val="clear" w:pos="720"/>
          <w:tab w:val="num" w:pos="567"/>
        </w:tabs>
        <w:ind w:left="567" w:hanging="567"/>
        <w:rPr>
          <w:rFonts w:ascii="Arial" w:hAnsi="Arial" w:eastAsia="Arial" w:cs="Arial"/>
          <w:b w:val="1"/>
          <w:bCs w:val="1"/>
          <w:sz w:val="24"/>
          <w:szCs w:val="24"/>
        </w:rPr>
      </w:pPr>
      <w:r w:rsidRPr="4AA81B9A" w:rsidR="380EDE1E">
        <w:rPr>
          <w:rFonts w:ascii="Arial" w:hAnsi="Arial" w:eastAsia="Arial" w:cs="Arial"/>
          <w:b w:val="1"/>
          <w:bCs w:val="1"/>
          <w:sz w:val="24"/>
          <w:szCs w:val="24"/>
        </w:rPr>
        <w:t>When will I be told what the actual rent increase will be and how will I be told?</w:t>
      </w:r>
    </w:p>
    <w:p w:rsidRPr="00DE57F3" w:rsidR="005677B8" w:rsidP="4AA81B9A" w:rsidRDefault="005677B8" w14:paraId="1CE37F2C" w14:textId="6F1F6B24">
      <w:pPr>
        <w:pStyle w:val="ListParagraph"/>
        <w:tabs>
          <w:tab w:val="num" w:pos="567"/>
          <w:tab w:val="left" w:pos="1260"/>
        </w:tabs>
        <w:ind w:left="567"/>
        <w:rPr>
          <w:rFonts w:ascii="Arial" w:hAnsi="Arial" w:eastAsia="Arial" w:cs="Arial"/>
          <w:sz w:val="24"/>
          <w:szCs w:val="24"/>
        </w:rPr>
      </w:pPr>
      <w:r w:rsidRPr="4AA81B9A" w:rsidR="380EDE1E">
        <w:rPr>
          <w:rFonts w:ascii="Arial" w:hAnsi="Arial" w:eastAsia="Arial" w:cs="Arial"/>
          <w:sz w:val="24"/>
          <w:szCs w:val="24"/>
        </w:rPr>
        <w:t xml:space="preserve">Letters will be sent to all tenants at the </w:t>
      </w:r>
      <w:r w:rsidRPr="4AA81B9A" w:rsidR="2C0B813F">
        <w:rPr>
          <w:rFonts w:ascii="Arial" w:hAnsi="Arial" w:eastAsia="Arial" w:cs="Arial"/>
          <w:sz w:val="24"/>
          <w:szCs w:val="24"/>
        </w:rPr>
        <w:t>beginning</w:t>
      </w:r>
      <w:r w:rsidRPr="4AA81B9A" w:rsidR="380EDE1E">
        <w:rPr>
          <w:rFonts w:ascii="Arial" w:hAnsi="Arial" w:eastAsia="Arial" w:cs="Arial"/>
          <w:sz w:val="24"/>
          <w:szCs w:val="24"/>
        </w:rPr>
        <w:t xml:space="preserve"> of March informing</w:t>
      </w:r>
      <w:r w:rsidRPr="4AA81B9A" w:rsidR="7B3B0FFF">
        <w:rPr>
          <w:rFonts w:ascii="Arial" w:hAnsi="Arial" w:eastAsia="Arial" w:cs="Arial"/>
          <w:sz w:val="24"/>
          <w:szCs w:val="24"/>
        </w:rPr>
        <w:t xml:space="preserve"> </w:t>
      </w:r>
      <w:r w:rsidRPr="4AA81B9A" w:rsidR="2E8DE37E">
        <w:rPr>
          <w:rFonts w:ascii="Arial" w:hAnsi="Arial" w:eastAsia="Arial" w:cs="Arial"/>
          <w:sz w:val="24"/>
          <w:szCs w:val="24"/>
        </w:rPr>
        <w:t>of the</w:t>
      </w:r>
      <w:r w:rsidRPr="4AA81B9A" w:rsidR="380EDE1E">
        <w:rPr>
          <w:rFonts w:ascii="Arial" w:hAnsi="Arial" w:eastAsia="Arial" w:cs="Arial"/>
          <w:sz w:val="24"/>
          <w:szCs w:val="24"/>
        </w:rPr>
        <w:t xml:space="preserve"> actual rent increase. </w:t>
      </w:r>
    </w:p>
    <w:p w:rsidRPr="00DE57F3" w:rsidR="00E37D18" w:rsidP="4AA81B9A" w:rsidRDefault="00E37D18" w14:paraId="5E927A26" w14:textId="77777777">
      <w:pPr>
        <w:tabs>
          <w:tab w:val="num" w:pos="567"/>
          <w:tab w:val="left" w:pos="1260"/>
        </w:tabs>
        <w:rPr>
          <w:rFonts w:ascii="Arial" w:hAnsi="Arial" w:eastAsia="Arial" w:cs="Arial"/>
          <w:b w:val="1"/>
          <w:bCs w:val="1"/>
          <w:sz w:val="24"/>
          <w:szCs w:val="24"/>
        </w:rPr>
      </w:pPr>
    </w:p>
    <w:p w:rsidRPr="00DE57F3" w:rsidR="005677B8" w:rsidP="4AA81B9A" w:rsidRDefault="005677B8" w14:paraId="3464F0C0" w14:textId="69E35828">
      <w:pPr>
        <w:numPr>
          <w:ilvl w:val="0"/>
          <w:numId w:val="18"/>
        </w:numPr>
        <w:tabs>
          <w:tab w:val="clear" w:pos="720"/>
          <w:tab w:val="num" w:pos="567"/>
        </w:tabs>
        <w:ind w:left="567" w:hanging="567"/>
        <w:rPr>
          <w:rFonts w:ascii="Arial" w:hAnsi="Arial" w:eastAsia="Arial" w:cs="Arial"/>
          <w:b w:val="1"/>
          <w:bCs w:val="1"/>
          <w:sz w:val="24"/>
          <w:szCs w:val="24"/>
        </w:rPr>
      </w:pPr>
      <w:r w:rsidRPr="4FD1905D" w:rsidR="380EDE1E">
        <w:rPr>
          <w:rFonts w:ascii="Arial" w:hAnsi="Arial" w:eastAsia="Arial" w:cs="Arial"/>
          <w:b w:val="1"/>
          <w:bCs w:val="1"/>
          <w:sz w:val="24"/>
          <w:szCs w:val="24"/>
        </w:rPr>
        <w:t>Who should I speak to if I need this information in another format</w:t>
      </w:r>
      <w:r w:rsidRPr="4FD1905D" w:rsidR="20BE5CB4">
        <w:rPr>
          <w:rFonts w:ascii="Arial" w:hAnsi="Arial" w:eastAsia="Arial" w:cs="Arial"/>
          <w:b w:val="1"/>
          <w:bCs w:val="1"/>
          <w:sz w:val="24"/>
          <w:szCs w:val="24"/>
        </w:rPr>
        <w:t xml:space="preserve"> or have further questions</w:t>
      </w:r>
      <w:r w:rsidRPr="4FD1905D" w:rsidR="380EDE1E">
        <w:rPr>
          <w:rFonts w:ascii="Arial" w:hAnsi="Arial" w:eastAsia="Arial" w:cs="Arial"/>
          <w:b w:val="1"/>
          <w:bCs w:val="1"/>
          <w:sz w:val="24"/>
          <w:szCs w:val="24"/>
        </w:rPr>
        <w:t>?</w:t>
      </w:r>
    </w:p>
    <w:p w:rsidRPr="00DE57F3" w:rsidR="00CE0F25" w:rsidP="4FD1905D" w:rsidRDefault="01F4EBEE" w14:paraId="4025E269" w14:textId="6495156D">
      <w:pPr>
        <w:pStyle w:val="ListParagraph"/>
        <w:tabs>
          <w:tab w:val="num" w:pos="567"/>
          <w:tab w:val="left" w:pos="1260"/>
        </w:tabs>
        <w:ind w:left="567"/>
        <w:rPr>
          <w:rFonts w:ascii="Arial" w:hAnsi="Arial" w:eastAsia="Arial" w:cs="Arial"/>
          <w:sz w:val="24"/>
          <w:szCs w:val="24"/>
        </w:rPr>
      </w:pPr>
      <w:r w:rsidRPr="4FD1905D" w:rsidR="2CE0C053">
        <w:rPr>
          <w:rFonts w:ascii="Arial" w:hAnsi="Arial" w:eastAsia="Arial" w:cs="Arial"/>
          <w:sz w:val="24"/>
          <w:szCs w:val="24"/>
        </w:rPr>
        <w:t>Please</w:t>
      </w:r>
      <w:r w:rsidRPr="4FD1905D" w:rsidR="380EDE1E">
        <w:rPr>
          <w:rFonts w:ascii="Arial" w:hAnsi="Arial" w:eastAsia="Arial" w:cs="Arial"/>
          <w:sz w:val="24"/>
          <w:szCs w:val="24"/>
        </w:rPr>
        <w:t xml:space="preserve"> contact the </w:t>
      </w:r>
      <w:r w:rsidRPr="4FD1905D" w:rsidR="59B75DCD">
        <w:rPr>
          <w:rFonts w:ascii="Arial" w:hAnsi="Arial" w:eastAsia="Arial" w:cs="Arial"/>
          <w:sz w:val="24"/>
          <w:szCs w:val="24"/>
        </w:rPr>
        <w:t>Performance Liaison Officer</w:t>
      </w:r>
      <w:r w:rsidRPr="4FD1905D" w:rsidR="3352FCE5">
        <w:rPr>
          <w:rFonts w:ascii="Arial" w:hAnsi="Arial" w:eastAsia="Arial" w:cs="Arial"/>
          <w:sz w:val="24"/>
          <w:szCs w:val="24"/>
        </w:rPr>
        <w:t>, Mark Cooper,</w:t>
      </w:r>
      <w:r w:rsidRPr="4FD1905D" w:rsidR="59B75DCD">
        <w:rPr>
          <w:rFonts w:ascii="Arial" w:hAnsi="Arial" w:eastAsia="Arial" w:cs="Arial"/>
          <w:sz w:val="24"/>
          <w:szCs w:val="24"/>
        </w:rPr>
        <w:t xml:space="preserve"> </w:t>
      </w:r>
      <w:r w:rsidRPr="4FD1905D" w:rsidR="77AC4EB2">
        <w:rPr>
          <w:rStyle w:val="Hyperlink"/>
          <w:rFonts w:ascii="Arial" w:hAnsi="Arial" w:eastAsia="Arial" w:cs="Arial"/>
          <w:sz w:val="24"/>
          <w:szCs w:val="24"/>
        </w:rPr>
        <w:t>r</w:t>
      </w:r>
      <w:hyperlink r:id="Rf34ba19226b94d7a">
        <w:r w:rsidRPr="4FD1905D" w:rsidR="77AC4EB2">
          <w:rPr>
            <w:rStyle w:val="Hyperlink"/>
            <w:rFonts w:ascii="Arial" w:hAnsi="Arial" w:eastAsia="Arial" w:cs="Arial"/>
            <w:sz w:val="24"/>
            <w:szCs w:val="24"/>
          </w:rPr>
          <w:t>ent.consultation@dundeecity.gov.uk</w:t>
        </w:r>
      </w:hyperlink>
    </w:p>
    <w:p w:rsidRPr="00DE57F3" w:rsidR="00CE0F25" w:rsidP="4FD1905D" w:rsidRDefault="01F4EBEE" w14:paraId="5655D963" w14:textId="68E32B84">
      <w:pPr>
        <w:pStyle w:val="ListParagraph"/>
        <w:tabs>
          <w:tab w:val="num" w:pos="567"/>
          <w:tab w:val="left" w:pos="1260"/>
        </w:tabs>
        <w:ind w:left="567"/>
        <w:rPr>
          <w:rFonts w:ascii="Arial" w:hAnsi="Arial" w:eastAsia="Arial" w:cs="Arial"/>
          <w:sz w:val="24"/>
          <w:szCs w:val="24"/>
        </w:rPr>
      </w:pPr>
    </w:p>
    <w:sectPr w:rsidRPr="00DE57F3" w:rsidR="00CB0857" w:rsidSect="001518D1">
      <w:footerReference w:type="default" r:id="rId15"/>
      <w:headerReference w:type="first" r:id="rId16"/>
      <w:footerReference w:type="first" r:id="rId17"/>
      <w:pgSz w:w="11906" w:h="16838" w:orient="portrait" w:code="9"/>
      <w:pgMar w:top="720" w:right="1274" w:bottom="720" w:left="851" w:header="425" w:footer="425" w:gutter="0"/>
      <w:paperSrc w:first="15" w:other="15"/>
      <w:cols w:space="708"/>
      <w:titlePg/>
      <w:docGrid w:linePitch="326"/>
      <w:headerReference w:type="default" r:id="R1a994e4fcac7466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6889" w:rsidRDefault="004F6889" w14:paraId="3FD69C39" w14:textId="77777777">
      <w:r>
        <w:separator/>
      </w:r>
    </w:p>
  </w:endnote>
  <w:endnote w:type="continuationSeparator" w:id="0">
    <w:p w:rsidR="004F6889" w:rsidRDefault="004F6889" w14:paraId="11B6B0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0977" w:rsidRDefault="008C0977" w14:paraId="55A172E0" w14:textId="77777777">
    <w:pPr>
      <w:pStyle w:val="Footer"/>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C0977" w:rsidR="008C0977" w:rsidRDefault="008C0977" w14:paraId="0FAF9E84" w14:textId="77777777">
    <w:pPr>
      <w:pStyle w:val="Footer"/>
      <w:rPr>
        <w:b/>
      </w:rP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6889" w:rsidRDefault="004F6889" w14:paraId="2D9AF362" w14:textId="77777777">
      <w:r>
        <w:separator/>
      </w:r>
    </w:p>
  </w:footnote>
  <w:footnote w:type="continuationSeparator" w:id="0">
    <w:p w:rsidR="004F6889" w:rsidRDefault="004F6889" w14:paraId="0853F5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C4F4B" w:rsidR="003C4F4B" w:rsidP="1F464444" w:rsidRDefault="1F464444" w14:paraId="5B168143" w14:textId="23A9521C">
    <w:pPr>
      <w:tabs>
        <w:tab w:val="left" w:pos="1260"/>
      </w:tabs>
      <w:spacing w:before="120"/>
      <w:jc w:val="center"/>
      <w:rPr>
        <w:b w:val="1"/>
        <w:bCs w:val="1"/>
        <w:sz w:val="22"/>
        <w:szCs w:val="22"/>
      </w:rPr>
    </w:pPr>
    <w:r w:rsidRPr="2D7FFEE4" w:rsidR="2D7FFEE4">
      <w:rPr>
        <w:b w:val="1"/>
        <w:bCs w:val="1"/>
        <w:sz w:val="22"/>
        <w:szCs w:val="22"/>
      </w:rPr>
      <w:t>Customer</w:t>
    </w:r>
    <w:r w:rsidRPr="2D7FFEE4" w:rsidR="2D7FFEE4">
      <w:rPr>
        <w:b w:val="1"/>
        <w:bCs w:val="1"/>
        <w:sz w:val="22"/>
        <w:szCs w:val="22"/>
      </w:rPr>
      <w:t xml:space="preserve"> FAQ – Rent </w:t>
    </w:r>
    <w:r w:rsidRPr="2D7FFEE4" w:rsidR="2D7FFEE4">
      <w:rPr>
        <w:b w:val="1"/>
        <w:bCs w:val="1"/>
        <w:sz w:val="22"/>
        <w:szCs w:val="22"/>
      </w:rPr>
      <w:t>&amp; Sheltered Service Charge Consultation 2026/27</w:t>
    </w:r>
  </w:p>
  <w:p w:rsidR="003C4F4B" w:rsidRDefault="003C4F4B" w14:paraId="0969C90D"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60"/>
      <w:gridCol w:w="3260"/>
      <w:gridCol w:w="3260"/>
    </w:tblGrid>
    <w:tr w:rsidR="66F46818" w:rsidTr="66F46818" w14:paraId="0F8E6683">
      <w:trPr>
        <w:trHeight w:val="300"/>
      </w:trPr>
      <w:tc>
        <w:tcPr>
          <w:tcW w:w="3260" w:type="dxa"/>
          <w:tcMar/>
        </w:tcPr>
        <w:p w:rsidR="66F46818" w:rsidP="66F46818" w:rsidRDefault="66F46818" w14:paraId="5DEAB2A3" w14:textId="585E9B14">
          <w:pPr>
            <w:pStyle w:val="Header"/>
            <w:bidi w:val="0"/>
            <w:ind w:left="-115"/>
            <w:jc w:val="left"/>
          </w:pPr>
        </w:p>
      </w:tc>
      <w:tc>
        <w:tcPr>
          <w:tcW w:w="3260" w:type="dxa"/>
          <w:tcMar/>
        </w:tcPr>
        <w:p w:rsidR="66F46818" w:rsidP="66F46818" w:rsidRDefault="66F46818" w14:paraId="3BEECB7D" w14:textId="4C8EBE55">
          <w:pPr>
            <w:pStyle w:val="Header"/>
            <w:bidi w:val="0"/>
            <w:jc w:val="center"/>
          </w:pPr>
        </w:p>
      </w:tc>
      <w:tc>
        <w:tcPr>
          <w:tcW w:w="3260" w:type="dxa"/>
          <w:tcMar/>
        </w:tcPr>
        <w:p w:rsidR="66F46818" w:rsidP="66F46818" w:rsidRDefault="66F46818" w14:paraId="36009164" w14:textId="43B126D1">
          <w:pPr>
            <w:pStyle w:val="Header"/>
            <w:bidi w:val="0"/>
            <w:ind w:right="-115"/>
            <w:jc w:val="right"/>
          </w:pPr>
        </w:p>
      </w:tc>
    </w:tr>
  </w:tbl>
  <w:p w:rsidR="66F46818" w:rsidP="66F46818" w:rsidRDefault="66F46818" w14:paraId="6B99867A" w14:textId="2CC85DA5">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kRX7Vl9dExigcz" int2:id="bRbGs1bl">
      <int2:state int2:type="AugLoop_Text_Critique" int2:value="Rejected"/>
    </int2:textHash>
    <int2:textHash int2:hashCode="Wn3w78ArSPCzFJ" int2:id="6PSq8kkr">
      <int2:state int2:type="AugLoop_Text_Critique" int2:value="Rejected"/>
    </int2:textHash>
    <int2:bookmark int2:bookmarkName="_Int_DfSnbt7I" int2:invalidationBookmarkName="" int2:hashCode="VRd/LyDcPFdCnc" int2:id="uFL9Rgtg">
      <int2:state int2:type="style" int2:value="Rejected"/>
    </int2:bookmark>
    <int2:bookmark int2:bookmarkName="_Int_A7hvkeRF" int2:invalidationBookmarkName="" int2:hashCode="6X/4wpXdfDElP/" int2:id="rURUCPO5">
      <int2:state int2:type="AugLoop_Text_Critique" int2:value="Rejected"/>
    </int2:bookmark>
    <int2:bookmark int2:bookmarkName="_Int_xO38MSJt" int2:invalidationBookmarkName="" int2:hashCode="cSBUjsFbCuCXnC" int2:id="BJrwkAKQ">
      <int2:state int2:type="AugLoop_Text_Critique" int2:value="Rejected"/>
    </int2:bookmark>
    <int2:bookmark int2:bookmarkName="_Int_JnPZgrXD" int2:invalidationBookmarkName="" int2:hashCode="0lXQ0GySJQ8tJA" int2:id="9u7cNNu5">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9">
    <w:nsid w:val="40d3f7f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8">
    <w:nsid w:val="7cc7b54d"/>
    <w:multiLevelType xmlns:w="http://schemas.openxmlformats.org/wordprocessingml/2006/main" w:val="hybridMultilevel"/>
    <w:lvl xmlns:w="http://schemas.openxmlformats.org/wordprocessingml/2006/main" w:ilvl="0">
      <w:start w:val="1"/>
      <w:numFmt w:val="bullet"/>
      <w:lvlText w:val=""/>
      <w:lvlJc w:val="left"/>
      <w:pPr>
        <w:ind w:left="450" w:hanging="360"/>
      </w:pPr>
      <w:rPr>
        <w:rFonts w:hint="default" w:ascii="Symbol" w:hAnsi="Symbol"/>
      </w:rPr>
    </w:lvl>
    <w:lvl xmlns:w="http://schemas.openxmlformats.org/wordprocessingml/2006/main" w:ilvl="1">
      <w:start w:val="1"/>
      <w:numFmt w:val="bullet"/>
      <w:lvlText w:val="o"/>
      <w:lvlJc w:val="left"/>
      <w:pPr>
        <w:ind w:left="1170" w:hanging="360"/>
      </w:pPr>
      <w:rPr>
        <w:rFonts w:hint="default" w:ascii="Courier New" w:hAnsi="Courier New"/>
      </w:rPr>
    </w:lvl>
    <w:lvl xmlns:w="http://schemas.openxmlformats.org/wordprocessingml/2006/main" w:ilvl="2">
      <w:start w:val="1"/>
      <w:numFmt w:val="bullet"/>
      <w:lvlText w:val=""/>
      <w:lvlJc w:val="left"/>
      <w:pPr>
        <w:ind w:left="1890" w:hanging="360"/>
      </w:pPr>
      <w:rPr>
        <w:rFonts w:hint="default" w:ascii="Wingdings" w:hAnsi="Wingdings"/>
      </w:rPr>
    </w:lvl>
    <w:lvl xmlns:w="http://schemas.openxmlformats.org/wordprocessingml/2006/main" w:ilvl="3">
      <w:start w:val="1"/>
      <w:numFmt w:val="bullet"/>
      <w:lvlText w:val=""/>
      <w:lvlJc w:val="left"/>
      <w:pPr>
        <w:ind w:left="2610" w:hanging="360"/>
      </w:pPr>
      <w:rPr>
        <w:rFonts w:hint="default" w:ascii="Symbol" w:hAnsi="Symbol"/>
      </w:rPr>
    </w:lvl>
    <w:lvl xmlns:w="http://schemas.openxmlformats.org/wordprocessingml/2006/main" w:ilvl="4">
      <w:start w:val="1"/>
      <w:numFmt w:val="bullet"/>
      <w:lvlText w:val="o"/>
      <w:lvlJc w:val="left"/>
      <w:pPr>
        <w:ind w:left="3330" w:hanging="360"/>
      </w:pPr>
      <w:rPr>
        <w:rFonts w:hint="default" w:ascii="Courier New" w:hAnsi="Courier New"/>
      </w:rPr>
    </w:lvl>
    <w:lvl xmlns:w="http://schemas.openxmlformats.org/wordprocessingml/2006/main" w:ilvl="5">
      <w:start w:val="1"/>
      <w:numFmt w:val="bullet"/>
      <w:lvlText w:val=""/>
      <w:lvlJc w:val="left"/>
      <w:pPr>
        <w:ind w:left="4050" w:hanging="360"/>
      </w:pPr>
      <w:rPr>
        <w:rFonts w:hint="default" w:ascii="Wingdings" w:hAnsi="Wingdings"/>
      </w:rPr>
    </w:lvl>
    <w:lvl xmlns:w="http://schemas.openxmlformats.org/wordprocessingml/2006/main" w:ilvl="6">
      <w:start w:val="1"/>
      <w:numFmt w:val="bullet"/>
      <w:lvlText w:val=""/>
      <w:lvlJc w:val="left"/>
      <w:pPr>
        <w:ind w:left="4770" w:hanging="360"/>
      </w:pPr>
      <w:rPr>
        <w:rFonts w:hint="default" w:ascii="Symbol" w:hAnsi="Symbol"/>
      </w:rPr>
    </w:lvl>
    <w:lvl xmlns:w="http://schemas.openxmlformats.org/wordprocessingml/2006/main" w:ilvl="7">
      <w:start w:val="1"/>
      <w:numFmt w:val="bullet"/>
      <w:lvlText w:val="o"/>
      <w:lvlJc w:val="left"/>
      <w:pPr>
        <w:ind w:left="5490" w:hanging="360"/>
      </w:pPr>
      <w:rPr>
        <w:rFonts w:hint="default" w:ascii="Courier New" w:hAnsi="Courier New"/>
      </w:rPr>
    </w:lvl>
    <w:lvl xmlns:w="http://schemas.openxmlformats.org/wordprocessingml/2006/main" w:ilvl="8">
      <w:start w:val="1"/>
      <w:numFmt w:val="bullet"/>
      <w:lvlText w:val=""/>
      <w:lvlJc w:val="left"/>
      <w:pPr>
        <w:ind w:left="6210" w:hanging="360"/>
      </w:pPr>
      <w:rPr>
        <w:rFonts w:hint="default" w:ascii="Wingdings" w:hAnsi="Wingdings"/>
      </w:rPr>
    </w:lvl>
  </w:abstractNum>
  <w:abstractNum xmlns:w="http://schemas.openxmlformats.org/wordprocessingml/2006/main" w:abstractNumId="57">
    <w:nsid w:val="1f0180b0"/>
    <w:multiLevelType xmlns:w="http://schemas.openxmlformats.org/wordprocessingml/2006/main" w:val="multilevel"/>
    <w:lvl xmlns:w="http://schemas.openxmlformats.org/wordprocessingml/2006/main" w:ilvl="0">
      <w:start w:val="1"/>
      <w:numFmt w:val="bullet"/>
      <w:lvlText w:val="o"/>
      <w:lvlJc w:val="left"/>
      <w:pPr>
        <w:ind w:left="1260" w:hanging="360"/>
      </w:pPr>
      <w:rPr>
        <w:rFonts w:hint="default" w:ascii="Courier New" w:hAnsi="Courier New"/>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6">
    <w:nsid w:val="156b50ac"/>
    <w:multiLevelType xmlns:w="http://schemas.openxmlformats.org/wordprocessingml/2006/main" w:val="multilevel"/>
    <w:lvl xmlns:w="http://schemas.openxmlformats.org/wordprocessingml/2006/main" w:ilvl="0">
      <w:start w:val="1"/>
      <w:numFmt w:val="bullet"/>
      <w:lvlText w:val="o"/>
      <w:lvlJc w:val="left"/>
      <w:pPr>
        <w:ind w:left="1260" w:hanging="360"/>
      </w:pPr>
      <w:rPr>
        <w:rFonts w:hint="default" w:ascii="Courier New" w:hAnsi="Courier New"/>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5">
    <w:nsid w:val="3aba4f6d"/>
    <w:multiLevelType xmlns:w="http://schemas.openxmlformats.org/wordprocessingml/2006/main" w:val="multilevel"/>
    <w:lvl xmlns:w="http://schemas.openxmlformats.org/wordprocessingml/2006/main" w:ilvl="0">
      <w:start w:val="1"/>
      <w:numFmt w:val="bullet"/>
      <w:lvlText w:val="o"/>
      <w:lvlJc w:val="left"/>
      <w:pPr>
        <w:ind w:left="1260" w:hanging="360"/>
      </w:pPr>
      <w:rPr>
        <w:rFonts w:hint="default" w:ascii="Courier New" w:hAnsi="Courier New"/>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4">
    <w:nsid w:val="42c085e"/>
    <w:multiLevelType xmlns:w="http://schemas.openxmlformats.org/wordprocessingml/2006/main" w:val="multilevel"/>
    <w:lvl xmlns:w="http://schemas.openxmlformats.org/wordprocessingml/2006/main" w:ilvl="0">
      <w:start w:val="1"/>
      <w:numFmt w:val="bullet"/>
      <w:lvlText w:val="o"/>
      <w:lvlJc w:val="left"/>
      <w:pPr>
        <w:ind w:left="1260" w:hanging="360"/>
      </w:pPr>
      <w:rPr>
        <w:rFonts w:hint="default" w:ascii="Courier New" w:hAnsi="Courier New"/>
      </w:rPr>
    </w:lvl>
    <w:lvl xmlns:w="http://schemas.openxmlformats.org/wordprocessingml/2006/main" w:ilvl="1">
      <w:start w:val="1"/>
      <w:numFmt w:val="bullet"/>
      <w:lvlText w:val="o"/>
      <w:lvlJc w:val="left"/>
      <w:pPr>
        <w:ind w:left="1980" w:hanging="360"/>
      </w:pPr>
      <w:rPr>
        <w:rFonts w:hint="default" w:ascii="Courier New" w:hAnsi="Courier New"/>
      </w:rPr>
    </w:lvl>
    <w:lvl xmlns:w="http://schemas.openxmlformats.org/wordprocessingml/2006/main" w:ilvl="2">
      <w:start w:val="1"/>
      <w:numFmt w:val="bullet"/>
      <w:lvlText w:val=""/>
      <w:lvlJc w:val="left"/>
      <w:pPr>
        <w:ind w:left="2700" w:hanging="360"/>
      </w:pPr>
      <w:rPr>
        <w:rFonts w:hint="default" w:ascii="Wingdings" w:hAnsi="Wingdings"/>
      </w:rPr>
    </w:lvl>
    <w:lvl xmlns:w="http://schemas.openxmlformats.org/wordprocessingml/2006/main" w:ilvl="3">
      <w:start w:val="1"/>
      <w:numFmt w:val="bullet"/>
      <w:lvlText w:val=""/>
      <w:lvlJc w:val="left"/>
      <w:pPr>
        <w:ind w:left="3420" w:hanging="360"/>
      </w:pPr>
      <w:rPr>
        <w:rFonts w:hint="default" w:ascii="Symbol" w:hAnsi="Symbol"/>
      </w:rPr>
    </w:lvl>
    <w:lvl xmlns:w="http://schemas.openxmlformats.org/wordprocessingml/2006/main" w:ilvl="4">
      <w:start w:val="1"/>
      <w:numFmt w:val="bullet"/>
      <w:lvlText w:val="o"/>
      <w:lvlJc w:val="left"/>
      <w:pPr>
        <w:ind w:left="4140" w:hanging="360"/>
      </w:pPr>
      <w:rPr>
        <w:rFonts w:hint="default" w:ascii="Courier New" w:hAnsi="Courier New"/>
      </w:rPr>
    </w:lvl>
    <w:lvl xmlns:w="http://schemas.openxmlformats.org/wordprocessingml/2006/main" w:ilvl="5">
      <w:start w:val="1"/>
      <w:numFmt w:val="bullet"/>
      <w:lvlText w:val=""/>
      <w:lvlJc w:val="left"/>
      <w:pPr>
        <w:ind w:left="4860" w:hanging="360"/>
      </w:pPr>
      <w:rPr>
        <w:rFonts w:hint="default" w:ascii="Wingdings" w:hAnsi="Wingdings"/>
      </w:rPr>
    </w:lvl>
    <w:lvl xmlns:w="http://schemas.openxmlformats.org/wordprocessingml/2006/main" w:ilvl="6">
      <w:start w:val="1"/>
      <w:numFmt w:val="bullet"/>
      <w:lvlText w:val=""/>
      <w:lvlJc w:val="left"/>
      <w:pPr>
        <w:ind w:left="5580" w:hanging="360"/>
      </w:pPr>
      <w:rPr>
        <w:rFonts w:hint="default" w:ascii="Symbol" w:hAnsi="Symbol"/>
      </w:rPr>
    </w:lvl>
    <w:lvl xmlns:w="http://schemas.openxmlformats.org/wordprocessingml/2006/main" w:ilvl="7">
      <w:start w:val="1"/>
      <w:numFmt w:val="bullet"/>
      <w:lvlText w:val="o"/>
      <w:lvlJc w:val="left"/>
      <w:pPr>
        <w:ind w:left="6300" w:hanging="360"/>
      </w:pPr>
      <w:rPr>
        <w:rFonts w:hint="default" w:ascii="Courier New" w:hAnsi="Courier New"/>
      </w:rPr>
    </w:lvl>
    <w:lvl xmlns:w="http://schemas.openxmlformats.org/wordprocessingml/2006/main" w:ilvl="8">
      <w:start w:val="1"/>
      <w:numFmt w:val="bullet"/>
      <w:lvlText w:val=""/>
      <w:lvlJc w:val="left"/>
      <w:pPr>
        <w:ind w:left="7020" w:hanging="360"/>
      </w:pPr>
      <w:rPr>
        <w:rFonts w:hint="default" w:ascii="Wingdings" w:hAnsi="Wingdings"/>
      </w:rPr>
    </w:lvl>
  </w:abstractNum>
  <w:abstractNum xmlns:w="http://schemas.openxmlformats.org/wordprocessingml/2006/main" w:abstractNumId="53">
    <w:nsid w:val="1b19f06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81aff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95b4ba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81bf46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e8711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fe9da4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8cf79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d918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c43fad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4">
    <w:nsid w:val="38bbdd6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3">
    <w:nsid w:val="18d4ab2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14E453C"/>
    <w:multiLevelType w:val="hybridMultilevel"/>
    <w:tmpl w:val="A4107DDA"/>
    <w:lvl w:ilvl="0" w:tplc="08090001">
      <w:start w:val="1"/>
      <w:numFmt w:val="bullet"/>
      <w:lvlText w:val=""/>
      <w:lvlJc w:val="left"/>
      <w:pPr>
        <w:ind w:left="927" w:hanging="360"/>
      </w:pPr>
      <w:rPr>
        <w:rFonts w:hint="default" w:ascii="Symbol" w:hAnsi="Symbol"/>
        <w:sz w:val="20"/>
      </w:rPr>
    </w:lvl>
    <w:lvl w:ilvl="1" w:tplc="FFFFFFFF" w:tentative="1">
      <w:start w:val="1"/>
      <w:numFmt w:val="bullet"/>
      <w:lvlText w:val="o"/>
      <w:lvlJc w:val="left"/>
      <w:pPr>
        <w:ind w:left="1947" w:hanging="360"/>
      </w:pPr>
      <w:rPr>
        <w:rFonts w:hint="default" w:ascii="Courier New" w:hAnsi="Courier New" w:cs="Courier New"/>
      </w:rPr>
    </w:lvl>
    <w:lvl w:ilvl="2" w:tplc="FFFFFFFF" w:tentative="1">
      <w:start w:val="1"/>
      <w:numFmt w:val="bullet"/>
      <w:lvlText w:val=""/>
      <w:lvlJc w:val="left"/>
      <w:pPr>
        <w:ind w:left="2667" w:hanging="360"/>
      </w:pPr>
      <w:rPr>
        <w:rFonts w:hint="default" w:ascii="Wingdings" w:hAnsi="Wingdings"/>
      </w:rPr>
    </w:lvl>
    <w:lvl w:ilvl="3" w:tplc="FFFFFFFF" w:tentative="1">
      <w:start w:val="1"/>
      <w:numFmt w:val="bullet"/>
      <w:lvlText w:val=""/>
      <w:lvlJc w:val="left"/>
      <w:pPr>
        <w:ind w:left="3387" w:hanging="360"/>
      </w:pPr>
      <w:rPr>
        <w:rFonts w:hint="default" w:ascii="Symbol" w:hAnsi="Symbol"/>
      </w:rPr>
    </w:lvl>
    <w:lvl w:ilvl="4" w:tplc="FFFFFFFF" w:tentative="1">
      <w:start w:val="1"/>
      <w:numFmt w:val="bullet"/>
      <w:lvlText w:val="o"/>
      <w:lvlJc w:val="left"/>
      <w:pPr>
        <w:ind w:left="4107" w:hanging="360"/>
      </w:pPr>
      <w:rPr>
        <w:rFonts w:hint="default" w:ascii="Courier New" w:hAnsi="Courier New" w:cs="Courier New"/>
      </w:rPr>
    </w:lvl>
    <w:lvl w:ilvl="5" w:tplc="FFFFFFFF" w:tentative="1">
      <w:start w:val="1"/>
      <w:numFmt w:val="bullet"/>
      <w:lvlText w:val=""/>
      <w:lvlJc w:val="left"/>
      <w:pPr>
        <w:ind w:left="4827" w:hanging="360"/>
      </w:pPr>
      <w:rPr>
        <w:rFonts w:hint="default" w:ascii="Wingdings" w:hAnsi="Wingdings"/>
      </w:rPr>
    </w:lvl>
    <w:lvl w:ilvl="6" w:tplc="FFFFFFFF" w:tentative="1">
      <w:start w:val="1"/>
      <w:numFmt w:val="bullet"/>
      <w:lvlText w:val=""/>
      <w:lvlJc w:val="left"/>
      <w:pPr>
        <w:ind w:left="5547" w:hanging="360"/>
      </w:pPr>
      <w:rPr>
        <w:rFonts w:hint="default" w:ascii="Symbol" w:hAnsi="Symbol"/>
      </w:rPr>
    </w:lvl>
    <w:lvl w:ilvl="7" w:tplc="FFFFFFFF" w:tentative="1">
      <w:start w:val="1"/>
      <w:numFmt w:val="bullet"/>
      <w:lvlText w:val="o"/>
      <w:lvlJc w:val="left"/>
      <w:pPr>
        <w:ind w:left="6267" w:hanging="360"/>
      </w:pPr>
      <w:rPr>
        <w:rFonts w:hint="default" w:ascii="Courier New" w:hAnsi="Courier New" w:cs="Courier New"/>
      </w:rPr>
    </w:lvl>
    <w:lvl w:ilvl="8" w:tplc="FFFFFFFF" w:tentative="1">
      <w:start w:val="1"/>
      <w:numFmt w:val="bullet"/>
      <w:lvlText w:val=""/>
      <w:lvlJc w:val="left"/>
      <w:pPr>
        <w:ind w:left="6987" w:hanging="360"/>
      </w:pPr>
      <w:rPr>
        <w:rFonts w:hint="default" w:ascii="Wingdings" w:hAnsi="Wingdings"/>
      </w:rPr>
    </w:lvl>
  </w:abstractNum>
  <w:abstractNum w:abstractNumId="1" w15:restartNumberingAfterBreak="0">
    <w:nsid w:val="123D9DA4"/>
    <w:multiLevelType w:val="hybridMultilevel"/>
    <w:tmpl w:val="0E62010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3DE6C36"/>
    <w:multiLevelType w:val="hybridMultilevel"/>
    <w:tmpl w:val="7820F4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5064AB7"/>
    <w:multiLevelType w:val="multilevel"/>
    <w:tmpl w:val="3B5CBF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7F01178"/>
    <w:multiLevelType w:val="hybridMultilevel"/>
    <w:tmpl w:val="9B6AA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65146B"/>
    <w:multiLevelType w:val="hybridMultilevel"/>
    <w:tmpl w:val="1A66266E"/>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6" w15:restartNumberingAfterBreak="0">
    <w:nsid w:val="18704919"/>
    <w:multiLevelType w:val="hybridMultilevel"/>
    <w:tmpl w:val="72B28600"/>
    <w:lvl w:ilvl="0" w:tplc="08090001">
      <w:start w:val="1"/>
      <w:numFmt w:val="bullet"/>
      <w:lvlText w:val=""/>
      <w:lvlJc w:val="left"/>
      <w:pPr>
        <w:tabs>
          <w:tab w:val="num" w:pos="720"/>
        </w:tabs>
        <w:ind w:left="720" w:hanging="360"/>
      </w:pPr>
      <w:rPr>
        <w:rFonts w:hint="default" w:ascii="Symbol" w:hAnsi="Symbol"/>
      </w:rPr>
    </w:lvl>
    <w:lvl w:ilvl="1" w:tplc="08090005">
      <w:start w:val="1"/>
      <w:numFmt w:val="bullet"/>
      <w:lvlText w:val=""/>
      <w:lvlJc w:val="left"/>
      <w:pPr>
        <w:tabs>
          <w:tab w:val="num" w:pos="1440"/>
        </w:tabs>
        <w:ind w:left="1440" w:hanging="360"/>
      </w:pPr>
      <w:rPr>
        <w:rFonts w:hint="default" w:ascii="Wingdings" w:hAnsi="Wingdings"/>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8B6376C"/>
    <w:multiLevelType w:val="hybridMultilevel"/>
    <w:tmpl w:val="034A814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2932740"/>
    <w:multiLevelType w:val="hybridMultilevel"/>
    <w:tmpl w:val="E5C2ED9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6A95280"/>
    <w:multiLevelType w:val="hybridMultilevel"/>
    <w:tmpl w:val="A29CBCB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0" w15:restartNumberingAfterBreak="0">
    <w:nsid w:val="28C36ECE"/>
    <w:multiLevelType w:val="hybridMultilevel"/>
    <w:tmpl w:val="90021BFE"/>
    <w:lvl w:ilvl="0" w:tplc="0590DBF4">
      <w:start w:val="1"/>
      <w:numFmt w:val="decimal"/>
      <w:lvlText w:val="%1."/>
      <w:lvlJc w:val="left"/>
      <w:pPr>
        <w:tabs>
          <w:tab w:val="num" w:pos="720"/>
        </w:tabs>
        <w:ind w:left="720" w:hanging="360"/>
      </w:pPr>
      <w:rPr>
        <w:rFonts w:hint="default"/>
        <w:b/>
        <w:strike w:val="0"/>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DB54355"/>
    <w:multiLevelType w:val="hybridMultilevel"/>
    <w:tmpl w:val="124EA4DA"/>
    <w:lvl w:ilvl="0" w:tplc="2C040820">
      <w:numFmt w:val="bullet"/>
      <w:lvlText w:val="•"/>
      <w:lvlJc w:val="left"/>
      <w:pPr>
        <w:ind w:left="927" w:hanging="360"/>
      </w:pPr>
      <w:rPr>
        <w:rFonts w:hint="default" w:ascii="Arial" w:hAnsi="Arial" w:eastAsia="Times New Roman" w:cs="Aria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2" w15:restartNumberingAfterBreak="0">
    <w:nsid w:val="2ECA2853"/>
    <w:multiLevelType w:val="hybridMultilevel"/>
    <w:tmpl w:val="43BCFEE2"/>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637"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D26BEC"/>
    <w:multiLevelType w:val="hybridMultilevel"/>
    <w:tmpl w:val="DAFC86B0"/>
    <w:lvl w:ilvl="0" w:tplc="8C064C56">
      <w:start w:val="1"/>
      <w:numFmt w:val="bullet"/>
      <w:lvlText w:val=""/>
      <w:lvlJc w:val="left"/>
      <w:pPr>
        <w:ind w:left="720" w:hanging="360"/>
      </w:pPr>
      <w:rPr>
        <w:rFonts w:hint="default" w:ascii="Symbol" w:hAnsi="Symbol"/>
      </w:rPr>
    </w:lvl>
    <w:lvl w:ilvl="1" w:tplc="D41CE41A">
      <w:start w:val="1"/>
      <w:numFmt w:val="bullet"/>
      <w:lvlText w:val="§"/>
      <w:lvlJc w:val="left"/>
      <w:pPr>
        <w:ind w:left="1440" w:hanging="360"/>
      </w:pPr>
      <w:rPr>
        <w:rFonts w:hint="default" w:ascii="Wingdings" w:hAnsi="Wingdings"/>
      </w:rPr>
    </w:lvl>
    <w:lvl w:ilvl="2" w:tplc="71C874AE">
      <w:start w:val="1"/>
      <w:numFmt w:val="bullet"/>
      <w:lvlText w:val=""/>
      <w:lvlJc w:val="left"/>
      <w:pPr>
        <w:ind w:left="2160" w:hanging="360"/>
      </w:pPr>
      <w:rPr>
        <w:rFonts w:hint="default" w:ascii="Wingdings" w:hAnsi="Wingdings"/>
      </w:rPr>
    </w:lvl>
    <w:lvl w:ilvl="3" w:tplc="92F42A0E">
      <w:start w:val="1"/>
      <w:numFmt w:val="bullet"/>
      <w:lvlText w:val=""/>
      <w:lvlJc w:val="left"/>
      <w:pPr>
        <w:ind w:left="2880" w:hanging="360"/>
      </w:pPr>
      <w:rPr>
        <w:rFonts w:hint="default" w:ascii="Symbol" w:hAnsi="Symbol"/>
      </w:rPr>
    </w:lvl>
    <w:lvl w:ilvl="4" w:tplc="AE963CBE">
      <w:start w:val="1"/>
      <w:numFmt w:val="bullet"/>
      <w:lvlText w:val="o"/>
      <w:lvlJc w:val="left"/>
      <w:pPr>
        <w:ind w:left="3600" w:hanging="360"/>
      </w:pPr>
      <w:rPr>
        <w:rFonts w:hint="default" w:ascii="Courier New" w:hAnsi="Courier New"/>
      </w:rPr>
    </w:lvl>
    <w:lvl w:ilvl="5" w:tplc="D1C4FE12">
      <w:start w:val="1"/>
      <w:numFmt w:val="bullet"/>
      <w:lvlText w:val=""/>
      <w:lvlJc w:val="left"/>
      <w:pPr>
        <w:ind w:left="4320" w:hanging="360"/>
      </w:pPr>
      <w:rPr>
        <w:rFonts w:hint="default" w:ascii="Wingdings" w:hAnsi="Wingdings"/>
      </w:rPr>
    </w:lvl>
    <w:lvl w:ilvl="6" w:tplc="AE6A89BA">
      <w:start w:val="1"/>
      <w:numFmt w:val="bullet"/>
      <w:lvlText w:val=""/>
      <w:lvlJc w:val="left"/>
      <w:pPr>
        <w:ind w:left="5040" w:hanging="360"/>
      </w:pPr>
      <w:rPr>
        <w:rFonts w:hint="default" w:ascii="Symbol" w:hAnsi="Symbol"/>
      </w:rPr>
    </w:lvl>
    <w:lvl w:ilvl="7" w:tplc="4E184442">
      <w:start w:val="1"/>
      <w:numFmt w:val="bullet"/>
      <w:lvlText w:val="o"/>
      <w:lvlJc w:val="left"/>
      <w:pPr>
        <w:ind w:left="5760" w:hanging="360"/>
      </w:pPr>
      <w:rPr>
        <w:rFonts w:hint="default" w:ascii="Courier New" w:hAnsi="Courier New"/>
      </w:rPr>
    </w:lvl>
    <w:lvl w:ilvl="8" w:tplc="01EC2D8C">
      <w:start w:val="1"/>
      <w:numFmt w:val="bullet"/>
      <w:lvlText w:val=""/>
      <w:lvlJc w:val="left"/>
      <w:pPr>
        <w:ind w:left="6480" w:hanging="360"/>
      </w:pPr>
      <w:rPr>
        <w:rFonts w:hint="default" w:ascii="Wingdings" w:hAnsi="Wingdings"/>
      </w:rPr>
    </w:lvl>
  </w:abstractNum>
  <w:abstractNum w:abstractNumId="14" w15:restartNumberingAfterBreak="0">
    <w:nsid w:val="31A24A76"/>
    <w:multiLevelType w:val="hybridMultilevel"/>
    <w:tmpl w:val="A9661E28"/>
    <w:lvl w:ilvl="0" w:tplc="08090003">
      <w:start w:val="1"/>
      <w:numFmt w:val="bullet"/>
      <w:lvlText w:val="o"/>
      <w:lvlJc w:val="left"/>
      <w:pPr>
        <w:ind w:left="1560" w:hanging="360"/>
      </w:pPr>
      <w:rPr>
        <w:rFonts w:hint="default" w:ascii="Courier New" w:hAnsi="Courier New" w:cs="Courier New"/>
      </w:rPr>
    </w:lvl>
    <w:lvl w:ilvl="1" w:tplc="08090003" w:tentative="1">
      <w:start w:val="1"/>
      <w:numFmt w:val="bullet"/>
      <w:lvlText w:val="o"/>
      <w:lvlJc w:val="left"/>
      <w:pPr>
        <w:ind w:left="2280" w:hanging="360"/>
      </w:pPr>
      <w:rPr>
        <w:rFonts w:hint="default" w:ascii="Courier New" w:hAnsi="Courier New" w:cs="Courier New"/>
      </w:rPr>
    </w:lvl>
    <w:lvl w:ilvl="2" w:tplc="08090005" w:tentative="1">
      <w:start w:val="1"/>
      <w:numFmt w:val="bullet"/>
      <w:lvlText w:val=""/>
      <w:lvlJc w:val="left"/>
      <w:pPr>
        <w:ind w:left="3000" w:hanging="360"/>
      </w:pPr>
      <w:rPr>
        <w:rFonts w:hint="default" w:ascii="Wingdings" w:hAnsi="Wingdings"/>
      </w:rPr>
    </w:lvl>
    <w:lvl w:ilvl="3" w:tplc="08090001">
      <w:start w:val="1"/>
      <w:numFmt w:val="bullet"/>
      <w:lvlText w:val=""/>
      <w:lvlJc w:val="left"/>
      <w:pPr>
        <w:ind w:left="3720" w:hanging="360"/>
      </w:pPr>
      <w:rPr>
        <w:rFonts w:hint="default" w:ascii="Symbol" w:hAnsi="Symbol"/>
      </w:rPr>
    </w:lvl>
    <w:lvl w:ilvl="4" w:tplc="08090003" w:tentative="1">
      <w:start w:val="1"/>
      <w:numFmt w:val="bullet"/>
      <w:lvlText w:val="o"/>
      <w:lvlJc w:val="left"/>
      <w:pPr>
        <w:ind w:left="4440" w:hanging="360"/>
      </w:pPr>
      <w:rPr>
        <w:rFonts w:hint="default" w:ascii="Courier New" w:hAnsi="Courier New" w:cs="Courier New"/>
      </w:rPr>
    </w:lvl>
    <w:lvl w:ilvl="5" w:tplc="08090005" w:tentative="1">
      <w:start w:val="1"/>
      <w:numFmt w:val="bullet"/>
      <w:lvlText w:val=""/>
      <w:lvlJc w:val="left"/>
      <w:pPr>
        <w:ind w:left="5160" w:hanging="360"/>
      </w:pPr>
      <w:rPr>
        <w:rFonts w:hint="default" w:ascii="Wingdings" w:hAnsi="Wingdings"/>
      </w:rPr>
    </w:lvl>
    <w:lvl w:ilvl="6" w:tplc="08090001" w:tentative="1">
      <w:start w:val="1"/>
      <w:numFmt w:val="bullet"/>
      <w:lvlText w:val=""/>
      <w:lvlJc w:val="left"/>
      <w:pPr>
        <w:ind w:left="5880" w:hanging="360"/>
      </w:pPr>
      <w:rPr>
        <w:rFonts w:hint="default" w:ascii="Symbol" w:hAnsi="Symbol"/>
      </w:rPr>
    </w:lvl>
    <w:lvl w:ilvl="7" w:tplc="08090003" w:tentative="1">
      <w:start w:val="1"/>
      <w:numFmt w:val="bullet"/>
      <w:lvlText w:val="o"/>
      <w:lvlJc w:val="left"/>
      <w:pPr>
        <w:ind w:left="6600" w:hanging="360"/>
      </w:pPr>
      <w:rPr>
        <w:rFonts w:hint="default" w:ascii="Courier New" w:hAnsi="Courier New" w:cs="Courier New"/>
      </w:rPr>
    </w:lvl>
    <w:lvl w:ilvl="8" w:tplc="08090005" w:tentative="1">
      <w:start w:val="1"/>
      <w:numFmt w:val="bullet"/>
      <w:lvlText w:val=""/>
      <w:lvlJc w:val="left"/>
      <w:pPr>
        <w:ind w:left="7320" w:hanging="360"/>
      </w:pPr>
      <w:rPr>
        <w:rFonts w:hint="default" w:ascii="Wingdings" w:hAnsi="Wingdings"/>
      </w:rPr>
    </w:lvl>
  </w:abstractNum>
  <w:abstractNum w:abstractNumId="15" w15:restartNumberingAfterBreak="0">
    <w:nsid w:val="32466AE5"/>
    <w:multiLevelType w:val="hybridMultilevel"/>
    <w:tmpl w:val="233AEACC"/>
    <w:lvl w:ilvl="0" w:tplc="08090001">
      <w:start w:val="1"/>
      <w:numFmt w:val="bullet"/>
      <w:lvlText w:val=""/>
      <w:lvlJc w:val="left"/>
      <w:pPr>
        <w:ind w:left="1200" w:hanging="360"/>
      </w:pPr>
      <w:rPr>
        <w:rFonts w:hint="default" w:ascii="Symbol" w:hAnsi="Symbol"/>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16" w15:restartNumberingAfterBreak="0">
    <w:nsid w:val="344202A0"/>
    <w:multiLevelType w:val="hybridMultilevel"/>
    <w:tmpl w:val="C8C00A1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7" w15:restartNumberingAfterBreak="0">
    <w:nsid w:val="35BB729E"/>
    <w:multiLevelType w:val="hybridMultilevel"/>
    <w:tmpl w:val="86B43582"/>
    <w:lvl w:ilvl="0" w:tplc="FFFFFFFF">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6FB0CC3"/>
    <w:multiLevelType w:val="multilevel"/>
    <w:tmpl w:val="468E06E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A522B49"/>
    <w:multiLevelType w:val="hybridMultilevel"/>
    <w:tmpl w:val="97E823D8"/>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0" w15:restartNumberingAfterBreak="0">
    <w:nsid w:val="3B946D4E"/>
    <w:multiLevelType w:val="hybridMultilevel"/>
    <w:tmpl w:val="468E06E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1C84633"/>
    <w:multiLevelType w:val="hybridMultilevel"/>
    <w:tmpl w:val="C7C20FBE"/>
    <w:lvl w:ilvl="0" w:tplc="EFF4F8A6">
      <w:start w:val="1"/>
      <w:numFmt w:val="bullet"/>
      <w:lvlText w:val=""/>
      <w:lvlJc w:val="left"/>
      <w:pPr>
        <w:ind w:left="1200" w:hanging="360"/>
      </w:pPr>
      <w:rPr>
        <w:rFonts w:hint="default" w:ascii="Symbol" w:hAnsi="Symbol"/>
        <w:sz w:val="20"/>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22" w15:restartNumberingAfterBreak="0">
    <w:nsid w:val="4362542D"/>
    <w:multiLevelType w:val="hybridMultilevel"/>
    <w:tmpl w:val="075EF364"/>
    <w:lvl w:ilvl="0" w:tplc="08090009">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EE86DD9"/>
    <w:multiLevelType w:val="hybridMultilevel"/>
    <w:tmpl w:val="AC98D5B6"/>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4" w15:restartNumberingAfterBreak="0">
    <w:nsid w:val="4FB358A9"/>
    <w:multiLevelType w:val="multilevel"/>
    <w:tmpl w:val="4C8AAE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0093051"/>
    <w:multiLevelType w:val="multilevel"/>
    <w:tmpl w:val="075EF364"/>
    <w:lvl w:ilvl="0">
      <w:start w:val="1"/>
      <w:numFmt w:val="bullet"/>
      <w:lvlText w:val=""/>
      <w:lvlJc w:val="left"/>
      <w:pPr>
        <w:tabs>
          <w:tab w:val="num" w:pos="720"/>
        </w:tabs>
        <w:ind w:left="720" w:hanging="360"/>
      </w:pPr>
      <w:rPr>
        <w:rFonts w:hint="default" w:ascii="Wingdings" w:hAnsi="Wingdings"/>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26C4005"/>
    <w:multiLevelType w:val="hybridMultilevel"/>
    <w:tmpl w:val="78EC773C"/>
    <w:lvl w:ilvl="0" w:tplc="08090001">
      <w:start w:val="1"/>
      <w:numFmt w:val="bullet"/>
      <w:lvlText w:val=""/>
      <w:lvlJc w:val="left"/>
      <w:pPr>
        <w:ind w:left="2280" w:hanging="360"/>
      </w:pPr>
      <w:rPr>
        <w:rFonts w:hint="default" w:ascii="Symbol" w:hAnsi="Symbol"/>
      </w:rPr>
    </w:lvl>
    <w:lvl w:ilvl="1" w:tplc="08090003" w:tentative="1">
      <w:start w:val="1"/>
      <w:numFmt w:val="bullet"/>
      <w:lvlText w:val="o"/>
      <w:lvlJc w:val="left"/>
      <w:pPr>
        <w:ind w:left="3000" w:hanging="360"/>
      </w:pPr>
      <w:rPr>
        <w:rFonts w:hint="default" w:ascii="Courier New" w:hAnsi="Courier New" w:cs="Courier New"/>
      </w:rPr>
    </w:lvl>
    <w:lvl w:ilvl="2" w:tplc="08090005" w:tentative="1">
      <w:start w:val="1"/>
      <w:numFmt w:val="bullet"/>
      <w:lvlText w:val=""/>
      <w:lvlJc w:val="left"/>
      <w:pPr>
        <w:ind w:left="3720" w:hanging="360"/>
      </w:pPr>
      <w:rPr>
        <w:rFonts w:hint="default" w:ascii="Wingdings" w:hAnsi="Wingdings"/>
      </w:rPr>
    </w:lvl>
    <w:lvl w:ilvl="3" w:tplc="08090001">
      <w:start w:val="1"/>
      <w:numFmt w:val="bullet"/>
      <w:lvlText w:val=""/>
      <w:lvlJc w:val="left"/>
      <w:pPr>
        <w:ind w:left="4440" w:hanging="360"/>
      </w:pPr>
      <w:rPr>
        <w:rFonts w:hint="default" w:ascii="Symbol" w:hAnsi="Symbol"/>
      </w:rPr>
    </w:lvl>
    <w:lvl w:ilvl="4" w:tplc="08090003" w:tentative="1">
      <w:start w:val="1"/>
      <w:numFmt w:val="bullet"/>
      <w:lvlText w:val="o"/>
      <w:lvlJc w:val="left"/>
      <w:pPr>
        <w:ind w:left="5160" w:hanging="360"/>
      </w:pPr>
      <w:rPr>
        <w:rFonts w:hint="default" w:ascii="Courier New" w:hAnsi="Courier New" w:cs="Courier New"/>
      </w:rPr>
    </w:lvl>
    <w:lvl w:ilvl="5" w:tplc="08090005" w:tentative="1">
      <w:start w:val="1"/>
      <w:numFmt w:val="bullet"/>
      <w:lvlText w:val=""/>
      <w:lvlJc w:val="left"/>
      <w:pPr>
        <w:ind w:left="5880" w:hanging="360"/>
      </w:pPr>
      <w:rPr>
        <w:rFonts w:hint="default" w:ascii="Wingdings" w:hAnsi="Wingdings"/>
      </w:rPr>
    </w:lvl>
    <w:lvl w:ilvl="6" w:tplc="08090001" w:tentative="1">
      <w:start w:val="1"/>
      <w:numFmt w:val="bullet"/>
      <w:lvlText w:val=""/>
      <w:lvlJc w:val="left"/>
      <w:pPr>
        <w:ind w:left="6600" w:hanging="360"/>
      </w:pPr>
      <w:rPr>
        <w:rFonts w:hint="default" w:ascii="Symbol" w:hAnsi="Symbol"/>
      </w:rPr>
    </w:lvl>
    <w:lvl w:ilvl="7" w:tplc="08090003" w:tentative="1">
      <w:start w:val="1"/>
      <w:numFmt w:val="bullet"/>
      <w:lvlText w:val="o"/>
      <w:lvlJc w:val="left"/>
      <w:pPr>
        <w:ind w:left="7320" w:hanging="360"/>
      </w:pPr>
      <w:rPr>
        <w:rFonts w:hint="default" w:ascii="Courier New" w:hAnsi="Courier New" w:cs="Courier New"/>
      </w:rPr>
    </w:lvl>
    <w:lvl w:ilvl="8" w:tplc="08090005" w:tentative="1">
      <w:start w:val="1"/>
      <w:numFmt w:val="bullet"/>
      <w:lvlText w:val=""/>
      <w:lvlJc w:val="left"/>
      <w:pPr>
        <w:ind w:left="8040" w:hanging="360"/>
      </w:pPr>
      <w:rPr>
        <w:rFonts w:hint="default" w:ascii="Wingdings" w:hAnsi="Wingdings"/>
      </w:rPr>
    </w:lvl>
  </w:abstractNum>
  <w:abstractNum w:abstractNumId="27" w15:restartNumberingAfterBreak="0">
    <w:nsid w:val="550A2854"/>
    <w:multiLevelType w:val="hybridMultilevel"/>
    <w:tmpl w:val="8FC4CDF6"/>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28" w15:restartNumberingAfterBreak="0">
    <w:nsid w:val="57F9500E"/>
    <w:multiLevelType w:val="hybridMultilevel"/>
    <w:tmpl w:val="8D1E2ECA"/>
    <w:lvl w:ilvl="0" w:tplc="682E3F1E">
      <w:start w:val="1"/>
      <w:numFmt w:val="bullet"/>
      <w:lvlText w:val=""/>
      <w:lvlJc w:val="left"/>
      <w:pPr>
        <w:ind w:left="144" w:hanging="360"/>
      </w:pPr>
      <w:rPr>
        <w:rFonts w:hint="default" w:ascii="Symbol" w:hAnsi="Symbol"/>
      </w:rPr>
    </w:lvl>
    <w:lvl w:ilvl="1" w:tplc="E244F848">
      <w:start w:val="1"/>
      <w:numFmt w:val="bullet"/>
      <w:lvlText w:val="o"/>
      <w:lvlJc w:val="left"/>
      <w:pPr>
        <w:ind w:left="864" w:hanging="360"/>
      </w:pPr>
      <w:rPr>
        <w:rFonts w:hint="default" w:ascii="Courier New" w:hAnsi="Courier New"/>
      </w:rPr>
    </w:lvl>
    <w:lvl w:ilvl="2" w:tplc="8A74257A">
      <w:start w:val="1"/>
      <w:numFmt w:val="bullet"/>
      <w:lvlText w:val=""/>
      <w:lvlJc w:val="left"/>
      <w:pPr>
        <w:ind w:left="1584" w:hanging="360"/>
      </w:pPr>
      <w:rPr>
        <w:rFonts w:hint="default" w:ascii="Wingdings" w:hAnsi="Wingdings"/>
      </w:rPr>
    </w:lvl>
    <w:lvl w:ilvl="3" w:tplc="2EE2243A">
      <w:start w:val="1"/>
      <w:numFmt w:val="bullet"/>
      <w:lvlText w:val=""/>
      <w:lvlJc w:val="left"/>
      <w:pPr>
        <w:ind w:left="2304" w:hanging="360"/>
      </w:pPr>
      <w:rPr>
        <w:rFonts w:hint="default" w:ascii="Symbol" w:hAnsi="Symbol"/>
      </w:rPr>
    </w:lvl>
    <w:lvl w:ilvl="4" w:tplc="44422086">
      <w:start w:val="1"/>
      <w:numFmt w:val="bullet"/>
      <w:lvlText w:val="o"/>
      <w:lvlJc w:val="left"/>
      <w:pPr>
        <w:ind w:left="3024" w:hanging="360"/>
      </w:pPr>
      <w:rPr>
        <w:rFonts w:hint="default" w:ascii="Courier New" w:hAnsi="Courier New"/>
      </w:rPr>
    </w:lvl>
    <w:lvl w:ilvl="5" w:tplc="0D12E7AA">
      <w:start w:val="1"/>
      <w:numFmt w:val="bullet"/>
      <w:lvlText w:val=""/>
      <w:lvlJc w:val="left"/>
      <w:pPr>
        <w:ind w:left="3744" w:hanging="360"/>
      </w:pPr>
      <w:rPr>
        <w:rFonts w:hint="default" w:ascii="Wingdings" w:hAnsi="Wingdings"/>
      </w:rPr>
    </w:lvl>
    <w:lvl w:ilvl="6" w:tplc="2294F49E">
      <w:start w:val="1"/>
      <w:numFmt w:val="bullet"/>
      <w:lvlText w:val=""/>
      <w:lvlJc w:val="left"/>
      <w:pPr>
        <w:ind w:left="4464" w:hanging="360"/>
      </w:pPr>
      <w:rPr>
        <w:rFonts w:hint="default" w:ascii="Symbol" w:hAnsi="Symbol"/>
      </w:rPr>
    </w:lvl>
    <w:lvl w:ilvl="7" w:tplc="E8942ABC">
      <w:start w:val="1"/>
      <w:numFmt w:val="bullet"/>
      <w:lvlText w:val="o"/>
      <w:lvlJc w:val="left"/>
      <w:pPr>
        <w:ind w:left="5184" w:hanging="360"/>
      </w:pPr>
      <w:rPr>
        <w:rFonts w:hint="default" w:ascii="Courier New" w:hAnsi="Courier New"/>
      </w:rPr>
    </w:lvl>
    <w:lvl w:ilvl="8" w:tplc="FDE4C96C">
      <w:start w:val="1"/>
      <w:numFmt w:val="bullet"/>
      <w:lvlText w:val=""/>
      <w:lvlJc w:val="left"/>
      <w:pPr>
        <w:ind w:left="5904" w:hanging="360"/>
      </w:pPr>
      <w:rPr>
        <w:rFonts w:hint="default" w:ascii="Wingdings" w:hAnsi="Wingdings"/>
      </w:rPr>
    </w:lvl>
  </w:abstractNum>
  <w:abstractNum w:abstractNumId="29" w15:restartNumberingAfterBreak="0">
    <w:nsid w:val="5B436A85"/>
    <w:multiLevelType w:val="hybridMultilevel"/>
    <w:tmpl w:val="6352BBC4"/>
    <w:lvl w:ilvl="0" w:tplc="78C8280A">
      <w:start w:val="1"/>
      <w:numFmt w:val="decimal"/>
      <w:lvlText w:val="%1."/>
      <w:lvlJc w:val="left"/>
      <w:pPr>
        <w:tabs>
          <w:tab w:val="num" w:pos="720"/>
        </w:tabs>
        <w:ind w:left="720" w:hanging="360"/>
      </w:pPr>
      <w:rPr>
        <w:rFonts w:hint="default"/>
        <w:b/>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5C0578B9"/>
    <w:multiLevelType w:val="hybridMultilevel"/>
    <w:tmpl w:val="59325C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5D6E0FF3"/>
    <w:multiLevelType w:val="hybridMultilevel"/>
    <w:tmpl w:val="3E6C3422"/>
    <w:lvl w:ilvl="0" w:tplc="D2A47A5A">
      <w:start w:val="1"/>
      <w:numFmt w:val="bullet"/>
      <w:lvlText w:val="­"/>
      <w:lvlJc w:val="left"/>
      <w:pPr>
        <w:ind w:left="1200" w:hanging="360"/>
      </w:pPr>
      <w:rPr>
        <w:rFonts w:hint="default" w:ascii="Courier New" w:hAnsi="Courier New"/>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32" w15:restartNumberingAfterBreak="0">
    <w:nsid w:val="5E89790F"/>
    <w:multiLevelType w:val="hybridMultilevel"/>
    <w:tmpl w:val="1960E35E"/>
    <w:lvl w:ilvl="0" w:tplc="08090001">
      <w:start w:val="1"/>
      <w:numFmt w:val="bullet"/>
      <w:lvlText w:val=""/>
      <w:lvlJc w:val="left"/>
      <w:pPr>
        <w:ind w:left="1560" w:hanging="360"/>
      </w:pPr>
      <w:rPr>
        <w:rFonts w:hint="default" w:ascii="Symbol" w:hAnsi="Symbol"/>
      </w:rPr>
    </w:lvl>
    <w:lvl w:ilvl="1" w:tplc="08090003" w:tentative="1">
      <w:start w:val="1"/>
      <w:numFmt w:val="bullet"/>
      <w:lvlText w:val="o"/>
      <w:lvlJc w:val="left"/>
      <w:pPr>
        <w:ind w:left="2280" w:hanging="360"/>
      </w:pPr>
      <w:rPr>
        <w:rFonts w:hint="default" w:ascii="Courier New" w:hAnsi="Courier New" w:cs="Courier New"/>
      </w:rPr>
    </w:lvl>
    <w:lvl w:ilvl="2" w:tplc="08090005" w:tentative="1">
      <w:start w:val="1"/>
      <w:numFmt w:val="bullet"/>
      <w:lvlText w:val=""/>
      <w:lvlJc w:val="left"/>
      <w:pPr>
        <w:ind w:left="3000" w:hanging="360"/>
      </w:pPr>
      <w:rPr>
        <w:rFonts w:hint="default" w:ascii="Wingdings" w:hAnsi="Wingdings"/>
      </w:rPr>
    </w:lvl>
    <w:lvl w:ilvl="3" w:tplc="08090001" w:tentative="1">
      <w:start w:val="1"/>
      <w:numFmt w:val="bullet"/>
      <w:lvlText w:val=""/>
      <w:lvlJc w:val="left"/>
      <w:pPr>
        <w:ind w:left="3720" w:hanging="360"/>
      </w:pPr>
      <w:rPr>
        <w:rFonts w:hint="default" w:ascii="Symbol" w:hAnsi="Symbol"/>
      </w:rPr>
    </w:lvl>
    <w:lvl w:ilvl="4" w:tplc="08090003" w:tentative="1">
      <w:start w:val="1"/>
      <w:numFmt w:val="bullet"/>
      <w:lvlText w:val="o"/>
      <w:lvlJc w:val="left"/>
      <w:pPr>
        <w:ind w:left="4440" w:hanging="360"/>
      </w:pPr>
      <w:rPr>
        <w:rFonts w:hint="default" w:ascii="Courier New" w:hAnsi="Courier New" w:cs="Courier New"/>
      </w:rPr>
    </w:lvl>
    <w:lvl w:ilvl="5" w:tplc="08090005" w:tentative="1">
      <w:start w:val="1"/>
      <w:numFmt w:val="bullet"/>
      <w:lvlText w:val=""/>
      <w:lvlJc w:val="left"/>
      <w:pPr>
        <w:ind w:left="5160" w:hanging="360"/>
      </w:pPr>
      <w:rPr>
        <w:rFonts w:hint="default" w:ascii="Wingdings" w:hAnsi="Wingdings"/>
      </w:rPr>
    </w:lvl>
    <w:lvl w:ilvl="6" w:tplc="08090001" w:tentative="1">
      <w:start w:val="1"/>
      <w:numFmt w:val="bullet"/>
      <w:lvlText w:val=""/>
      <w:lvlJc w:val="left"/>
      <w:pPr>
        <w:ind w:left="5880" w:hanging="360"/>
      </w:pPr>
      <w:rPr>
        <w:rFonts w:hint="default" w:ascii="Symbol" w:hAnsi="Symbol"/>
      </w:rPr>
    </w:lvl>
    <w:lvl w:ilvl="7" w:tplc="08090003" w:tentative="1">
      <w:start w:val="1"/>
      <w:numFmt w:val="bullet"/>
      <w:lvlText w:val="o"/>
      <w:lvlJc w:val="left"/>
      <w:pPr>
        <w:ind w:left="6600" w:hanging="360"/>
      </w:pPr>
      <w:rPr>
        <w:rFonts w:hint="default" w:ascii="Courier New" w:hAnsi="Courier New" w:cs="Courier New"/>
      </w:rPr>
    </w:lvl>
    <w:lvl w:ilvl="8" w:tplc="08090005" w:tentative="1">
      <w:start w:val="1"/>
      <w:numFmt w:val="bullet"/>
      <w:lvlText w:val=""/>
      <w:lvlJc w:val="left"/>
      <w:pPr>
        <w:ind w:left="7320" w:hanging="360"/>
      </w:pPr>
      <w:rPr>
        <w:rFonts w:hint="default" w:ascii="Wingdings" w:hAnsi="Wingdings"/>
      </w:rPr>
    </w:lvl>
  </w:abstractNum>
  <w:abstractNum w:abstractNumId="33" w15:restartNumberingAfterBreak="0">
    <w:nsid w:val="5FCF403C"/>
    <w:multiLevelType w:val="hybridMultilevel"/>
    <w:tmpl w:val="DB9EB844"/>
    <w:lvl w:ilvl="0" w:tplc="61BA8FD4">
      <w:numFmt w:val="bullet"/>
      <w:lvlText w:val="-"/>
      <w:lvlJc w:val="left"/>
      <w:pPr>
        <w:ind w:left="480" w:hanging="360"/>
      </w:pPr>
      <w:rPr>
        <w:rFonts w:hint="default" w:ascii="Arial" w:hAnsi="Arial" w:eastAsia="Times New Roman" w:cs="Arial"/>
        <w:sz w:val="20"/>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4" w15:restartNumberingAfterBreak="0">
    <w:nsid w:val="5FF878AD"/>
    <w:multiLevelType w:val="hybridMultilevel"/>
    <w:tmpl w:val="4D2264EA"/>
    <w:lvl w:ilvl="0" w:tplc="61BA8FD4">
      <w:numFmt w:val="bullet"/>
      <w:lvlText w:val="-"/>
      <w:lvlJc w:val="left"/>
      <w:pPr>
        <w:ind w:left="420" w:hanging="360"/>
      </w:pPr>
      <w:rPr>
        <w:rFonts w:hint="default" w:ascii="Arial" w:hAnsi="Arial" w:eastAsia="Times New Roman" w:cs="Arial"/>
        <w:sz w:val="20"/>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5" w15:restartNumberingAfterBreak="0">
    <w:nsid w:val="62EE18C4"/>
    <w:multiLevelType w:val="hybridMultilevel"/>
    <w:tmpl w:val="4E1868AE"/>
    <w:lvl w:ilvl="0" w:tplc="78C8280A">
      <w:start w:val="1"/>
      <w:numFmt w:val="decimal"/>
      <w:lvlText w:val="%1."/>
      <w:lvlJc w:val="left"/>
      <w:pPr>
        <w:tabs>
          <w:tab w:val="num" w:pos="720"/>
        </w:tabs>
        <w:ind w:left="720" w:hanging="360"/>
      </w:pPr>
      <w:rPr>
        <w:rFonts w:hint="default"/>
        <w:b/>
      </w:rPr>
    </w:lvl>
    <w:lvl w:ilvl="1" w:tplc="4C527EDC">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3F165FD"/>
    <w:multiLevelType w:val="hybridMultilevel"/>
    <w:tmpl w:val="90021BFE"/>
    <w:lvl w:ilvl="0" w:tplc="0590DBF4">
      <w:start w:val="1"/>
      <w:numFmt w:val="decimal"/>
      <w:lvlText w:val="%1."/>
      <w:lvlJc w:val="left"/>
      <w:pPr>
        <w:tabs>
          <w:tab w:val="num" w:pos="720"/>
        </w:tabs>
        <w:ind w:left="720" w:hanging="360"/>
      </w:pPr>
      <w:rPr>
        <w:rFonts w:hint="default"/>
        <w:b/>
        <w:strike w:val="0"/>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6ED6297"/>
    <w:multiLevelType w:val="hybridMultilevel"/>
    <w:tmpl w:val="5B8681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7950298"/>
    <w:multiLevelType w:val="hybridMultilevel"/>
    <w:tmpl w:val="7A4C2DC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9" w15:restartNumberingAfterBreak="0">
    <w:nsid w:val="6C8E49A0"/>
    <w:multiLevelType w:val="hybridMultilevel"/>
    <w:tmpl w:val="519C2372"/>
    <w:lvl w:ilvl="0" w:tplc="11727F9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5F074C"/>
    <w:multiLevelType w:val="hybridMultilevel"/>
    <w:tmpl w:val="0BB8D1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3E6FCC"/>
    <w:multiLevelType w:val="multilevel"/>
    <w:tmpl w:val="4784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EBE07A7"/>
    <w:multiLevelType w:val="hybridMultilevel"/>
    <w:tmpl w:val="66D0A170"/>
    <w:lvl w:ilvl="0" w:tplc="0809000B">
      <w:start w:val="1"/>
      <w:numFmt w:val="bullet"/>
      <w:lvlText w:val=""/>
      <w:lvlJc w:val="left"/>
      <w:pPr>
        <w:ind w:left="1200" w:hanging="360"/>
      </w:pPr>
      <w:rPr>
        <w:rFonts w:hint="default" w:ascii="Wingdings" w:hAnsi="Wingdings"/>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1" w16cid:durableId="372655530">
    <w:abstractNumId w:val="1"/>
  </w:num>
  <w:num w:numId="2" w16cid:durableId="1308240007">
    <w:abstractNumId w:val="28"/>
  </w:num>
  <w:num w:numId="3" w16cid:durableId="1372222737">
    <w:abstractNumId w:val="13"/>
  </w:num>
  <w:num w:numId="4" w16cid:durableId="416562541">
    <w:abstractNumId w:val="20"/>
  </w:num>
  <w:num w:numId="5" w16cid:durableId="2063483598">
    <w:abstractNumId w:val="18"/>
  </w:num>
  <w:num w:numId="6" w16cid:durableId="414938810">
    <w:abstractNumId w:val="22"/>
  </w:num>
  <w:num w:numId="7" w16cid:durableId="1076439897">
    <w:abstractNumId w:val="25"/>
  </w:num>
  <w:num w:numId="8" w16cid:durableId="69929974">
    <w:abstractNumId w:val="35"/>
  </w:num>
  <w:num w:numId="9" w16cid:durableId="1233932918">
    <w:abstractNumId w:val="12"/>
  </w:num>
  <w:num w:numId="10" w16cid:durableId="536891153">
    <w:abstractNumId w:val="42"/>
  </w:num>
  <w:num w:numId="11" w16cid:durableId="924270211">
    <w:abstractNumId w:val="7"/>
  </w:num>
  <w:num w:numId="12" w16cid:durableId="20280711">
    <w:abstractNumId w:val="40"/>
  </w:num>
  <w:num w:numId="13" w16cid:durableId="522786190">
    <w:abstractNumId w:val="38"/>
  </w:num>
  <w:num w:numId="14" w16cid:durableId="1549801957">
    <w:abstractNumId w:val="11"/>
  </w:num>
  <w:num w:numId="15" w16cid:durableId="1644311770">
    <w:abstractNumId w:val="23"/>
  </w:num>
  <w:num w:numId="16" w16cid:durableId="157815164">
    <w:abstractNumId w:val="15"/>
  </w:num>
  <w:num w:numId="17" w16cid:durableId="1555770464">
    <w:abstractNumId w:val="5"/>
  </w:num>
  <w:num w:numId="18" w16cid:durableId="369189426">
    <w:abstractNumId w:val="6"/>
  </w:num>
  <w:num w:numId="19" w16cid:durableId="1709993231">
    <w:abstractNumId w:val="8"/>
  </w:num>
  <w:num w:numId="20" w16cid:durableId="1159081417">
    <w:abstractNumId w:val="21"/>
  </w:num>
  <w:num w:numId="21" w16cid:durableId="94374084">
    <w:abstractNumId w:val="31"/>
  </w:num>
  <w:num w:numId="22" w16cid:durableId="1243371834">
    <w:abstractNumId w:val="32"/>
  </w:num>
  <w:num w:numId="23" w16cid:durableId="263728226">
    <w:abstractNumId w:val="26"/>
  </w:num>
  <w:num w:numId="24" w16cid:durableId="2108381303">
    <w:abstractNumId w:val="14"/>
  </w:num>
  <w:num w:numId="25" w16cid:durableId="873882598">
    <w:abstractNumId w:val="10"/>
  </w:num>
  <w:num w:numId="26" w16cid:durableId="923878527">
    <w:abstractNumId w:val="19"/>
  </w:num>
  <w:num w:numId="27" w16cid:durableId="2120830468">
    <w:abstractNumId w:val="29"/>
  </w:num>
  <w:num w:numId="28" w16cid:durableId="402223927">
    <w:abstractNumId w:val="27"/>
  </w:num>
  <w:num w:numId="29" w16cid:durableId="1201284742">
    <w:abstractNumId w:val="9"/>
  </w:num>
  <w:num w:numId="30" w16cid:durableId="1217744377">
    <w:abstractNumId w:val="16"/>
  </w:num>
  <w:num w:numId="31" w16cid:durableId="1690831355">
    <w:abstractNumId w:val="30"/>
  </w:num>
  <w:num w:numId="32" w16cid:durableId="417555874">
    <w:abstractNumId w:val="39"/>
  </w:num>
  <w:num w:numId="33" w16cid:durableId="2083090899">
    <w:abstractNumId w:val="36"/>
  </w:num>
  <w:num w:numId="34" w16cid:durableId="816727253">
    <w:abstractNumId w:val="37"/>
  </w:num>
  <w:num w:numId="35" w16cid:durableId="125392133">
    <w:abstractNumId w:val="41"/>
  </w:num>
  <w:num w:numId="36" w16cid:durableId="1892955644">
    <w:abstractNumId w:val="3"/>
  </w:num>
  <w:num w:numId="37" w16cid:durableId="982585796">
    <w:abstractNumId w:val="24"/>
  </w:num>
  <w:num w:numId="38" w16cid:durableId="1089038502">
    <w:abstractNumId w:val="2"/>
  </w:num>
  <w:num w:numId="39" w16cid:durableId="421991885">
    <w:abstractNumId w:val="4"/>
  </w:num>
  <w:num w:numId="40" w16cid:durableId="1808278137">
    <w:abstractNumId w:val="17"/>
  </w:num>
  <w:num w:numId="41" w16cid:durableId="511919830">
    <w:abstractNumId w:val="34"/>
  </w:num>
  <w:num w:numId="42" w16cid:durableId="858197481">
    <w:abstractNumId w:val="33"/>
  </w:num>
  <w:num w:numId="43" w16cid:durableId="106241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F1"/>
    <w:rsid w:val="0000102F"/>
    <w:rsid w:val="000060D1"/>
    <w:rsid w:val="00006FA5"/>
    <w:rsid w:val="00010CA4"/>
    <w:rsid w:val="00012012"/>
    <w:rsid w:val="0003334F"/>
    <w:rsid w:val="00033F66"/>
    <w:rsid w:val="0003416A"/>
    <w:rsid w:val="00040B6E"/>
    <w:rsid w:val="00042B7C"/>
    <w:rsid w:val="00042B83"/>
    <w:rsid w:val="00053BB0"/>
    <w:rsid w:val="00057ED5"/>
    <w:rsid w:val="000622EB"/>
    <w:rsid w:val="00066029"/>
    <w:rsid w:val="00074D00"/>
    <w:rsid w:val="000750FA"/>
    <w:rsid w:val="00077419"/>
    <w:rsid w:val="00083928"/>
    <w:rsid w:val="00084A3F"/>
    <w:rsid w:val="00087C46"/>
    <w:rsid w:val="00091258"/>
    <w:rsid w:val="000917DF"/>
    <w:rsid w:val="00092A7D"/>
    <w:rsid w:val="000A121B"/>
    <w:rsid w:val="000B3E5F"/>
    <w:rsid w:val="000B47AF"/>
    <w:rsid w:val="000B4ECB"/>
    <w:rsid w:val="000E577A"/>
    <w:rsid w:val="000E6907"/>
    <w:rsid w:val="000F05EE"/>
    <w:rsid w:val="000F6F06"/>
    <w:rsid w:val="0010627A"/>
    <w:rsid w:val="00113958"/>
    <w:rsid w:val="00115E30"/>
    <w:rsid w:val="001220DF"/>
    <w:rsid w:val="001518D1"/>
    <w:rsid w:val="00163BCB"/>
    <w:rsid w:val="001674C3"/>
    <w:rsid w:val="00175629"/>
    <w:rsid w:val="001A4901"/>
    <w:rsid w:val="001B18B7"/>
    <w:rsid w:val="001B479A"/>
    <w:rsid w:val="001B4DDE"/>
    <w:rsid w:val="001B5189"/>
    <w:rsid w:val="001E16E2"/>
    <w:rsid w:val="00201FD6"/>
    <w:rsid w:val="0020531D"/>
    <w:rsid w:val="00206D38"/>
    <w:rsid w:val="00222037"/>
    <w:rsid w:val="002535B9"/>
    <w:rsid w:val="00254A12"/>
    <w:rsid w:val="00255E81"/>
    <w:rsid w:val="002623D4"/>
    <w:rsid w:val="00263E28"/>
    <w:rsid w:val="002801EA"/>
    <w:rsid w:val="00284C81"/>
    <w:rsid w:val="002A735C"/>
    <w:rsid w:val="002B6140"/>
    <w:rsid w:val="002C1762"/>
    <w:rsid w:val="002C5D89"/>
    <w:rsid w:val="002D4B94"/>
    <w:rsid w:val="002E6BA2"/>
    <w:rsid w:val="002F04EB"/>
    <w:rsid w:val="002F1E00"/>
    <w:rsid w:val="002F3100"/>
    <w:rsid w:val="003012E7"/>
    <w:rsid w:val="00304588"/>
    <w:rsid w:val="00332586"/>
    <w:rsid w:val="00361355"/>
    <w:rsid w:val="0036196E"/>
    <w:rsid w:val="00361F35"/>
    <w:rsid w:val="00367493"/>
    <w:rsid w:val="0037431E"/>
    <w:rsid w:val="00391B50"/>
    <w:rsid w:val="003B2DC9"/>
    <w:rsid w:val="003C4F4B"/>
    <w:rsid w:val="003D14F9"/>
    <w:rsid w:val="003D512C"/>
    <w:rsid w:val="003E0971"/>
    <w:rsid w:val="003F3DE0"/>
    <w:rsid w:val="003F5E23"/>
    <w:rsid w:val="004264D5"/>
    <w:rsid w:val="00427474"/>
    <w:rsid w:val="00443635"/>
    <w:rsid w:val="0045064B"/>
    <w:rsid w:val="0045574E"/>
    <w:rsid w:val="00462F7F"/>
    <w:rsid w:val="00464208"/>
    <w:rsid w:val="00464FA2"/>
    <w:rsid w:val="00475B24"/>
    <w:rsid w:val="004817C1"/>
    <w:rsid w:val="0048569B"/>
    <w:rsid w:val="00486A87"/>
    <w:rsid w:val="00495228"/>
    <w:rsid w:val="0049606C"/>
    <w:rsid w:val="004967F4"/>
    <w:rsid w:val="00497965"/>
    <w:rsid w:val="004A5F73"/>
    <w:rsid w:val="004B212E"/>
    <w:rsid w:val="004B5F26"/>
    <w:rsid w:val="004B7510"/>
    <w:rsid w:val="004C498D"/>
    <w:rsid w:val="004E5A17"/>
    <w:rsid w:val="004F6889"/>
    <w:rsid w:val="00511087"/>
    <w:rsid w:val="005144AA"/>
    <w:rsid w:val="00516DDE"/>
    <w:rsid w:val="005229C7"/>
    <w:rsid w:val="0052434B"/>
    <w:rsid w:val="00524453"/>
    <w:rsid w:val="005268DE"/>
    <w:rsid w:val="0052724B"/>
    <w:rsid w:val="00533C93"/>
    <w:rsid w:val="00544789"/>
    <w:rsid w:val="00555102"/>
    <w:rsid w:val="005613A3"/>
    <w:rsid w:val="005677B8"/>
    <w:rsid w:val="00572307"/>
    <w:rsid w:val="00593091"/>
    <w:rsid w:val="005A0A74"/>
    <w:rsid w:val="005B310C"/>
    <w:rsid w:val="005D478F"/>
    <w:rsid w:val="005D67C1"/>
    <w:rsid w:val="005D7A4D"/>
    <w:rsid w:val="005E27B8"/>
    <w:rsid w:val="005F0E7F"/>
    <w:rsid w:val="005F3AC5"/>
    <w:rsid w:val="005F63AE"/>
    <w:rsid w:val="005F6E40"/>
    <w:rsid w:val="005F7D01"/>
    <w:rsid w:val="00607F97"/>
    <w:rsid w:val="0061016A"/>
    <w:rsid w:val="00621D90"/>
    <w:rsid w:val="00624545"/>
    <w:rsid w:val="0062520B"/>
    <w:rsid w:val="006444C7"/>
    <w:rsid w:val="0065016F"/>
    <w:rsid w:val="0066689F"/>
    <w:rsid w:val="00693643"/>
    <w:rsid w:val="006A13EA"/>
    <w:rsid w:val="006A5012"/>
    <w:rsid w:val="006A613F"/>
    <w:rsid w:val="006B13C8"/>
    <w:rsid w:val="006B57F1"/>
    <w:rsid w:val="006C19BC"/>
    <w:rsid w:val="006D1F1A"/>
    <w:rsid w:val="006D4F76"/>
    <w:rsid w:val="006E3772"/>
    <w:rsid w:val="006E62B7"/>
    <w:rsid w:val="00703F6D"/>
    <w:rsid w:val="00707394"/>
    <w:rsid w:val="00707B7E"/>
    <w:rsid w:val="00707BC2"/>
    <w:rsid w:val="007088DC"/>
    <w:rsid w:val="007109E8"/>
    <w:rsid w:val="00710AE4"/>
    <w:rsid w:val="00724AF6"/>
    <w:rsid w:val="007305EF"/>
    <w:rsid w:val="00733D46"/>
    <w:rsid w:val="00752636"/>
    <w:rsid w:val="00760849"/>
    <w:rsid w:val="00772B7D"/>
    <w:rsid w:val="00775284"/>
    <w:rsid w:val="0078190D"/>
    <w:rsid w:val="00791CA0"/>
    <w:rsid w:val="00794072"/>
    <w:rsid w:val="007B00F7"/>
    <w:rsid w:val="007B3A48"/>
    <w:rsid w:val="007B3E30"/>
    <w:rsid w:val="007C6A11"/>
    <w:rsid w:val="007E71B9"/>
    <w:rsid w:val="007F3555"/>
    <w:rsid w:val="007F770A"/>
    <w:rsid w:val="00811801"/>
    <w:rsid w:val="0081224D"/>
    <w:rsid w:val="00814636"/>
    <w:rsid w:val="00825BF1"/>
    <w:rsid w:val="00830630"/>
    <w:rsid w:val="00831A3A"/>
    <w:rsid w:val="00842014"/>
    <w:rsid w:val="008560EB"/>
    <w:rsid w:val="00857FB9"/>
    <w:rsid w:val="00864A26"/>
    <w:rsid w:val="008770FF"/>
    <w:rsid w:val="00885D56"/>
    <w:rsid w:val="00892C5F"/>
    <w:rsid w:val="00894DBE"/>
    <w:rsid w:val="008A7B17"/>
    <w:rsid w:val="008B1A04"/>
    <w:rsid w:val="008C0977"/>
    <w:rsid w:val="008C60DD"/>
    <w:rsid w:val="008C7EDF"/>
    <w:rsid w:val="008D100E"/>
    <w:rsid w:val="008D23CE"/>
    <w:rsid w:val="008D3F97"/>
    <w:rsid w:val="00906C9D"/>
    <w:rsid w:val="00921DC3"/>
    <w:rsid w:val="00925822"/>
    <w:rsid w:val="00933245"/>
    <w:rsid w:val="009376ED"/>
    <w:rsid w:val="00944A5E"/>
    <w:rsid w:val="00953D39"/>
    <w:rsid w:val="009550E6"/>
    <w:rsid w:val="009664E6"/>
    <w:rsid w:val="00977427"/>
    <w:rsid w:val="00977AE9"/>
    <w:rsid w:val="009836D5"/>
    <w:rsid w:val="009911FC"/>
    <w:rsid w:val="009A02FC"/>
    <w:rsid w:val="009A20BA"/>
    <w:rsid w:val="009A4FD8"/>
    <w:rsid w:val="009B0382"/>
    <w:rsid w:val="009B1DD8"/>
    <w:rsid w:val="009B6893"/>
    <w:rsid w:val="009C50B5"/>
    <w:rsid w:val="009D2CD6"/>
    <w:rsid w:val="009E0274"/>
    <w:rsid w:val="009E273E"/>
    <w:rsid w:val="009E5C52"/>
    <w:rsid w:val="009E74F8"/>
    <w:rsid w:val="009F5858"/>
    <w:rsid w:val="009F766E"/>
    <w:rsid w:val="009F7FB6"/>
    <w:rsid w:val="00A00BF0"/>
    <w:rsid w:val="00A07574"/>
    <w:rsid w:val="00A12230"/>
    <w:rsid w:val="00A25072"/>
    <w:rsid w:val="00A57847"/>
    <w:rsid w:val="00A613E1"/>
    <w:rsid w:val="00A70946"/>
    <w:rsid w:val="00A7255A"/>
    <w:rsid w:val="00A738FA"/>
    <w:rsid w:val="00A80BEE"/>
    <w:rsid w:val="00A86E6E"/>
    <w:rsid w:val="00A94518"/>
    <w:rsid w:val="00AB7E54"/>
    <w:rsid w:val="00AC183F"/>
    <w:rsid w:val="00AC3376"/>
    <w:rsid w:val="00AD1744"/>
    <w:rsid w:val="00AD1E16"/>
    <w:rsid w:val="00AD41EA"/>
    <w:rsid w:val="00AD7A4E"/>
    <w:rsid w:val="00B0BF0F"/>
    <w:rsid w:val="00B14930"/>
    <w:rsid w:val="00B278C5"/>
    <w:rsid w:val="00B44669"/>
    <w:rsid w:val="00B44D0B"/>
    <w:rsid w:val="00B63AA2"/>
    <w:rsid w:val="00B63C01"/>
    <w:rsid w:val="00BB0795"/>
    <w:rsid w:val="00BB2B87"/>
    <w:rsid w:val="00BB46C6"/>
    <w:rsid w:val="00BB5C21"/>
    <w:rsid w:val="00BC0C63"/>
    <w:rsid w:val="00BC351C"/>
    <w:rsid w:val="00BD55E1"/>
    <w:rsid w:val="00BE1CDA"/>
    <w:rsid w:val="00BF00B2"/>
    <w:rsid w:val="00BF6A31"/>
    <w:rsid w:val="00C0358D"/>
    <w:rsid w:val="00C046DF"/>
    <w:rsid w:val="00C04B15"/>
    <w:rsid w:val="00C059A1"/>
    <w:rsid w:val="00C22C7E"/>
    <w:rsid w:val="00C2515C"/>
    <w:rsid w:val="00C258D6"/>
    <w:rsid w:val="00C267C0"/>
    <w:rsid w:val="00C312D7"/>
    <w:rsid w:val="00C320BA"/>
    <w:rsid w:val="00C45243"/>
    <w:rsid w:val="00C47517"/>
    <w:rsid w:val="00C51753"/>
    <w:rsid w:val="00C53FE3"/>
    <w:rsid w:val="00C54CDB"/>
    <w:rsid w:val="00C57EDA"/>
    <w:rsid w:val="00C64475"/>
    <w:rsid w:val="00C71CDC"/>
    <w:rsid w:val="00C7276E"/>
    <w:rsid w:val="00C821F0"/>
    <w:rsid w:val="00C825A3"/>
    <w:rsid w:val="00C85E5F"/>
    <w:rsid w:val="00C97F6A"/>
    <w:rsid w:val="00CA06B3"/>
    <w:rsid w:val="00CB0857"/>
    <w:rsid w:val="00CB1E22"/>
    <w:rsid w:val="00CD6DC4"/>
    <w:rsid w:val="00CE02A4"/>
    <w:rsid w:val="00CE0F25"/>
    <w:rsid w:val="00CE7022"/>
    <w:rsid w:val="00CF0D8B"/>
    <w:rsid w:val="00CF7E67"/>
    <w:rsid w:val="00D0089E"/>
    <w:rsid w:val="00D01FD6"/>
    <w:rsid w:val="00D110B5"/>
    <w:rsid w:val="00D128DF"/>
    <w:rsid w:val="00D1705C"/>
    <w:rsid w:val="00D3105F"/>
    <w:rsid w:val="00D32CE5"/>
    <w:rsid w:val="00D33C5B"/>
    <w:rsid w:val="00D43323"/>
    <w:rsid w:val="00D52A6D"/>
    <w:rsid w:val="00D52BFE"/>
    <w:rsid w:val="00D53324"/>
    <w:rsid w:val="00D60ADA"/>
    <w:rsid w:val="00D64AA4"/>
    <w:rsid w:val="00D667CB"/>
    <w:rsid w:val="00D706F5"/>
    <w:rsid w:val="00D71EB0"/>
    <w:rsid w:val="00D73585"/>
    <w:rsid w:val="00D7484A"/>
    <w:rsid w:val="00D95BF6"/>
    <w:rsid w:val="00DB0EC0"/>
    <w:rsid w:val="00DC0F3C"/>
    <w:rsid w:val="00DC761A"/>
    <w:rsid w:val="00DD60BB"/>
    <w:rsid w:val="00DE0EDB"/>
    <w:rsid w:val="00DE57F3"/>
    <w:rsid w:val="00DE6E91"/>
    <w:rsid w:val="00DE7619"/>
    <w:rsid w:val="00DF4B1D"/>
    <w:rsid w:val="00E1290C"/>
    <w:rsid w:val="00E16A72"/>
    <w:rsid w:val="00E27AFF"/>
    <w:rsid w:val="00E32F53"/>
    <w:rsid w:val="00E3751F"/>
    <w:rsid w:val="00E37D18"/>
    <w:rsid w:val="00E41EA4"/>
    <w:rsid w:val="00E429F7"/>
    <w:rsid w:val="00E448C5"/>
    <w:rsid w:val="00E911C7"/>
    <w:rsid w:val="00EA1E57"/>
    <w:rsid w:val="00EB4212"/>
    <w:rsid w:val="00EB54B0"/>
    <w:rsid w:val="00EB76FB"/>
    <w:rsid w:val="00EB9BAB"/>
    <w:rsid w:val="00EC5677"/>
    <w:rsid w:val="00ED5BD5"/>
    <w:rsid w:val="00EE0F24"/>
    <w:rsid w:val="00EF2D5F"/>
    <w:rsid w:val="00F11C81"/>
    <w:rsid w:val="00F20320"/>
    <w:rsid w:val="00F34E9F"/>
    <w:rsid w:val="00F468B4"/>
    <w:rsid w:val="00F60B4F"/>
    <w:rsid w:val="00F64F51"/>
    <w:rsid w:val="00F67A93"/>
    <w:rsid w:val="00F70B33"/>
    <w:rsid w:val="00F9131D"/>
    <w:rsid w:val="00F953D3"/>
    <w:rsid w:val="00FB0825"/>
    <w:rsid w:val="00FC1D73"/>
    <w:rsid w:val="00FD3334"/>
    <w:rsid w:val="00FD4085"/>
    <w:rsid w:val="00FD720F"/>
    <w:rsid w:val="00FE011C"/>
    <w:rsid w:val="00FE0492"/>
    <w:rsid w:val="00FF0CCB"/>
    <w:rsid w:val="00FF157E"/>
    <w:rsid w:val="014C1239"/>
    <w:rsid w:val="0185F11C"/>
    <w:rsid w:val="01991C79"/>
    <w:rsid w:val="01A21DBC"/>
    <w:rsid w:val="01CDB086"/>
    <w:rsid w:val="01F4EBEE"/>
    <w:rsid w:val="02231B35"/>
    <w:rsid w:val="0261FEE3"/>
    <w:rsid w:val="02647DB9"/>
    <w:rsid w:val="02B7988A"/>
    <w:rsid w:val="031E3F5E"/>
    <w:rsid w:val="03BB280C"/>
    <w:rsid w:val="03DE11F0"/>
    <w:rsid w:val="0423C153"/>
    <w:rsid w:val="044EDD00"/>
    <w:rsid w:val="046D2AA5"/>
    <w:rsid w:val="047A866F"/>
    <w:rsid w:val="04DC49F8"/>
    <w:rsid w:val="05A54F9F"/>
    <w:rsid w:val="061D32B7"/>
    <w:rsid w:val="0656F4C8"/>
    <w:rsid w:val="06C30A82"/>
    <w:rsid w:val="07123D9E"/>
    <w:rsid w:val="0796B6CD"/>
    <w:rsid w:val="07F88524"/>
    <w:rsid w:val="08798763"/>
    <w:rsid w:val="089A721A"/>
    <w:rsid w:val="08C39E12"/>
    <w:rsid w:val="08D27840"/>
    <w:rsid w:val="092C8A44"/>
    <w:rsid w:val="09482904"/>
    <w:rsid w:val="0972D81A"/>
    <w:rsid w:val="097DE1B9"/>
    <w:rsid w:val="09B9975C"/>
    <w:rsid w:val="0A20C41F"/>
    <w:rsid w:val="0A6CD96C"/>
    <w:rsid w:val="0AD93DF9"/>
    <w:rsid w:val="0AE217F3"/>
    <w:rsid w:val="0AE68E81"/>
    <w:rsid w:val="0AF91F3F"/>
    <w:rsid w:val="0AFEF80E"/>
    <w:rsid w:val="0B0685B5"/>
    <w:rsid w:val="0B0D59C9"/>
    <w:rsid w:val="0BA79327"/>
    <w:rsid w:val="0C5E5E22"/>
    <w:rsid w:val="0CBBEED7"/>
    <w:rsid w:val="0D2FF82D"/>
    <w:rsid w:val="0DAF1D4E"/>
    <w:rsid w:val="0DC2594A"/>
    <w:rsid w:val="0DCA4636"/>
    <w:rsid w:val="0E1B1736"/>
    <w:rsid w:val="0E38D942"/>
    <w:rsid w:val="0E3E2677"/>
    <w:rsid w:val="0E558CF5"/>
    <w:rsid w:val="0E795670"/>
    <w:rsid w:val="0E925751"/>
    <w:rsid w:val="0FB0E128"/>
    <w:rsid w:val="0FB25BB4"/>
    <w:rsid w:val="0FC244F2"/>
    <w:rsid w:val="0FD9F6D8"/>
    <w:rsid w:val="1005E8DD"/>
    <w:rsid w:val="100A7DAF"/>
    <w:rsid w:val="1026E87F"/>
    <w:rsid w:val="105DEB3A"/>
    <w:rsid w:val="107753F9"/>
    <w:rsid w:val="10C6640E"/>
    <w:rsid w:val="10FBC287"/>
    <w:rsid w:val="114B69B2"/>
    <w:rsid w:val="1214CBDA"/>
    <w:rsid w:val="1262B02E"/>
    <w:rsid w:val="12FE8314"/>
    <w:rsid w:val="13B5E2CC"/>
    <w:rsid w:val="13E58F6D"/>
    <w:rsid w:val="1418AC84"/>
    <w:rsid w:val="143D9550"/>
    <w:rsid w:val="14475EE1"/>
    <w:rsid w:val="145187F4"/>
    <w:rsid w:val="146AE779"/>
    <w:rsid w:val="147C8F61"/>
    <w:rsid w:val="14CA79B8"/>
    <w:rsid w:val="14DCE2CE"/>
    <w:rsid w:val="1530EDD4"/>
    <w:rsid w:val="153FC290"/>
    <w:rsid w:val="157DD43D"/>
    <w:rsid w:val="158BBB55"/>
    <w:rsid w:val="16860F20"/>
    <w:rsid w:val="1692574A"/>
    <w:rsid w:val="16990DE3"/>
    <w:rsid w:val="176477DE"/>
    <w:rsid w:val="179D8DFC"/>
    <w:rsid w:val="17BC270C"/>
    <w:rsid w:val="17ED2EFF"/>
    <w:rsid w:val="187E504B"/>
    <w:rsid w:val="18C7906C"/>
    <w:rsid w:val="1981FE1C"/>
    <w:rsid w:val="1A1C5415"/>
    <w:rsid w:val="1A4E0206"/>
    <w:rsid w:val="1AB77799"/>
    <w:rsid w:val="1AD0ABCC"/>
    <w:rsid w:val="1AD713E5"/>
    <w:rsid w:val="1B23049F"/>
    <w:rsid w:val="1B43437E"/>
    <w:rsid w:val="1BA899F5"/>
    <w:rsid w:val="1BD3761C"/>
    <w:rsid w:val="1BE46AA1"/>
    <w:rsid w:val="1C414539"/>
    <w:rsid w:val="1C6EF793"/>
    <w:rsid w:val="1CA270F4"/>
    <w:rsid w:val="1D3FA96C"/>
    <w:rsid w:val="1D4CA8EE"/>
    <w:rsid w:val="1D53F4D7"/>
    <w:rsid w:val="1DBDDB97"/>
    <w:rsid w:val="1DD6DEB2"/>
    <w:rsid w:val="1DE3A939"/>
    <w:rsid w:val="1DF8F10E"/>
    <w:rsid w:val="1E37AE9D"/>
    <w:rsid w:val="1E3E628A"/>
    <w:rsid w:val="1E4B9D21"/>
    <w:rsid w:val="1ED01AD1"/>
    <w:rsid w:val="1F464444"/>
    <w:rsid w:val="1FF4D66C"/>
    <w:rsid w:val="20197146"/>
    <w:rsid w:val="204DD5B9"/>
    <w:rsid w:val="20698D65"/>
    <w:rsid w:val="20BE5CB4"/>
    <w:rsid w:val="20D4ADD0"/>
    <w:rsid w:val="2192E386"/>
    <w:rsid w:val="21C2FBC8"/>
    <w:rsid w:val="21F63BDA"/>
    <w:rsid w:val="22058726"/>
    <w:rsid w:val="226ABCC1"/>
    <w:rsid w:val="22BBBE8D"/>
    <w:rsid w:val="22E0B046"/>
    <w:rsid w:val="22E14861"/>
    <w:rsid w:val="2351C836"/>
    <w:rsid w:val="236DAF2D"/>
    <w:rsid w:val="23729627"/>
    <w:rsid w:val="238DE8CD"/>
    <w:rsid w:val="23C69C6A"/>
    <w:rsid w:val="24021CBB"/>
    <w:rsid w:val="2421F09C"/>
    <w:rsid w:val="24638DD2"/>
    <w:rsid w:val="249012E8"/>
    <w:rsid w:val="24A4F8EE"/>
    <w:rsid w:val="252D058D"/>
    <w:rsid w:val="25A81BD4"/>
    <w:rsid w:val="25FCFB6A"/>
    <w:rsid w:val="262BED4B"/>
    <w:rsid w:val="26C68596"/>
    <w:rsid w:val="27203F80"/>
    <w:rsid w:val="272576BF"/>
    <w:rsid w:val="27552647"/>
    <w:rsid w:val="277B2033"/>
    <w:rsid w:val="27817F39"/>
    <w:rsid w:val="282AE347"/>
    <w:rsid w:val="282B202D"/>
    <w:rsid w:val="28C53259"/>
    <w:rsid w:val="2958A1F9"/>
    <w:rsid w:val="295CAFFC"/>
    <w:rsid w:val="29E889DD"/>
    <w:rsid w:val="29F54762"/>
    <w:rsid w:val="2A2CF9E6"/>
    <w:rsid w:val="2B7B38DE"/>
    <w:rsid w:val="2B9BD6BB"/>
    <w:rsid w:val="2C0B813F"/>
    <w:rsid w:val="2CB28E7A"/>
    <w:rsid w:val="2CE0C053"/>
    <w:rsid w:val="2D149359"/>
    <w:rsid w:val="2D14B48C"/>
    <w:rsid w:val="2D50EED2"/>
    <w:rsid w:val="2D7FFEE4"/>
    <w:rsid w:val="2D8D0183"/>
    <w:rsid w:val="2DD6194C"/>
    <w:rsid w:val="2E2C8597"/>
    <w:rsid w:val="2E8DE37E"/>
    <w:rsid w:val="2E93112E"/>
    <w:rsid w:val="2F080A73"/>
    <w:rsid w:val="2F341347"/>
    <w:rsid w:val="2F8940DB"/>
    <w:rsid w:val="2FBDA10C"/>
    <w:rsid w:val="2FC2784D"/>
    <w:rsid w:val="2FD60C66"/>
    <w:rsid w:val="2FF71E80"/>
    <w:rsid w:val="3174DE1E"/>
    <w:rsid w:val="31F24105"/>
    <w:rsid w:val="3240D717"/>
    <w:rsid w:val="32B0D205"/>
    <w:rsid w:val="32B825F8"/>
    <w:rsid w:val="32F8515D"/>
    <w:rsid w:val="32FCD78B"/>
    <w:rsid w:val="33380924"/>
    <w:rsid w:val="3352FCE5"/>
    <w:rsid w:val="3458D592"/>
    <w:rsid w:val="346A0672"/>
    <w:rsid w:val="349D6313"/>
    <w:rsid w:val="34B56032"/>
    <w:rsid w:val="34BA08F8"/>
    <w:rsid w:val="34C26B17"/>
    <w:rsid w:val="353DBEBD"/>
    <w:rsid w:val="3567060C"/>
    <w:rsid w:val="35CB5B49"/>
    <w:rsid w:val="36426CCA"/>
    <w:rsid w:val="36A6A1FB"/>
    <w:rsid w:val="370F67F1"/>
    <w:rsid w:val="3756CAC7"/>
    <w:rsid w:val="37CBA7CC"/>
    <w:rsid w:val="380EDE1E"/>
    <w:rsid w:val="3814C207"/>
    <w:rsid w:val="3817AFDA"/>
    <w:rsid w:val="383FBC4C"/>
    <w:rsid w:val="3B242C69"/>
    <w:rsid w:val="3BD71376"/>
    <w:rsid w:val="3C16F1F7"/>
    <w:rsid w:val="3CBE59F4"/>
    <w:rsid w:val="3D2102D6"/>
    <w:rsid w:val="3D2BEAAA"/>
    <w:rsid w:val="3DA041F1"/>
    <w:rsid w:val="3DB4B30B"/>
    <w:rsid w:val="3EFD0528"/>
    <w:rsid w:val="3EFD6A13"/>
    <w:rsid w:val="3F68FBE0"/>
    <w:rsid w:val="3F89FB5C"/>
    <w:rsid w:val="3F9F0D82"/>
    <w:rsid w:val="3FC708C3"/>
    <w:rsid w:val="401A4317"/>
    <w:rsid w:val="404D1279"/>
    <w:rsid w:val="40614FDC"/>
    <w:rsid w:val="4074D1F0"/>
    <w:rsid w:val="411B85FE"/>
    <w:rsid w:val="412523CA"/>
    <w:rsid w:val="419BD0C0"/>
    <w:rsid w:val="41C9F8A9"/>
    <w:rsid w:val="4221A859"/>
    <w:rsid w:val="429AD982"/>
    <w:rsid w:val="42C9AF78"/>
    <w:rsid w:val="443D3568"/>
    <w:rsid w:val="450FAED4"/>
    <w:rsid w:val="454EC52F"/>
    <w:rsid w:val="45565711"/>
    <w:rsid w:val="45900CF0"/>
    <w:rsid w:val="45A4C8B0"/>
    <w:rsid w:val="45B57AC2"/>
    <w:rsid w:val="45CAD8D0"/>
    <w:rsid w:val="46536E35"/>
    <w:rsid w:val="46702334"/>
    <w:rsid w:val="468C85F3"/>
    <w:rsid w:val="4711E630"/>
    <w:rsid w:val="47127353"/>
    <w:rsid w:val="472D4A61"/>
    <w:rsid w:val="47325439"/>
    <w:rsid w:val="475676B4"/>
    <w:rsid w:val="47C428F0"/>
    <w:rsid w:val="487053B9"/>
    <w:rsid w:val="48A27F94"/>
    <w:rsid w:val="48FB1088"/>
    <w:rsid w:val="49362F60"/>
    <w:rsid w:val="498C4ED1"/>
    <w:rsid w:val="498DBA48"/>
    <w:rsid w:val="49AD19C4"/>
    <w:rsid w:val="49B1A26D"/>
    <w:rsid w:val="4A27E966"/>
    <w:rsid w:val="4AA81B9A"/>
    <w:rsid w:val="4B154E42"/>
    <w:rsid w:val="4B17D221"/>
    <w:rsid w:val="4BB5101E"/>
    <w:rsid w:val="4BE8F809"/>
    <w:rsid w:val="4C357847"/>
    <w:rsid w:val="4C3FE426"/>
    <w:rsid w:val="4C98484A"/>
    <w:rsid w:val="4CC19F0C"/>
    <w:rsid w:val="4CE2C23A"/>
    <w:rsid w:val="4D027987"/>
    <w:rsid w:val="4D552853"/>
    <w:rsid w:val="4D5D7F4E"/>
    <w:rsid w:val="4E7BED74"/>
    <w:rsid w:val="4F0E40E4"/>
    <w:rsid w:val="4F2F9B70"/>
    <w:rsid w:val="4F436102"/>
    <w:rsid w:val="4F591F6C"/>
    <w:rsid w:val="4F9C4589"/>
    <w:rsid w:val="4FD1905D"/>
    <w:rsid w:val="4FEFE3CE"/>
    <w:rsid w:val="4FF13696"/>
    <w:rsid w:val="5005C326"/>
    <w:rsid w:val="503DC302"/>
    <w:rsid w:val="5041F862"/>
    <w:rsid w:val="5053D851"/>
    <w:rsid w:val="50F68AC9"/>
    <w:rsid w:val="512F8370"/>
    <w:rsid w:val="516B12FD"/>
    <w:rsid w:val="51A7E98B"/>
    <w:rsid w:val="51AB0E95"/>
    <w:rsid w:val="51B51CC7"/>
    <w:rsid w:val="51D2353B"/>
    <w:rsid w:val="52410A56"/>
    <w:rsid w:val="5250C799"/>
    <w:rsid w:val="5267FC7B"/>
    <w:rsid w:val="5282D076"/>
    <w:rsid w:val="52F69C47"/>
    <w:rsid w:val="53115189"/>
    <w:rsid w:val="531EC708"/>
    <w:rsid w:val="5388FC9E"/>
    <w:rsid w:val="539C5E2B"/>
    <w:rsid w:val="53FD25EB"/>
    <w:rsid w:val="541F0684"/>
    <w:rsid w:val="5433A2EF"/>
    <w:rsid w:val="54549CF7"/>
    <w:rsid w:val="54BCF98E"/>
    <w:rsid w:val="559EC9C0"/>
    <w:rsid w:val="55C162C3"/>
    <w:rsid w:val="562268A1"/>
    <w:rsid w:val="568BF034"/>
    <w:rsid w:val="568E8890"/>
    <w:rsid w:val="5730502E"/>
    <w:rsid w:val="57564D5C"/>
    <w:rsid w:val="575D3324"/>
    <w:rsid w:val="57D0904D"/>
    <w:rsid w:val="57ED5AB1"/>
    <w:rsid w:val="5820C266"/>
    <w:rsid w:val="5826F8AB"/>
    <w:rsid w:val="58A7B3AE"/>
    <w:rsid w:val="58FBD0A4"/>
    <w:rsid w:val="5919A34F"/>
    <w:rsid w:val="59591206"/>
    <w:rsid w:val="596043F5"/>
    <w:rsid w:val="597ADCB2"/>
    <w:rsid w:val="5984449C"/>
    <w:rsid w:val="59B75DCD"/>
    <w:rsid w:val="59D96B19"/>
    <w:rsid w:val="5A26CC9D"/>
    <w:rsid w:val="5A539303"/>
    <w:rsid w:val="5A5B828D"/>
    <w:rsid w:val="5AE4FF93"/>
    <w:rsid w:val="5B04E952"/>
    <w:rsid w:val="5C325E16"/>
    <w:rsid w:val="5CAB121D"/>
    <w:rsid w:val="5CC22817"/>
    <w:rsid w:val="5CCB3586"/>
    <w:rsid w:val="5CE58E19"/>
    <w:rsid w:val="5CF5BC78"/>
    <w:rsid w:val="5DC5ABAE"/>
    <w:rsid w:val="5DCF41C7"/>
    <w:rsid w:val="5E1EB124"/>
    <w:rsid w:val="5EB5035D"/>
    <w:rsid w:val="5EB663A2"/>
    <w:rsid w:val="5F3E4B0E"/>
    <w:rsid w:val="5F5D52B0"/>
    <w:rsid w:val="5F6B1228"/>
    <w:rsid w:val="5F7F2A1A"/>
    <w:rsid w:val="5F835B87"/>
    <w:rsid w:val="6040017D"/>
    <w:rsid w:val="608405D8"/>
    <w:rsid w:val="6091EAB9"/>
    <w:rsid w:val="60E58A4A"/>
    <w:rsid w:val="60EC6105"/>
    <w:rsid w:val="60EFE636"/>
    <w:rsid w:val="61C2120F"/>
    <w:rsid w:val="6206AB15"/>
    <w:rsid w:val="62594751"/>
    <w:rsid w:val="62A14773"/>
    <w:rsid w:val="62AE67BD"/>
    <w:rsid w:val="62B54937"/>
    <w:rsid w:val="62DD90AA"/>
    <w:rsid w:val="636DA54A"/>
    <w:rsid w:val="63EB3EDD"/>
    <w:rsid w:val="646E47C4"/>
    <w:rsid w:val="64AFF58C"/>
    <w:rsid w:val="6519C47E"/>
    <w:rsid w:val="65E42737"/>
    <w:rsid w:val="663794A1"/>
    <w:rsid w:val="66EDBD5D"/>
    <w:rsid w:val="66F46818"/>
    <w:rsid w:val="670281FF"/>
    <w:rsid w:val="67301D78"/>
    <w:rsid w:val="6756FC48"/>
    <w:rsid w:val="67B6879E"/>
    <w:rsid w:val="68139B0B"/>
    <w:rsid w:val="68693DD1"/>
    <w:rsid w:val="68F7609A"/>
    <w:rsid w:val="692DE192"/>
    <w:rsid w:val="694B3E3B"/>
    <w:rsid w:val="69791D99"/>
    <w:rsid w:val="69864120"/>
    <w:rsid w:val="698BCE31"/>
    <w:rsid w:val="698F8DCE"/>
    <w:rsid w:val="69A89DEF"/>
    <w:rsid w:val="6A64E850"/>
    <w:rsid w:val="6A925DF6"/>
    <w:rsid w:val="6AAB0C7B"/>
    <w:rsid w:val="6AAC8840"/>
    <w:rsid w:val="6B154AC2"/>
    <w:rsid w:val="6B75957B"/>
    <w:rsid w:val="6B90E2F8"/>
    <w:rsid w:val="6CA063D6"/>
    <w:rsid w:val="6CDE924A"/>
    <w:rsid w:val="6D24E6D2"/>
    <w:rsid w:val="6D75689C"/>
    <w:rsid w:val="6D8A5E06"/>
    <w:rsid w:val="6E15C58A"/>
    <w:rsid w:val="6E449712"/>
    <w:rsid w:val="6E5FC926"/>
    <w:rsid w:val="6EC91F6B"/>
    <w:rsid w:val="6ED314AD"/>
    <w:rsid w:val="6EF2A476"/>
    <w:rsid w:val="6F17C927"/>
    <w:rsid w:val="6F24330E"/>
    <w:rsid w:val="6F4B0DB1"/>
    <w:rsid w:val="6FD00B65"/>
    <w:rsid w:val="6FD10685"/>
    <w:rsid w:val="705033B1"/>
    <w:rsid w:val="7064EFCC"/>
    <w:rsid w:val="706F9173"/>
    <w:rsid w:val="70BC8DCC"/>
    <w:rsid w:val="70C7A5DB"/>
    <w:rsid w:val="7102727F"/>
    <w:rsid w:val="71EEB6AA"/>
    <w:rsid w:val="7209C99A"/>
    <w:rsid w:val="7287617D"/>
    <w:rsid w:val="72A584AC"/>
    <w:rsid w:val="72C5131F"/>
    <w:rsid w:val="72D3B4CF"/>
    <w:rsid w:val="72D72B23"/>
    <w:rsid w:val="731B451E"/>
    <w:rsid w:val="731EDB79"/>
    <w:rsid w:val="7324A766"/>
    <w:rsid w:val="737A50D0"/>
    <w:rsid w:val="73C65881"/>
    <w:rsid w:val="74A96CB2"/>
    <w:rsid w:val="75052D7E"/>
    <w:rsid w:val="7588AC37"/>
    <w:rsid w:val="75DDD128"/>
    <w:rsid w:val="765CC8C5"/>
    <w:rsid w:val="766C43D5"/>
    <w:rsid w:val="776C119F"/>
    <w:rsid w:val="77900A49"/>
    <w:rsid w:val="779C9CF9"/>
    <w:rsid w:val="77A5AAA5"/>
    <w:rsid w:val="77AB3F24"/>
    <w:rsid w:val="77AC4EB2"/>
    <w:rsid w:val="77ED524B"/>
    <w:rsid w:val="77F5F4AF"/>
    <w:rsid w:val="780D1A6B"/>
    <w:rsid w:val="7847856B"/>
    <w:rsid w:val="7856D954"/>
    <w:rsid w:val="786576F6"/>
    <w:rsid w:val="78E4D7AC"/>
    <w:rsid w:val="78F40337"/>
    <w:rsid w:val="792158CA"/>
    <w:rsid w:val="7938FF71"/>
    <w:rsid w:val="797AC0EA"/>
    <w:rsid w:val="79B44228"/>
    <w:rsid w:val="79EFE51E"/>
    <w:rsid w:val="7A42FB45"/>
    <w:rsid w:val="7A5B4D3C"/>
    <w:rsid w:val="7A74DA8E"/>
    <w:rsid w:val="7AB1424B"/>
    <w:rsid w:val="7AFCDE63"/>
    <w:rsid w:val="7B1C5E12"/>
    <w:rsid w:val="7B3B0FFF"/>
    <w:rsid w:val="7B516A66"/>
    <w:rsid w:val="7B5FC33B"/>
    <w:rsid w:val="7BAF055C"/>
    <w:rsid w:val="7BC15F7D"/>
    <w:rsid w:val="7C984CC8"/>
    <w:rsid w:val="7D1FBFBC"/>
    <w:rsid w:val="7D5D96A7"/>
    <w:rsid w:val="7D96467D"/>
    <w:rsid w:val="7D990002"/>
    <w:rsid w:val="7DC1FD88"/>
    <w:rsid w:val="7DED12D6"/>
    <w:rsid w:val="7E0545F0"/>
    <w:rsid w:val="7E0A85B3"/>
    <w:rsid w:val="7E798A28"/>
    <w:rsid w:val="7EC8DE12"/>
    <w:rsid w:val="7ECB3A7D"/>
    <w:rsid w:val="7EE73B39"/>
    <w:rsid w:val="7F5D2A0C"/>
    <w:rsid w:val="7FA11651"/>
    <w:rsid w:val="7FB01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515F6"/>
  <w15:docId w15:val="{E3B1DB64-6AE8-4BDC-B447-D650BE81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imes New Roman"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677B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37D18"/>
    <w:pPr>
      <w:tabs>
        <w:tab w:val="center" w:pos="4153"/>
        <w:tab w:val="right" w:pos="8306"/>
      </w:tabs>
    </w:pPr>
  </w:style>
  <w:style w:type="paragraph" w:styleId="Footer">
    <w:name w:val="footer"/>
    <w:basedOn w:val="Normal"/>
    <w:rsid w:val="00E37D18"/>
    <w:pPr>
      <w:tabs>
        <w:tab w:val="center" w:pos="4153"/>
        <w:tab w:val="right" w:pos="8306"/>
      </w:tabs>
    </w:pPr>
  </w:style>
  <w:style w:type="character" w:styleId="Hyperlink">
    <w:name w:val="Hyperlink"/>
    <w:rsid w:val="00AC183F"/>
    <w:rPr>
      <w:color w:val="0000FF"/>
      <w:u w:val="single"/>
    </w:rPr>
  </w:style>
  <w:style w:type="table" w:styleId="TableGrid">
    <w:name w:val="Table Grid"/>
    <w:basedOn w:val="TableNormal"/>
    <w:uiPriority w:val="59"/>
    <w:rsid w:val="00CF7E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33D46"/>
    <w:rPr>
      <w:rFonts w:ascii="Tahoma" w:hAnsi="Tahoma" w:cs="Tahoma"/>
      <w:sz w:val="16"/>
      <w:szCs w:val="16"/>
    </w:rPr>
  </w:style>
  <w:style w:type="character" w:styleId="BalloonTextChar" w:customStyle="1">
    <w:name w:val="Balloon Text Char"/>
    <w:link w:val="BalloonText"/>
    <w:uiPriority w:val="99"/>
    <w:semiHidden/>
    <w:rsid w:val="00733D46"/>
    <w:rPr>
      <w:rFonts w:ascii="Tahoma" w:hAnsi="Tahoma" w:cs="Tahoma"/>
      <w:sz w:val="16"/>
      <w:szCs w:val="16"/>
    </w:rPr>
  </w:style>
  <w:style w:type="paragraph" w:styleId="ListParagraph">
    <w:name w:val="List Paragraph"/>
    <w:basedOn w:val="Normal"/>
    <w:uiPriority w:val="34"/>
    <w:qFormat/>
    <w:rsid w:val="00607F97"/>
    <w:pPr>
      <w:ind w:left="720"/>
      <w:contextualSpacing/>
    </w:pPr>
  </w:style>
  <w:style w:type="paragraph" w:styleId="NormalWeb">
    <w:name w:val="Normal (Web)"/>
    <w:basedOn w:val="Normal"/>
    <w:uiPriority w:val="99"/>
    <w:unhideWhenUsed/>
    <w:rsid w:val="004817C1"/>
    <w:pPr>
      <w:spacing w:before="100" w:beforeAutospacing="1" w:after="100" w:afterAutospacing="1"/>
    </w:pPr>
  </w:style>
  <w:style w:type="character" w:styleId="BookTitle">
    <w:name w:val="Book Title"/>
    <w:basedOn w:val="DefaultParagraphFont"/>
    <w:uiPriority w:val="33"/>
    <w:qFormat/>
    <w:rsid w:val="001674C3"/>
    <w:rPr>
      <w:b/>
      <w:bCs/>
      <w:smallCaps/>
      <w:spacing w:val="5"/>
    </w:rPr>
  </w:style>
  <w:style w:type="character" w:styleId="Strong">
    <w:name w:val="Strong"/>
    <w:basedOn w:val="DefaultParagraphFont"/>
    <w:uiPriority w:val="22"/>
    <w:qFormat/>
    <w:rsid w:val="001674C3"/>
    <w:rPr>
      <w:b/>
      <w:bCs/>
    </w:rPr>
  </w:style>
  <w:style w:type="character" w:styleId="CommentReference">
    <w:name w:val="annotation reference"/>
    <w:basedOn w:val="DefaultParagraphFont"/>
    <w:uiPriority w:val="99"/>
    <w:semiHidden/>
    <w:unhideWhenUsed/>
    <w:rsid w:val="005613A3"/>
    <w:rPr>
      <w:sz w:val="16"/>
      <w:szCs w:val="16"/>
    </w:rPr>
  </w:style>
  <w:style w:type="paragraph" w:styleId="CommentText">
    <w:name w:val="annotation text"/>
    <w:basedOn w:val="Normal"/>
    <w:link w:val="CommentTextChar"/>
    <w:uiPriority w:val="99"/>
    <w:unhideWhenUsed/>
    <w:rsid w:val="005613A3"/>
  </w:style>
  <w:style w:type="character" w:styleId="CommentTextChar" w:customStyle="1">
    <w:name w:val="Comment Text Char"/>
    <w:basedOn w:val="DefaultParagraphFont"/>
    <w:link w:val="CommentText"/>
    <w:uiPriority w:val="99"/>
    <w:rsid w:val="005613A3"/>
  </w:style>
  <w:style w:type="paragraph" w:styleId="CommentSubject">
    <w:name w:val="annotation subject"/>
    <w:basedOn w:val="CommentText"/>
    <w:next w:val="CommentText"/>
    <w:link w:val="CommentSubjectChar"/>
    <w:uiPriority w:val="99"/>
    <w:semiHidden/>
    <w:unhideWhenUsed/>
    <w:rsid w:val="005613A3"/>
    <w:rPr>
      <w:b/>
      <w:bCs/>
    </w:rPr>
  </w:style>
  <w:style w:type="character" w:styleId="CommentSubjectChar" w:customStyle="1">
    <w:name w:val="Comment Subject Char"/>
    <w:basedOn w:val="CommentTextChar"/>
    <w:link w:val="CommentSubject"/>
    <w:uiPriority w:val="99"/>
    <w:semiHidden/>
    <w:rsid w:val="005613A3"/>
    <w:rPr>
      <w:b/>
      <w:bCs/>
    </w:rPr>
  </w:style>
  <w:style w:type="character" w:styleId="UnresolvedMention">
    <w:name w:val="Unresolved Mention"/>
    <w:basedOn w:val="DefaultParagraphFont"/>
    <w:uiPriority w:val="99"/>
    <w:semiHidden/>
    <w:unhideWhenUsed/>
    <w:rsid w:val="00B278C5"/>
    <w:rPr>
      <w:color w:val="605E5C"/>
      <w:shd w:val="clear" w:color="auto" w:fill="E1DFDD"/>
    </w:rPr>
  </w:style>
  <w:style w:type="paragraph" w:styleId="Revision">
    <w:name w:val="Revision"/>
    <w:hidden/>
    <w:uiPriority w:val="99"/>
    <w:semiHidden/>
    <w:rsid w:val="006E62B7"/>
    <w:rPr>
      <w:sz w:val="24"/>
      <w:szCs w:val="24"/>
    </w:rPr>
  </w:style>
  <w:style w:type="character" w:styleId="FollowedHyperlink">
    <w:name w:val="FollowedHyperlink"/>
    <w:basedOn w:val="DefaultParagraphFont"/>
    <w:uiPriority w:val="99"/>
    <w:semiHidden/>
    <w:unhideWhenUsed/>
    <w:rsid w:val="00A57847"/>
    <w:rPr>
      <w:color w:val="800080" w:themeColor="followedHyperlink"/>
      <w:u w:val="single"/>
    </w:rPr>
  </w:style>
  <w:style w:type="paragraph" w:styleId="paragraph" w:customStyle="1">
    <w:name w:val="paragraph"/>
    <w:basedOn w:val="Normal"/>
    <w:rsid w:val="009A02FC"/>
    <w:pPr>
      <w:spacing w:before="100" w:beforeAutospacing="1" w:after="100" w:afterAutospacing="1"/>
    </w:pPr>
    <w:rPr>
      <w:rFonts w:ascii="Times New Roman" w:hAnsi="Times New Roman" w:cs="Times New Roman"/>
      <w:sz w:val="24"/>
      <w:szCs w:val="24"/>
    </w:rPr>
  </w:style>
  <w:style w:type="character" w:styleId="normaltextrun" w:customStyle="1">
    <w:name w:val="normaltextrun"/>
    <w:basedOn w:val="DefaultParagraphFont"/>
    <w:rsid w:val="009A02FC"/>
  </w:style>
  <w:style w:type="character" w:styleId="eop" w:customStyle="1">
    <w:name w:val="eop"/>
    <w:basedOn w:val="DefaultParagraphFont"/>
    <w:rsid w:val="009A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1750">
      <w:bodyDiv w:val="1"/>
      <w:marLeft w:val="0"/>
      <w:marRight w:val="0"/>
      <w:marTop w:val="0"/>
      <w:marBottom w:val="0"/>
      <w:divBdr>
        <w:top w:val="none" w:sz="0" w:space="0" w:color="auto"/>
        <w:left w:val="none" w:sz="0" w:space="0" w:color="auto"/>
        <w:bottom w:val="none" w:sz="0" w:space="0" w:color="auto"/>
        <w:right w:val="none" w:sz="0" w:space="0" w:color="auto"/>
      </w:divBdr>
    </w:div>
    <w:div w:id="39059835">
      <w:bodyDiv w:val="1"/>
      <w:marLeft w:val="0"/>
      <w:marRight w:val="0"/>
      <w:marTop w:val="0"/>
      <w:marBottom w:val="0"/>
      <w:divBdr>
        <w:top w:val="none" w:sz="0" w:space="0" w:color="auto"/>
        <w:left w:val="none" w:sz="0" w:space="0" w:color="auto"/>
        <w:bottom w:val="none" w:sz="0" w:space="0" w:color="auto"/>
        <w:right w:val="none" w:sz="0" w:space="0" w:color="auto"/>
      </w:divBdr>
    </w:div>
    <w:div w:id="151069406">
      <w:bodyDiv w:val="1"/>
      <w:marLeft w:val="0"/>
      <w:marRight w:val="0"/>
      <w:marTop w:val="0"/>
      <w:marBottom w:val="0"/>
      <w:divBdr>
        <w:top w:val="none" w:sz="0" w:space="0" w:color="auto"/>
        <w:left w:val="none" w:sz="0" w:space="0" w:color="auto"/>
        <w:bottom w:val="none" w:sz="0" w:space="0" w:color="auto"/>
        <w:right w:val="none" w:sz="0" w:space="0" w:color="auto"/>
      </w:divBdr>
    </w:div>
    <w:div w:id="275677171">
      <w:bodyDiv w:val="1"/>
      <w:marLeft w:val="0"/>
      <w:marRight w:val="0"/>
      <w:marTop w:val="0"/>
      <w:marBottom w:val="0"/>
      <w:divBdr>
        <w:top w:val="none" w:sz="0" w:space="0" w:color="auto"/>
        <w:left w:val="none" w:sz="0" w:space="0" w:color="auto"/>
        <w:bottom w:val="none" w:sz="0" w:space="0" w:color="auto"/>
        <w:right w:val="none" w:sz="0" w:space="0" w:color="auto"/>
      </w:divBdr>
    </w:div>
    <w:div w:id="280458467">
      <w:bodyDiv w:val="1"/>
      <w:marLeft w:val="0"/>
      <w:marRight w:val="0"/>
      <w:marTop w:val="0"/>
      <w:marBottom w:val="0"/>
      <w:divBdr>
        <w:top w:val="none" w:sz="0" w:space="0" w:color="auto"/>
        <w:left w:val="none" w:sz="0" w:space="0" w:color="auto"/>
        <w:bottom w:val="none" w:sz="0" w:space="0" w:color="auto"/>
        <w:right w:val="none" w:sz="0" w:space="0" w:color="auto"/>
      </w:divBdr>
      <w:divsChild>
        <w:div w:id="1559978193">
          <w:marLeft w:val="0"/>
          <w:marRight w:val="0"/>
          <w:marTop w:val="0"/>
          <w:marBottom w:val="0"/>
          <w:divBdr>
            <w:top w:val="none" w:sz="0" w:space="0" w:color="auto"/>
            <w:left w:val="none" w:sz="0" w:space="0" w:color="auto"/>
            <w:bottom w:val="none" w:sz="0" w:space="0" w:color="auto"/>
            <w:right w:val="none" w:sz="0" w:space="0" w:color="auto"/>
          </w:divBdr>
        </w:div>
        <w:div w:id="1774393790">
          <w:marLeft w:val="0"/>
          <w:marRight w:val="0"/>
          <w:marTop w:val="0"/>
          <w:marBottom w:val="0"/>
          <w:divBdr>
            <w:top w:val="none" w:sz="0" w:space="0" w:color="auto"/>
            <w:left w:val="none" w:sz="0" w:space="0" w:color="auto"/>
            <w:bottom w:val="none" w:sz="0" w:space="0" w:color="auto"/>
            <w:right w:val="none" w:sz="0" w:space="0" w:color="auto"/>
          </w:divBdr>
        </w:div>
        <w:div w:id="624969311">
          <w:marLeft w:val="0"/>
          <w:marRight w:val="0"/>
          <w:marTop w:val="0"/>
          <w:marBottom w:val="0"/>
          <w:divBdr>
            <w:top w:val="none" w:sz="0" w:space="0" w:color="auto"/>
            <w:left w:val="none" w:sz="0" w:space="0" w:color="auto"/>
            <w:bottom w:val="none" w:sz="0" w:space="0" w:color="auto"/>
            <w:right w:val="none" w:sz="0" w:space="0" w:color="auto"/>
          </w:divBdr>
        </w:div>
        <w:div w:id="1269655443">
          <w:marLeft w:val="0"/>
          <w:marRight w:val="0"/>
          <w:marTop w:val="0"/>
          <w:marBottom w:val="0"/>
          <w:divBdr>
            <w:top w:val="none" w:sz="0" w:space="0" w:color="auto"/>
            <w:left w:val="none" w:sz="0" w:space="0" w:color="auto"/>
            <w:bottom w:val="none" w:sz="0" w:space="0" w:color="auto"/>
            <w:right w:val="none" w:sz="0" w:space="0" w:color="auto"/>
          </w:divBdr>
        </w:div>
      </w:divsChild>
    </w:div>
    <w:div w:id="309676066">
      <w:bodyDiv w:val="1"/>
      <w:marLeft w:val="0"/>
      <w:marRight w:val="0"/>
      <w:marTop w:val="0"/>
      <w:marBottom w:val="0"/>
      <w:divBdr>
        <w:top w:val="none" w:sz="0" w:space="0" w:color="auto"/>
        <w:left w:val="none" w:sz="0" w:space="0" w:color="auto"/>
        <w:bottom w:val="none" w:sz="0" w:space="0" w:color="auto"/>
        <w:right w:val="none" w:sz="0" w:space="0" w:color="auto"/>
      </w:divBdr>
      <w:divsChild>
        <w:div w:id="1598707735">
          <w:marLeft w:val="0"/>
          <w:marRight w:val="0"/>
          <w:marTop w:val="0"/>
          <w:marBottom w:val="0"/>
          <w:divBdr>
            <w:top w:val="none" w:sz="0" w:space="0" w:color="auto"/>
            <w:left w:val="none" w:sz="0" w:space="0" w:color="auto"/>
            <w:bottom w:val="none" w:sz="0" w:space="0" w:color="auto"/>
            <w:right w:val="none" w:sz="0" w:space="0" w:color="auto"/>
          </w:divBdr>
          <w:divsChild>
            <w:div w:id="1455832074">
              <w:marLeft w:val="0"/>
              <w:marRight w:val="0"/>
              <w:marTop w:val="0"/>
              <w:marBottom w:val="0"/>
              <w:divBdr>
                <w:top w:val="none" w:sz="0" w:space="0" w:color="auto"/>
                <w:left w:val="none" w:sz="0" w:space="0" w:color="auto"/>
                <w:bottom w:val="none" w:sz="0" w:space="0" w:color="auto"/>
                <w:right w:val="none" w:sz="0" w:space="0" w:color="auto"/>
              </w:divBdr>
              <w:divsChild>
                <w:div w:id="810830428">
                  <w:marLeft w:val="0"/>
                  <w:marRight w:val="0"/>
                  <w:marTop w:val="0"/>
                  <w:marBottom w:val="0"/>
                  <w:divBdr>
                    <w:top w:val="none" w:sz="0" w:space="0" w:color="auto"/>
                    <w:left w:val="none" w:sz="0" w:space="0" w:color="auto"/>
                    <w:bottom w:val="none" w:sz="0" w:space="0" w:color="auto"/>
                    <w:right w:val="none" w:sz="0" w:space="0" w:color="auto"/>
                  </w:divBdr>
                  <w:divsChild>
                    <w:div w:id="1929734166">
                      <w:marLeft w:val="0"/>
                      <w:marRight w:val="0"/>
                      <w:marTop w:val="0"/>
                      <w:marBottom w:val="0"/>
                      <w:divBdr>
                        <w:top w:val="none" w:sz="0" w:space="0" w:color="auto"/>
                        <w:left w:val="none" w:sz="0" w:space="0" w:color="auto"/>
                        <w:bottom w:val="none" w:sz="0" w:space="0" w:color="auto"/>
                        <w:right w:val="none" w:sz="0" w:space="0" w:color="auto"/>
                      </w:divBdr>
                      <w:divsChild>
                        <w:div w:id="1339891997">
                          <w:marLeft w:val="0"/>
                          <w:marRight w:val="0"/>
                          <w:marTop w:val="0"/>
                          <w:marBottom w:val="0"/>
                          <w:divBdr>
                            <w:top w:val="none" w:sz="0" w:space="0" w:color="auto"/>
                            <w:left w:val="none" w:sz="0" w:space="0" w:color="auto"/>
                            <w:bottom w:val="none" w:sz="0" w:space="0" w:color="auto"/>
                            <w:right w:val="none" w:sz="0" w:space="0" w:color="auto"/>
                          </w:divBdr>
                          <w:divsChild>
                            <w:div w:id="938684548">
                              <w:marLeft w:val="0"/>
                              <w:marRight w:val="0"/>
                              <w:marTop w:val="0"/>
                              <w:marBottom w:val="0"/>
                              <w:divBdr>
                                <w:top w:val="none" w:sz="0" w:space="0" w:color="auto"/>
                                <w:left w:val="none" w:sz="0" w:space="0" w:color="auto"/>
                                <w:bottom w:val="none" w:sz="0" w:space="0" w:color="auto"/>
                                <w:right w:val="none" w:sz="0" w:space="0" w:color="auto"/>
                              </w:divBdr>
                              <w:divsChild>
                                <w:div w:id="1128546647">
                                  <w:marLeft w:val="0"/>
                                  <w:marRight w:val="0"/>
                                  <w:marTop w:val="0"/>
                                  <w:marBottom w:val="0"/>
                                  <w:divBdr>
                                    <w:top w:val="none" w:sz="0" w:space="0" w:color="auto"/>
                                    <w:left w:val="none" w:sz="0" w:space="0" w:color="auto"/>
                                    <w:bottom w:val="none" w:sz="0" w:space="0" w:color="auto"/>
                                    <w:right w:val="none" w:sz="0" w:space="0" w:color="auto"/>
                                  </w:divBdr>
                                  <w:divsChild>
                                    <w:div w:id="1494223144">
                                      <w:marLeft w:val="0"/>
                                      <w:marRight w:val="0"/>
                                      <w:marTop w:val="0"/>
                                      <w:marBottom w:val="0"/>
                                      <w:divBdr>
                                        <w:top w:val="none" w:sz="0" w:space="0" w:color="auto"/>
                                        <w:left w:val="none" w:sz="0" w:space="0" w:color="auto"/>
                                        <w:bottom w:val="none" w:sz="0" w:space="0" w:color="auto"/>
                                        <w:right w:val="none" w:sz="0" w:space="0" w:color="auto"/>
                                      </w:divBdr>
                                      <w:divsChild>
                                        <w:div w:id="201988093">
                                          <w:marLeft w:val="0"/>
                                          <w:marRight w:val="0"/>
                                          <w:marTop w:val="0"/>
                                          <w:marBottom w:val="0"/>
                                          <w:divBdr>
                                            <w:top w:val="none" w:sz="0" w:space="0" w:color="auto"/>
                                            <w:left w:val="none" w:sz="0" w:space="0" w:color="auto"/>
                                            <w:bottom w:val="none" w:sz="0" w:space="0" w:color="auto"/>
                                            <w:right w:val="none" w:sz="0" w:space="0" w:color="auto"/>
                                          </w:divBdr>
                                          <w:divsChild>
                                            <w:div w:id="70003712">
                                              <w:marLeft w:val="0"/>
                                              <w:marRight w:val="0"/>
                                              <w:marTop w:val="0"/>
                                              <w:marBottom w:val="0"/>
                                              <w:divBdr>
                                                <w:top w:val="none" w:sz="0" w:space="0" w:color="auto"/>
                                                <w:left w:val="none" w:sz="0" w:space="0" w:color="auto"/>
                                                <w:bottom w:val="none" w:sz="0" w:space="0" w:color="auto"/>
                                                <w:right w:val="none" w:sz="0" w:space="0" w:color="auto"/>
                                              </w:divBdr>
                                              <w:divsChild>
                                                <w:div w:id="239562770">
                                                  <w:marLeft w:val="0"/>
                                                  <w:marRight w:val="0"/>
                                                  <w:marTop w:val="0"/>
                                                  <w:marBottom w:val="0"/>
                                                  <w:divBdr>
                                                    <w:top w:val="none" w:sz="0" w:space="0" w:color="auto"/>
                                                    <w:left w:val="none" w:sz="0" w:space="0" w:color="auto"/>
                                                    <w:bottom w:val="none" w:sz="0" w:space="0" w:color="auto"/>
                                                    <w:right w:val="none" w:sz="0" w:space="0" w:color="auto"/>
                                                  </w:divBdr>
                                                  <w:divsChild>
                                                    <w:div w:id="1070037464">
                                                      <w:marLeft w:val="0"/>
                                                      <w:marRight w:val="0"/>
                                                      <w:marTop w:val="0"/>
                                                      <w:marBottom w:val="0"/>
                                                      <w:divBdr>
                                                        <w:top w:val="none" w:sz="0" w:space="0" w:color="auto"/>
                                                        <w:left w:val="none" w:sz="0" w:space="0" w:color="auto"/>
                                                        <w:bottom w:val="none" w:sz="0" w:space="0" w:color="auto"/>
                                                        <w:right w:val="none" w:sz="0" w:space="0" w:color="auto"/>
                                                      </w:divBdr>
                                                      <w:divsChild>
                                                        <w:div w:id="1514883963">
                                                          <w:marLeft w:val="0"/>
                                                          <w:marRight w:val="0"/>
                                                          <w:marTop w:val="0"/>
                                                          <w:marBottom w:val="0"/>
                                                          <w:divBdr>
                                                            <w:top w:val="none" w:sz="0" w:space="0" w:color="auto"/>
                                                            <w:left w:val="none" w:sz="0" w:space="0" w:color="auto"/>
                                                            <w:bottom w:val="none" w:sz="0" w:space="0" w:color="auto"/>
                                                            <w:right w:val="none" w:sz="0" w:space="0" w:color="auto"/>
                                                          </w:divBdr>
                                                          <w:divsChild>
                                                            <w:div w:id="243341116">
                                                              <w:marLeft w:val="0"/>
                                                              <w:marRight w:val="0"/>
                                                              <w:marTop w:val="0"/>
                                                              <w:marBottom w:val="0"/>
                                                              <w:divBdr>
                                                                <w:top w:val="none" w:sz="0" w:space="0" w:color="auto"/>
                                                                <w:left w:val="none" w:sz="0" w:space="0" w:color="auto"/>
                                                                <w:bottom w:val="none" w:sz="0" w:space="0" w:color="auto"/>
                                                                <w:right w:val="none" w:sz="0" w:space="0" w:color="auto"/>
                                                              </w:divBdr>
                                                              <w:divsChild>
                                                                <w:div w:id="1485245831">
                                                                  <w:marLeft w:val="0"/>
                                                                  <w:marRight w:val="0"/>
                                                                  <w:marTop w:val="0"/>
                                                                  <w:marBottom w:val="0"/>
                                                                  <w:divBdr>
                                                                    <w:top w:val="none" w:sz="0" w:space="0" w:color="auto"/>
                                                                    <w:left w:val="none" w:sz="0" w:space="0" w:color="auto"/>
                                                                    <w:bottom w:val="none" w:sz="0" w:space="0" w:color="auto"/>
                                                                    <w:right w:val="none" w:sz="0" w:space="0" w:color="auto"/>
                                                                  </w:divBdr>
                                                                  <w:divsChild>
                                                                    <w:div w:id="748499063">
                                                                      <w:marLeft w:val="0"/>
                                                                      <w:marRight w:val="0"/>
                                                                      <w:marTop w:val="0"/>
                                                                      <w:marBottom w:val="0"/>
                                                                      <w:divBdr>
                                                                        <w:top w:val="none" w:sz="0" w:space="0" w:color="auto"/>
                                                                        <w:left w:val="none" w:sz="0" w:space="0" w:color="auto"/>
                                                                        <w:bottom w:val="none" w:sz="0" w:space="0" w:color="auto"/>
                                                                        <w:right w:val="none" w:sz="0" w:space="0" w:color="auto"/>
                                                                      </w:divBdr>
                                                                      <w:divsChild>
                                                                        <w:div w:id="1356229447">
                                                                          <w:marLeft w:val="0"/>
                                                                          <w:marRight w:val="0"/>
                                                                          <w:marTop w:val="0"/>
                                                                          <w:marBottom w:val="0"/>
                                                                          <w:divBdr>
                                                                            <w:top w:val="none" w:sz="0" w:space="0" w:color="auto"/>
                                                                            <w:left w:val="none" w:sz="0" w:space="0" w:color="auto"/>
                                                                            <w:bottom w:val="none" w:sz="0" w:space="0" w:color="auto"/>
                                                                            <w:right w:val="none" w:sz="0" w:space="0" w:color="auto"/>
                                                                          </w:divBdr>
                                                                          <w:divsChild>
                                                                            <w:div w:id="1483692704">
                                                                              <w:marLeft w:val="0"/>
                                                                              <w:marRight w:val="0"/>
                                                                              <w:marTop w:val="0"/>
                                                                              <w:marBottom w:val="0"/>
                                                                              <w:divBdr>
                                                                                <w:top w:val="none" w:sz="0" w:space="0" w:color="auto"/>
                                                                                <w:left w:val="none" w:sz="0" w:space="0" w:color="auto"/>
                                                                                <w:bottom w:val="none" w:sz="0" w:space="0" w:color="auto"/>
                                                                                <w:right w:val="none" w:sz="0" w:space="0" w:color="auto"/>
                                                                              </w:divBdr>
                                                                              <w:divsChild>
                                                                                <w:div w:id="1980064330">
                                                                                  <w:marLeft w:val="0"/>
                                                                                  <w:marRight w:val="0"/>
                                                                                  <w:marTop w:val="0"/>
                                                                                  <w:marBottom w:val="0"/>
                                                                                  <w:divBdr>
                                                                                    <w:top w:val="none" w:sz="0" w:space="0" w:color="auto"/>
                                                                                    <w:left w:val="none" w:sz="0" w:space="0" w:color="auto"/>
                                                                                    <w:bottom w:val="none" w:sz="0" w:space="0" w:color="auto"/>
                                                                                    <w:right w:val="none" w:sz="0" w:space="0" w:color="auto"/>
                                                                                  </w:divBdr>
                                                                                  <w:divsChild>
                                                                                    <w:div w:id="1441409493">
                                                                                      <w:marLeft w:val="0"/>
                                                                                      <w:marRight w:val="0"/>
                                                                                      <w:marTop w:val="0"/>
                                                                                      <w:marBottom w:val="0"/>
                                                                                      <w:divBdr>
                                                                                        <w:top w:val="none" w:sz="0" w:space="0" w:color="auto"/>
                                                                                        <w:left w:val="none" w:sz="0" w:space="0" w:color="auto"/>
                                                                                        <w:bottom w:val="none" w:sz="0" w:space="0" w:color="auto"/>
                                                                                        <w:right w:val="none" w:sz="0" w:space="0" w:color="auto"/>
                                                                                      </w:divBdr>
                                                                                      <w:divsChild>
                                                                                        <w:div w:id="2099205865">
                                                                                          <w:marLeft w:val="0"/>
                                                                                          <w:marRight w:val="0"/>
                                                                                          <w:marTop w:val="0"/>
                                                                                          <w:marBottom w:val="0"/>
                                                                                          <w:divBdr>
                                                                                            <w:top w:val="none" w:sz="0" w:space="0" w:color="auto"/>
                                                                                            <w:left w:val="none" w:sz="0" w:space="0" w:color="auto"/>
                                                                                            <w:bottom w:val="none" w:sz="0" w:space="0" w:color="auto"/>
                                                                                            <w:right w:val="none" w:sz="0" w:space="0" w:color="auto"/>
                                                                                          </w:divBdr>
                                                                                          <w:divsChild>
                                                                                            <w:div w:id="831219062">
                                                                                              <w:marLeft w:val="0"/>
                                                                                              <w:marRight w:val="0"/>
                                                                                              <w:marTop w:val="0"/>
                                                                                              <w:marBottom w:val="0"/>
                                                                                              <w:divBdr>
                                                                                                <w:top w:val="none" w:sz="0" w:space="0" w:color="auto"/>
                                                                                                <w:left w:val="none" w:sz="0" w:space="0" w:color="auto"/>
                                                                                                <w:bottom w:val="none" w:sz="0" w:space="0" w:color="auto"/>
                                                                                                <w:right w:val="none" w:sz="0" w:space="0" w:color="auto"/>
                                                                                              </w:divBdr>
                                                                                              <w:divsChild>
                                                                                                <w:div w:id="548495431">
                                                                                                  <w:marLeft w:val="0"/>
                                                                                                  <w:marRight w:val="0"/>
                                                                                                  <w:marTop w:val="0"/>
                                                                                                  <w:marBottom w:val="0"/>
                                                                                                  <w:divBdr>
                                                                                                    <w:top w:val="none" w:sz="0" w:space="0" w:color="auto"/>
                                                                                                    <w:left w:val="none" w:sz="0" w:space="0" w:color="auto"/>
                                                                                                    <w:bottom w:val="none" w:sz="0" w:space="0" w:color="auto"/>
                                                                                                    <w:right w:val="none" w:sz="0" w:space="0" w:color="auto"/>
                                                                                                  </w:divBdr>
                                                                                                  <w:divsChild>
                                                                                                    <w:div w:id="16742142">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607707">
      <w:bodyDiv w:val="1"/>
      <w:marLeft w:val="0"/>
      <w:marRight w:val="0"/>
      <w:marTop w:val="0"/>
      <w:marBottom w:val="0"/>
      <w:divBdr>
        <w:top w:val="none" w:sz="0" w:space="0" w:color="auto"/>
        <w:left w:val="none" w:sz="0" w:space="0" w:color="auto"/>
        <w:bottom w:val="none" w:sz="0" w:space="0" w:color="auto"/>
        <w:right w:val="none" w:sz="0" w:space="0" w:color="auto"/>
      </w:divBdr>
      <w:divsChild>
        <w:div w:id="1057044563">
          <w:marLeft w:val="0"/>
          <w:marRight w:val="0"/>
          <w:marTop w:val="0"/>
          <w:marBottom w:val="0"/>
          <w:divBdr>
            <w:top w:val="none" w:sz="0" w:space="0" w:color="auto"/>
            <w:left w:val="none" w:sz="0" w:space="0" w:color="auto"/>
            <w:bottom w:val="none" w:sz="0" w:space="0" w:color="auto"/>
            <w:right w:val="none" w:sz="0" w:space="0" w:color="auto"/>
          </w:divBdr>
        </w:div>
        <w:div w:id="1673802254">
          <w:marLeft w:val="0"/>
          <w:marRight w:val="0"/>
          <w:marTop w:val="0"/>
          <w:marBottom w:val="0"/>
          <w:divBdr>
            <w:top w:val="none" w:sz="0" w:space="0" w:color="auto"/>
            <w:left w:val="none" w:sz="0" w:space="0" w:color="auto"/>
            <w:bottom w:val="none" w:sz="0" w:space="0" w:color="auto"/>
            <w:right w:val="none" w:sz="0" w:space="0" w:color="auto"/>
          </w:divBdr>
        </w:div>
        <w:div w:id="1758935954">
          <w:marLeft w:val="0"/>
          <w:marRight w:val="0"/>
          <w:marTop w:val="0"/>
          <w:marBottom w:val="0"/>
          <w:divBdr>
            <w:top w:val="none" w:sz="0" w:space="0" w:color="auto"/>
            <w:left w:val="none" w:sz="0" w:space="0" w:color="auto"/>
            <w:bottom w:val="none" w:sz="0" w:space="0" w:color="auto"/>
            <w:right w:val="none" w:sz="0" w:space="0" w:color="auto"/>
          </w:divBdr>
        </w:div>
        <w:div w:id="1669408259">
          <w:marLeft w:val="0"/>
          <w:marRight w:val="0"/>
          <w:marTop w:val="0"/>
          <w:marBottom w:val="0"/>
          <w:divBdr>
            <w:top w:val="none" w:sz="0" w:space="0" w:color="auto"/>
            <w:left w:val="none" w:sz="0" w:space="0" w:color="auto"/>
            <w:bottom w:val="none" w:sz="0" w:space="0" w:color="auto"/>
            <w:right w:val="none" w:sz="0" w:space="0" w:color="auto"/>
          </w:divBdr>
        </w:div>
        <w:div w:id="1727290168">
          <w:marLeft w:val="0"/>
          <w:marRight w:val="0"/>
          <w:marTop w:val="0"/>
          <w:marBottom w:val="0"/>
          <w:divBdr>
            <w:top w:val="none" w:sz="0" w:space="0" w:color="auto"/>
            <w:left w:val="none" w:sz="0" w:space="0" w:color="auto"/>
            <w:bottom w:val="none" w:sz="0" w:space="0" w:color="auto"/>
            <w:right w:val="none" w:sz="0" w:space="0" w:color="auto"/>
          </w:divBdr>
        </w:div>
        <w:div w:id="192815915">
          <w:marLeft w:val="0"/>
          <w:marRight w:val="0"/>
          <w:marTop w:val="0"/>
          <w:marBottom w:val="0"/>
          <w:divBdr>
            <w:top w:val="none" w:sz="0" w:space="0" w:color="auto"/>
            <w:left w:val="none" w:sz="0" w:space="0" w:color="auto"/>
            <w:bottom w:val="none" w:sz="0" w:space="0" w:color="auto"/>
            <w:right w:val="none" w:sz="0" w:space="0" w:color="auto"/>
          </w:divBdr>
        </w:div>
        <w:div w:id="737823713">
          <w:marLeft w:val="0"/>
          <w:marRight w:val="0"/>
          <w:marTop w:val="0"/>
          <w:marBottom w:val="0"/>
          <w:divBdr>
            <w:top w:val="none" w:sz="0" w:space="0" w:color="auto"/>
            <w:left w:val="none" w:sz="0" w:space="0" w:color="auto"/>
            <w:bottom w:val="none" w:sz="0" w:space="0" w:color="auto"/>
            <w:right w:val="none" w:sz="0" w:space="0" w:color="auto"/>
          </w:divBdr>
        </w:div>
      </w:divsChild>
    </w:div>
    <w:div w:id="472985809">
      <w:bodyDiv w:val="1"/>
      <w:marLeft w:val="0"/>
      <w:marRight w:val="0"/>
      <w:marTop w:val="0"/>
      <w:marBottom w:val="0"/>
      <w:divBdr>
        <w:top w:val="none" w:sz="0" w:space="0" w:color="auto"/>
        <w:left w:val="none" w:sz="0" w:space="0" w:color="auto"/>
        <w:bottom w:val="none" w:sz="0" w:space="0" w:color="auto"/>
        <w:right w:val="none" w:sz="0" w:space="0" w:color="auto"/>
      </w:divBdr>
      <w:divsChild>
        <w:div w:id="1368094626">
          <w:marLeft w:val="0"/>
          <w:marRight w:val="0"/>
          <w:marTop w:val="0"/>
          <w:marBottom w:val="0"/>
          <w:divBdr>
            <w:top w:val="none" w:sz="0" w:space="0" w:color="auto"/>
            <w:left w:val="none" w:sz="0" w:space="0" w:color="auto"/>
            <w:bottom w:val="none" w:sz="0" w:space="0" w:color="auto"/>
            <w:right w:val="none" w:sz="0" w:space="0" w:color="auto"/>
          </w:divBdr>
          <w:divsChild>
            <w:div w:id="808474072">
              <w:marLeft w:val="0"/>
              <w:marRight w:val="0"/>
              <w:marTop w:val="0"/>
              <w:marBottom w:val="0"/>
              <w:divBdr>
                <w:top w:val="none" w:sz="0" w:space="0" w:color="auto"/>
                <w:left w:val="none" w:sz="0" w:space="0" w:color="auto"/>
                <w:bottom w:val="none" w:sz="0" w:space="0" w:color="auto"/>
                <w:right w:val="none" w:sz="0" w:space="0" w:color="auto"/>
              </w:divBdr>
              <w:divsChild>
                <w:div w:id="1812359854">
                  <w:marLeft w:val="0"/>
                  <w:marRight w:val="0"/>
                  <w:marTop w:val="0"/>
                  <w:marBottom w:val="0"/>
                  <w:divBdr>
                    <w:top w:val="none" w:sz="0" w:space="0" w:color="auto"/>
                    <w:left w:val="none" w:sz="0" w:space="0" w:color="auto"/>
                    <w:bottom w:val="none" w:sz="0" w:space="0" w:color="auto"/>
                    <w:right w:val="none" w:sz="0" w:space="0" w:color="auto"/>
                  </w:divBdr>
                  <w:divsChild>
                    <w:div w:id="1311014854">
                      <w:marLeft w:val="0"/>
                      <w:marRight w:val="0"/>
                      <w:marTop w:val="0"/>
                      <w:marBottom w:val="0"/>
                      <w:divBdr>
                        <w:top w:val="none" w:sz="0" w:space="0" w:color="auto"/>
                        <w:left w:val="none" w:sz="0" w:space="0" w:color="auto"/>
                        <w:bottom w:val="none" w:sz="0" w:space="0" w:color="auto"/>
                        <w:right w:val="none" w:sz="0" w:space="0" w:color="auto"/>
                      </w:divBdr>
                      <w:divsChild>
                        <w:div w:id="584151223">
                          <w:marLeft w:val="0"/>
                          <w:marRight w:val="0"/>
                          <w:marTop w:val="0"/>
                          <w:marBottom w:val="0"/>
                          <w:divBdr>
                            <w:top w:val="none" w:sz="0" w:space="0" w:color="auto"/>
                            <w:left w:val="none" w:sz="0" w:space="0" w:color="auto"/>
                            <w:bottom w:val="none" w:sz="0" w:space="0" w:color="auto"/>
                            <w:right w:val="none" w:sz="0" w:space="0" w:color="auto"/>
                          </w:divBdr>
                          <w:divsChild>
                            <w:div w:id="204217183">
                              <w:marLeft w:val="0"/>
                              <w:marRight w:val="0"/>
                              <w:marTop w:val="0"/>
                              <w:marBottom w:val="0"/>
                              <w:divBdr>
                                <w:top w:val="none" w:sz="0" w:space="0" w:color="auto"/>
                                <w:left w:val="none" w:sz="0" w:space="0" w:color="auto"/>
                                <w:bottom w:val="none" w:sz="0" w:space="0" w:color="auto"/>
                                <w:right w:val="none" w:sz="0" w:space="0" w:color="auto"/>
                              </w:divBdr>
                              <w:divsChild>
                                <w:div w:id="247427714">
                                  <w:marLeft w:val="0"/>
                                  <w:marRight w:val="0"/>
                                  <w:marTop w:val="0"/>
                                  <w:marBottom w:val="0"/>
                                  <w:divBdr>
                                    <w:top w:val="none" w:sz="0" w:space="0" w:color="auto"/>
                                    <w:left w:val="none" w:sz="0" w:space="0" w:color="auto"/>
                                    <w:bottom w:val="none" w:sz="0" w:space="0" w:color="auto"/>
                                    <w:right w:val="none" w:sz="0" w:space="0" w:color="auto"/>
                                  </w:divBdr>
                                  <w:divsChild>
                                    <w:div w:id="1468670585">
                                      <w:marLeft w:val="0"/>
                                      <w:marRight w:val="0"/>
                                      <w:marTop w:val="0"/>
                                      <w:marBottom w:val="0"/>
                                      <w:divBdr>
                                        <w:top w:val="none" w:sz="0" w:space="0" w:color="auto"/>
                                        <w:left w:val="none" w:sz="0" w:space="0" w:color="auto"/>
                                        <w:bottom w:val="none" w:sz="0" w:space="0" w:color="auto"/>
                                        <w:right w:val="none" w:sz="0" w:space="0" w:color="auto"/>
                                      </w:divBdr>
                                      <w:divsChild>
                                        <w:div w:id="2086610308">
                                          <w:marLeft w:val="0"/>
                                          <w:marRight w:val="0"/>
                                          <w:marTop w:val="0"/>
                                          <w:marBottom w:val="0"/>
                                          <w:divBdr>
                                            <w:top w:val="none" w:sz="0" w:space="0" w:color="auto"/>
                                            <w:left w:val="none" w:sz="0" w:space="0" w:color="auto"/>
                                            <w:bottom w:val="none" w:sz="0" w:space="0" w:color="auto"/>
                                            <w:right w:val="none" w:sz="0" w:space="0" w:color="auto"/>
                                          </w:divBdr>
                                          <w:divsChild>
                                            <w:div w:id="1617519239">
                                              <w:marLeft w:val="0"/>
                                              <w:marRight w:val="0"/>
                                              <w:marTop w:val="0"/>
                                              <w:marBottom w:val="0"/>
                                              <w:divBdr>
                                                <w:top w:val="none" w:sz="0" w:space="0" w:color="auto"/>
                                                <w:left w:val="none" w:sz="0" w:space="0" w:color="auto"/>
                                                <w:bottom w:val="none" w:sz="0" w:space="0" w:color="auto"/>
                                                <w:right w:val="none" w:sz="0" w:space="0" w:color="auto"/>
                                              </w:divBdr>
                                              <w:divsChild>
                                                <w:div w:id="2089107543">
                                                  <w:marLeft w:val="0"/>
                                                  <w:marRight w:val="0"/>
                                                  <w:marTop w:val="0"/>
                                                  <w:marBottom w:val="0"/>
                                                  <w:divBdr>
                                                    <w:top w:val="none" w:sz="0" w:space="0" w:color="auto"/>
                                                    <w:left w:val="none" w:sz="0" w:space="0" w:color="auto"/>
                                                    <w:bottom w:val="none" w:sz="0" w:space="0" w:color="auto"/>
                                                    <w:right w:val="none" w:sz="0" w:space="0" w:color="auto"/>
                                                  </w:divBdr>
                                                  <w:divsChild>
                                                    <w:div w:id="2065985740">
                                                      <w:marLeft w:val="0"/>
                                                      <w:marRight w:val="0"/>
                                                      <w:marTop w:val="0"/>
                                                      <w:marBottom w:val="0"/>
                                                      <w:divBdr>
                                                        <w:top w:val="none" w:sz="0" w:space="0" w:color="auto"/>
                                                        <w:left w:val="none" w:sz="0" w:space="0" w:color="auto"/>
                                                        <w:bottom w:val="none" w:sz="0" w:space="0" w:color="auto"/>
                                                        <w:right w:val="none" w:sz="0" w:space="0" w:color="auto"/>
                                                      </w:divBdr>
                                                      <w:divsChild>
                                                        <w:div w:id="1982610489">
                                                          <w:marLeft w:val="0"/>
                                                          <w:marRight w:val="0"/>
                                                          <w:marTop w:val="0"/>
                                                          <w:marBottom w:val="0"/>
                                                          <w:divBdr>
                                                            <w:top w:val="none" w:sz="0" w:space="0" w:color="auto"/>
                                                            <w:left w:val="none" w:sz="0" w:space="0" w:color="auto"/>
                                                            <w:bottom w:val="none" w:sz="0" w:space="0" w:color="auto"/>
                                                            <w:right w:val="none" w:sz="0" w:space="0" w:color="auto"/>
                                                          </w:divBdr>
                                                          <w:divsChild>
                                                            <w:div w:id="1090349557">
                                                              <w:marLeft w:val="0"/>
                                                              <w:marRight w:val="0"/>
                                                              <w:marTop w:val="0"/>
                                                              <w:marBottom w:val="0"/>
                                                              <w:divBdr>
                                                                <w:top w:val="none" w:sz="0" w:space="0" w:color="auto"/>
                                                                <w:left w:val="none" w:sz="0" w:space="0" w:color="auto"/>
                                                                <w:bottom w:val="none" w:sz="0" w:space="0" w:color="auto"/>
                                                                <w:right w:val="none" w:sz="0" w:space="0" w:color="auto"/>
                                                              </w:divBdr>
                                                              <w:divsChild>
                                                                <w:div w:id="310448274">
                                                                  <w:marLeft w:val="0"/>
                                                                  <w:marRight w:val="0"/>
                                                                  <w:marTop w:val="0"/>
                                                                  <w:marBottom w:val="0"/>
                                                                  <w:divBdr>
                                                                    <w:top w:val="none" w:sz="0" w:space="0" w:color="auto"/>
                                                                    <w:left w:val="none" w:sz="0" w:space="0" w:color="auto"/>
                                                                    <w:bottom w:val="none" w:sz="0" w:space="0" w:color="auto"/>
                                                                    <w:right w:val="none" w:sz="0" w:space="0" w:color="auto"/>
                                                                  </w:divBdr>
                                                                  <w:divsChild>
                                                                    <w:div w:id="2055880856">
                                                                      <w:marLeft w:val="0"/>
                                                                      <w:marRight w:val="0"/>
                                                                      <w:marTop w:val="0"/>
                                                                      <w:marBottom w:val="0"/>
                                                                      <w:divBdr>
                                                                        <w:top w:val="none" w:sz="0" w:space="0" w:color="auto"/>
                                                                        <w:left w:val="none" w:sz="0" w:space="0" w:color="auto"/>
                                                                        <w:bottom w:val="none" w:sz="0" w:space="0" w:color="auto"/>
                                                                        <w:right w:val="none" w:sz="0" w:space="0" w:color="auto"/>
                                                                      </w:divBdr>
                                                                      <w:divsChild>
                                                                        <w:div w:id="306974691">
                                                                          <w:marLeft w:val="0"/>
                                                                          <w:marRight w:val="0"/>
                                                                          <w:marTop w:val="0"/>
                                                                          <w:marBottom w:val="0"/>
                                                                          <w:divBdr>
                                                                            <w:top w:val="none" w:sz="0" w:space="0" w:color="auto"/>
                                                                            <w:left w:val="none" w:sz="0" w:space="0" w:color="auto"/>
                                                                            <w:bottom w:val="none" w:sz="0" w:space="0" w:color="auto"/>
                                                                            <w:right w:val="none" w:sz="0" w:space="0" w:color="auto"/>
                                                                          </w:divBdr>
                                                                          <w:divsChild>
                                                                            <w:div w:id="1153327211">
                                                                              <w:marLeft w:val="0"/>
                                                                              <w:marRight w:val="0"/>
                                                                              <w:marTop w:val="0"/>
                                                                              <w:marBottom w:val="0"/>
                                                                              <w:divBdr>
                                                                                <w:top w:val="none" w:sz="0" w:space="0" w:color="auto"/>
                                                                                <w:left w:val="none" w:sz="0" w:space="0" w:color="auto"/>
                                                                                <w:bottom w:val="none" w:sz="0" w:space="0" w:color="auto"/>
                                                                                <w:right w:val="none" w:sz="0" w:space="0" w:color="auto"/>
                                                                              </w:divBdr>
                                                                              <w:divsChild>
                                                                                <w:div w:id="1101604321">
                                                                                  <w:marLeft w:val="0"/>
                                                                                  <w:marRight w:val="0"/>
                                                                                  <w:marTop w:val="0"/>
                                                                                  <w:marBottom w:val="0"/>
                                                                                  <w:divBdr>
                                                                                    <w:top w:val="none" w:sz="0" w:space="0" w:color="auto"/>
                                                                                    <w:left w:val="none" w:sz="0" w:space="0" w:color="auto"/>
                                                                                    <w:bottom w:val="none" w:sz="0" w:space="0" w:color="auto"/>
                                                                                    <w:right w:val="none" w:sz="0" w:space="0" w:color="auto"/>
                                                                                  </w:divBdr>
                                                                                  <w:divsChild>
                                                                                    <w:div w:id="1917014657">
                                                                                      <w:marLeft w:val="0"/>
                                                                                      <w:marRight w:val="0"/>
                                                                                      <w:marTop w:val="0"/>
                                                                                      <w:marBottom w:val="0"/>
                                                                                      <w:divBdr>
                                                                                        <w:top w:val="none" w:sz="0" w:space="0" w:color="auto"/>
                                                                                        <w:left w:val="none" w:sz="0" w:space="0" w:color="auto"/>
                                                                                        <w:bottom w:val="none" w:sz="0" w:space="0" w:color="auto"/>
                                                                                        <w:right w:val="none" w:sz="0" w:space="0" w:color="auto"/>
                                                                                      </w:divBdr>
                                                                                      <w:divsChild>
                                                                                        <w:div w:id="1209101533">
                                                                                          <w:marLeft w:val="0"/>
                                                                                          <w:marRight w:val="0"/>
                                                                                          <w:marTop w:val="0"/>
                                                                                          <w:marBottom w:val="0"/>
                                                                                          <w:divBdr>
                                                                                            <w:top w:val="none" w:sz="0" w:space="0" w:color="auto"/>
                                                                                            <w:left w:val="none" w:sz="0" w:space="0" w:color="auto"/>
                                                                                            <w:bottom w:val="none" w:sz="0" w:space="0" w:color="auto"/>
                                                                                            <w:right w:val="none" w:sz="0" w:space="0" w:color="auto"/>
                                                                                          </w:divBdr>
                                                                                          <w:divsChild>
                                                                                            <w:div w:id="1285842629">
                                                                                              <w:marLeft w:val="0"/>
                                                                                              <w:marRight w:val="0"/>
                                                                                              <w:marTop w:val="0"/>
                                                                                              <w:marBottom w:val="0"/>
                                                                                              <w:divBdr>
                                                                                                <w:top w:val="none" w:sz="0" w:space="0" w:color="auto"/>
                                                                                                <w:left w:val="none" w:sz="0" w:space="0" w:color="auto"/>
                                                                                                <w:bottom w:val="none" w:sz="0" w:space="0" w:color="auto"/>
                                                                                                <w:right w:val="none" w:sz="0" w:space="0" w:color="auto"/>
                                                                                              </w:divBdr>
                                                                                              <w:divsChild>
                                                                                                <w:div w:id="1633826848">
                                                                                                  <w:marLeft w:val="0"/>
                                                                                                  <w:marRight w:val="0"/>
                                                                                                  <w:marTop w:val="0"/>
                                                                                                  <w:marBottom w:val="0"/>
                                                                                                  <w:divBdr>
                                                                                                    <w:top w:val="none" w:sz="0" w:space="0" w:color="auto"/>
                                                                                                    <w:left w:val="none" w:sz="0" w:space="0" w:color="auto"/>
                                                                                                    <w:bottom w:val="none" w:sz="0" w:space="0" w:color="auto"/>
                                                                                                    <w:right w:val="none" w:sz="0" w:space="0" w:color="auto"/>
                                                                                                  </w:divBdr>
                                                                                                  <w:divsChild>
                                                                                                    <w:div w:id="61298663">
                                                                                                      <w:marLeft w:val="0"/>
                                                                                                      <w:marRight w:val="0"/>
                                                                                                      <w:marTop w:val="0"/>
                                                                                                      <w:marBottom w:val="0"/>
                                                                                                      <w:divBdr>
                                                                                                        <w:top w:val="single" w:sz="6" w:space="0" w:color="A7B3BD"/>
                                                                                                        <w:left w:val="none" w:sz="0" w:space="0" w:color="auto"/>
                                                                                                        <w:bottom w:val="none" w:sz="0" w:space="0" w:color="auto"/>
                                                                                                        <w:right w:val="none" w:sz="0" w:space="0" w:color="auto"/>
                                                                                                      </w:divBdr>
                                                                                                      <w:divsChild>
                                                                                                        <w:div w:id="3414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35238">
      <w:bodyDiv w:val="1"/>
      <w:marLeft w:val="0"/>
      <w:marRight w:val="0"/>
      <w:marTop w:val="0"/>
      <w:marBottom w:val="0"/>
      <w:divBdr>
        <w:top w:val="none" w:sz="0" w:space="0" w:color="auto"/>
        <w:left w:val="none" w:sz="0" w:space="0" w:color="auto"/>
        <w:bottom w:val="none" w:sz="0" w:space="0" w:color="auto"/>
        <w:right w:val="none" w:sz="0" w:space="0" w:color="auto"/>
      </w:divBdr>
    </w:div>
    <w:div w:id="636566136">
      <w:bodyDiv w:val="1"/>
      <w:marLeft w:val="0"/>
      <w:marRight w:val="0"/>
      <w:marTop w:val="0"/>
      <w:marBottom w:val="0"/>
      <w:divBdr>
        <w:top w:val="none" w:sz="0" w:space="0" w:color="auto"/>
        <w:left w:val="none" w:sz="0" w:space="0" w:color="auto"/>
        <w:bottom w:val="none" w:sz="0" w:space="0" w:color="auto"/>
        <w:right w:val="none" w:sz="0" w:space="0" w:color="auto"/>
      </w:divBdr>
    </w:div>
    <w:div w:id="764960332">
      <w:bodyDiv w:val="1"/>
      <w:marLeft w:val="0"/>
      <w:marRight w:val="0"/>
      <w:marTop w:val="0"/>
      <w:marBottom w:val="0"/>
      <w:divBdr>
        <w:top w:val="none" w:sz="0" w:space="0" w:color="auto"/>
        <w:left w:val="none" w:sz="0" w:space="0" w:color="auto"/>
        <w:bottom w:val="none" w:sz="0" w:space="0" w:color="auto"/>
        <w:right w:val="none" w:sz="0" w:space="0" w:color="auto"/>
      </w:divBdr>
      <w:divsChild>
        <w:div w:id="707678182">
          <w:marLeft w:val="0"/>
          <w:marRight w:val="0"/>
          <w:marTop w:val="0"/>
          <w:marBottom w:val="0"/>
          <w:divBdr>
            <w:top w:val="none" w:sz="0" w:space="0" w:color="auto"/>
            <w:left w:val="none" w:sz="0" w:space="0" w:color="auto"/>
            <w:bottom w:val="none" w:sz="0" w:space="0" w:color="auto"/>
            <w:right w:val="none" w:sz="0" w:space="0" w:color="auto"/>
          </w:divBdr>
          <w:divsChild>
            <w:div w:id="552275750">
              <w:marLeft w:val="0"/>
              <w:marRight w:val="0"/>
              <w:marTop w:val="0"/>
              <w:marBottom w:val="0"/>
              <w:divBdr>
                <w:top w:val="none" w:sz="0" w:space="0" w:color="auto"/>
                <w:left w:val="none" w:sz="0" w:space="0" w:color="auto"/>
                <w:bottom w:val="none" w:sz="0" w:space="0" w:color="auto"/>
                <w:right w:val="none" w:sz="0" w:space="0" w:color="auto"/>
              </w:divBdr>
            </w:div>
          </w:divsChild>
        </w:div>
        <w:div w:id="914317861">
          <w:marLeft w:val="0"/>
          <w:marRight w:val="0"/>
          <w:marTop w:val="0"/>
          <w:marBottom w:val="0"/>
          <w:divBdr>
            <w:top w:val="none" w:sz="0" w:space="0" w:color="auto"/>
            <w:left w:val="none" w:sz="0" w:space="0" w:color="auto"/>
            <w:bottom w:val="none" w:sz="0" w:space="0" w:color="auto"/>
            <w:right w:val="none" w:sz="0" w:space="0" w:color="auto"/>
          </w:divBdr>
          <w:divsChild>
            <w:div w:id="1103303616">
              <w:marLeft w:val="0"/>
              <w:marRight w:val="0"/>
              <w:marTop w:val="0"/>
              <w:marBottom w:val="0"/>
              <w:divBdr>
                <w:top w:val="none" w:sz="0" w:space="0" w:color="auto"/>
                <w:left w:val="none" w:sz="0" w:space="0" w:color="auto"/>
                <w:bottom w:val="none" w:sz="0" w:space="0" w:color="auto"/>
                <w:right w:val="none" w:sz="0" w:space="0" w:color="auto"/>
              </w:divBdr>
            </w:div>
          </w:divsChild>
        </w:div>
        <w:div w:id="655381117">
          <w:marLeft w:val="0"/>
          <w:marRight w:val="0"/>
          <w:marTop w:val="0"/>
          <w:marBottom w:val="0"/>
          <w:divBdr>
            <w:top w:val="none" w:sz="0" w:space="0" w:color="auto"/>
            <w:left w:val="none" w:sz="0" w:space="0" w:color="auto"/>
            <w:bottom w:val="none" w:sz="0" w:space="0" w:color="auto"/>
            <w:right w:val="none" w:sz="0" w:space="0" w:color="auto"/>
          </w:divBdr>
          <w:divsChild>
            <w:div w:id="1187716930">
              <w:marLeft w:val="0"/>
              <w:marRight w:val="0"/>
              <w:marTop w:val="0"/>
              <w:marBottom w:val="0"/>
              <w:divBdr>
                <w:top w:val="none" w:sz="0" w:space="0" w:color="auto"/>
                <w:left w:val="none" w:sz="0" w:space="0" w:color="auto"/>
                <w:bottom w:val="none" w:sz="0" w:space="0" w:color="auto"/>
                <w:right w:val="none" w:sz="0" w:space="0" w:color="auto"/>
              </w:divBdr>
            </w:div>
          </w:divsChild>
        </w:div>
        <w:div w:id="1980458682">
          <w:marLeft w:val="0"/>
          <w:marRight w:val="0"/>
          <w:marTop w:val="0"/>
          <w:marBottom w:val="0"/>
          <w:divBdr>
            <w:top w:val="none" w:sz="0" w:space="0" w:color="auto"/>
            <w:left w:val="none" w:sz="0" w:space="0" w:color="auto"/>
            <w:bottom w:val="none" w:sz="0" w:space="0" w:color="auto"/>
            <w:right w:val="none" w:sz="0" w:space="0" w:color="auto"/>
          </w:divBdr>
          <w:divsChild>
            <w:div w:id="413166789">
              <w:marLeft w:val="0"/>
              <w:marRight w:val="0"/>
              <w:marTop w:val="0"/>
              <w:marBottom w:val="0"/>
              <w:divBdr>
                <w:top w:val="none" w:sz="0" w:space="0" w:color="auto"/>
                <w:left w:val="none" w:sz="0" w:space="0" w:color="auto"/>
                <w:bottom w:val="none" w:sz="0" w:space="0" w:color="auto"/>
                <w:right w:val="none" w:sz="0" w:space="0" w:color="auto"/>
              </w:divBdr>
            </w:div>
          </w:divsChild>
        </w:div>
        <w:div w:id="1828475895">
          <w:marLeft w:val="0"/>
          <w:marRight w:val="0"/>
          <w:marTop w:val="0"/>
          <w:marBottom w:val="0"/>
          <w:divBdr>
            <w:top w:val="none" w:sz="0" w:space="0" w:color="auto"/>
            <w:left w:val="none" w:sz="0" w:space="0" w:color="auto"/>
            <w:bottom w:val="none" w:sz="0" w:space="0" w:color="auto"/>
            <w:right w:val="none" w:sz="0" w:space="0" w:color="auto"/>
          </w:divBdr>
          <w:divsChild>
            <w:div w:id="6332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4558">
      <w:bodyDiv w:val="1"/>
      <w:marLeft w:val="0"/>
      <w:marRight w:val="0"/>
      <w:marTop w:val="0"/>
      <w:marBottom w:val="0"/>
      <w:divBdr>
        <w:top w:val="none" w:sz="0" w:space="0" w:color="auto"/>
        <w:left w:val="none" w:sz="0" w:space="0" w:color="auto"/>
        <w:bottom w:val="none" w:sz="0" w:space="0" w:color="auto"/>
        <w:right w:val="none" w:sz="0" w:space="0" w:color="auto"/>
      </w:divBdr>
    </w:div>
    <w:div w:id="1301807877">
      <w:bodyDiv w:val="1"/>
      <w:marLeft w:val="0"/>
      <w:marRight w:val="0"/>
      <w:marTop w:val="0"/>
      <w:marBottom w:val="0"/>
      <w:divBdr>
        <w:top w:val="none" w:sz="0" w:space="0" w:color="auto"/>
        <w:left w:val="none" w:sz="0" w:space="0" w:color="auto"/>
        <w:bottom w:val="none" w:sz="0" w:space="0" w:color="auto"/>
        <w:right w:val="none" w:sz="0" w:space="0" w:color="auto"/>
      </w:divBdr>
    </w:div>
    <w:div w:id="1352026769">
      <w:bodyDiv w:val="1"/>
      <w:marLeft w:val="0"/>
      <w:marRight w:val="0"/>
      <w:marTop w:val="0"/>
      <w:marBottom w:val="0"/>
      <w:divBdr>
        <w:top w:val="none" w:sz="0" w:space="0" w:color="auto"/>
        <w:left w:val="none" w:sz="0" w:space="0" w:color="auto"/>
        <w:bottom w:val="none" w:sz="0" w:space="0" w:color="auto"/>
        <w:right w:val="none" w:sz="0" w:space="0" w:color="auto"/>
      </w:divBdr>
    </w:div>
    <w:div w:id="1541867868">
      <w:bodyDiv w:val="1"/>
      <w:marLeft w:val="0"/>
      <w:marRight w:val="0"/>
      <w:marTop w:val="0"/>
      <w:marBottom w:val="0"/>
      <w:divBdr>
        <w:top w:val="none" w:sz="0" w:space="0" w:color="auto"/>
        <w:left w:val="none" w:sz="0" w:space="0" w:color="auto"/>
        <w:bottom w:val="none" w:sz="0" w:space="0" w:color="auto"/>
        <w:right w:val="none" w:sz="0" w:space="0" w:color="auto"/>
      </w:divBdr>
      <w:divsChild>
        <w:div w:id="313484401">
          <w:marLeft w:val="0"/>
          <w:marRight w:val="0"/>
          <w:marTop w:val="0"/>
          <w:marBottom w:val="0"/>
          <w:divBdr>
            <w:top w:val="none" w:sz="0" w:space="0" w:color="auto"/>
            <w:left w:val="none" w:sz="0" w:space="0" w:color="auto"/>
            <w:bottom w:val="none" w:sz="0" w:space="0" w:color="auto"/>
            <w:right w:val="none" w:sz="0" w:space="0" w:color="auto"/>
          </w:divBdr>
          <w:divsChild>
            <w:div w:id="1533961987">
              <w:marLeft w:val="0"/>
              <w:marRight w:val="0"/>
              <w:marTop w:val="0"/>
              <w:marBottom w:val="0"/>
              <w:divBdr>
                <w:top w:val="none" w:sz="0" w:space="0" w:color="auto"/>
                <w:left w:val="none" w:sz="0" w:space="0" w:color="auto"/>
                <w:bottom w:val="none" w:sz="0" w:space="0" w:color="auto"/>
                <w:right w:val="none" w:sz="0" w:space="0" w:color="auto"/>
              </w:divBdr>
              <w:divsChild>
                <w:div w:id="952323016">
                  <w:marLeft w:val="0"/>
                  <w:marRight w:val="0"/>
                  <w:marTop w:val="0"/>
                  <w:marBottom w:val="0"/>
                  <w:divBdr>
                    <w:top w:val="none" w:sz="0" w:space="0" w:color="auto"/>
                    <w:left w:val="none" w:sz="0" w:space="0" w:color="auto"/>
                    <w:bottom w:val="none" w:sz="0" w:space="0" w:color="auto"/>
                    <w:right w:val="none" w:sz="0" w:space="0" w:color="auto"/>
                  </w:divBdr>
                  <w:divsChild>
                    <w:div w:id="429669965">
                      <w:marLeft w:val="0"/>
                      <w:marRight w:val="0"/>
                      <w:marTop w:val="0"/>
                      <w:marBottom w:val="0"/>
                      <w:divBdr>
                        <w:top w:val="none" w:sz="0" w:space="0" w:color="auto"/>
                        <w:left w:val="none" w:sz="0" w:space="0" w:color="auto"/>
                        <w:bottom w:val="none" w:sz="0" w:space="0" w:color="auto"/>
                        <w:right w:val="none" w:sz="0" w:space="0" w:color="auto"/>
                      </w:divBdr>
                      <w:divsChild>
                        <w:div w:id="1715815416">
                          <w:marLeft w:val="0"/>
                          <w:marRight w:val="0"/>
                          <w:marTop w:val="0"/>
                          <w:marBottom w:val="0"/>
                          <w:divBdr>
                            <w:top w:val="none" w:sz="0" w:space="0" w:color="auto"/>
                            <w:left w:val="none" w:sz="0" w:space="0" w:color="auto"/>
                            <w:bottom w:val="none" w:sz="0" w:space="0" w:color="auto"/>
                            <w:right w:val="none" w:sz="0" w:space="0" w:color="auto"/>
                          </w:divBdr>
                          <w:divsChild>
                            <w:div w:id="570965199">
                              <w:marLeft w:val="0"/>
                              <w:marRight w:val="0"/>
                              <w:marTop w:val="0"/>
                              <w:marBottom w:val="0"/>
                              <w:divBdr>
                                <w:top w:val="none" w:sz="0" w:space="0" w:color="auto"/>
                                <w:left w:val="none" w:sz="0" w:space="0" w:color="auto"/>
                                <w:bottom w:val="none" w:sz="0" w:space="0" w:color="auto"/>
                                <w:right w:val="none" w:sz="0" w:space="0" w:color="auto"/>
                              </w:divBdr>
                              <w:divsChild>
                                <w:div w:id="1044598480">
                                  <w:marLeft w:val="0"/>
                                  <w:marRight w:val="0"/>
                                  <w:marTop w:val="0"/>
                                  <w:marBottom w:val="0"/>
                                  <w:divBdr>
                                    <w:top w:val="none" w:sz="0" w:space="0" w:color="auto"/>
                                    <w:left w:val="none" w:sz="0" w:space="0" w:color="auto"/>
                                    <w:bottom w:val="none" w:sz="0" w:space="0" w:color="auto"/>
                                    <w:right w:val="none" w:sz="0" w:space="0" w:color="auto"/>
                                  </w:divBdr>
                                  <w:divsChild>
                                    <w:div w:id="1098913792">
                                      <w:marLeft w:val="0"/>
                                      <w:marRight w:val="0"/>
                                      <w:marTop w:val="0"/>
                                      <w:marBottom w:val="0"/>
                                      <w:divBdr>
                                        <w:top w:val="none" w:sz="0" w:space="0" w:color="auto"/>
                                        <w:left w:val="none" w:sz="0" w:space="0" w:color="auto"/>
                                        <w:bottom w:val="none" w:sz="0" w:space="0" w:color="auto"/>
                                        <w:right w:val="none" w:sz="0" w:space="0" w:color="auto"/>
                                      </w:divBdr>
                                      <w:divsChild>
                                        <w:div w:id="895970050">
                                          <w:marLeft w:val="0"/>
                                          <w:marRight w:val="0"/>
                                          <w:marTop w:val="0"/>
                                          <w:marBottom w:val="0"/>
                                          <w:divBdr>
                                            <w:top w:val="none" w:sz="0" w:space="0" w:color="auto"/>
                                            <w:left w:val="none" w:sz="0" w:space="0" w:color="auto"/>
                                            <w:bottom w:val="none" w:sz="0" w:space="0" w:color="auto"/>
                                            <w:right w:val="none" w:sz="0" w:space="0" w:color="auto"/>
                                          </w:divBdr>
                                          <w:divsChild>
                                            <w:div w:id="1019434602">
                                              <w:marLeft w:val="0"/>
                                              <w:marRight w:val="0"/>
                                              <w:marTop w:val="0"/>
                                              <w:marBottom w:val="0"/>
                                              <w:divBdr>
                                                <w:top w:val="none" w:sz="0" w:space="0" w:color="auto"/>
                                                <w:left w:val="none" w:sz="0" w:space="0" w:color="auto"/>
                                                <w:bottom w:val="none" w:sz="0" w:space="0" w:color="auto"/>
                                                <w:right w:val="none" w:sz="0" w:space="0" w:color="auto"/>
                                              </w:divBdr>
                                              <w:divsChild>
                                                <w:div w:id="609705658">
                                                  <w:marLeft w:val="0"/>
                                                  <w:marRight w:val="0"/>
                                                  <w:marTop w:val="0"/>
                                                  <w:marBottom w:val="0"/>
                                                  <w:divBdr>
                                                    <w:top w:val="none" w:sz="0" w:space="0" w:color="auto"/>
                                                    <w:left w:val="none" w:sz="0" w:space="0" w:color="auto"/>
                                                    <w:bottom w:val="none" w:sz="0" w:space="0" w:color="auto"/>
                                                    <w:right w:val="none" w:sz="0" w:space="0" w:color="auto"/>
                                                  </w:divBdr>
                                                  <w:divsChild>
                                                    <w:div w:id="1987271831">
                                                      <w:marLeft w:val="0"/>
                                                      <w:marRight w:val="0"/>
                                                      <w:marTop w:val="0"/>
                                                      <w:marBottom w:val="0"/>
                                                      <w:divBdr>
                                                        <w:top w:val="none" w:sz="0" w:space="0" w:color="auto"/>
                                                        <w:left w:val="none" w:sz="0" w:space="0" w:color="auto"/>
                                                        <w:bottom w:val="none" w:sz="0" w:space="0" w:color="auto"/>
                                                        <w:right w:val="none" w:sz="0" w:space="0" w:color="auto"/>
                                                      </w:divBdr>
                                                      <w:divsChild>
                                                        <w:div w:id="909577910">
                                                          <w:marLeft w:val="0"/>
                                                          <w:marRight w:val="0"/>
                                                          <w:marTop w:val="0"/>
                                                          <w:marBottom w:val="0"/>
                                                          <w:divBdr>
                                                            <w:top w:val="none" w:sz="0" w:space="0" w:color="auto"/>
                                                            <w:left w:val="none" w:sz="0" w:space="0" w:color="auto"/>
                                                            <w:bottom w:val="none" w:sz="0" w:space="0" w:color="auto"/>
                                                            <w:right w:val="none" w:sz="0" w:space="0" w:color="auto"/>
                                                          </w:divBdr>
                                                          <w:divsChild>
                                                            <w:div w:id="1567301609">
                                                              <w:marLeft w:val="0"/>
                                                              <w:marRight w:val="0"/>
                                                              <w:marTop w:val="0"/>
                                                              <w:marBottom w:val="0"/>
                                                              <w:divBdr>
                                                                <w:top w:val="none" w:sz="0" w:space="0" w:color="auto"/>
                                                                <w:left w:val="none" w:sz="0" w:space="0" w:color="auto"/>
                                                                <w:bottom w:val="none" w:sz="0" w:space="0" w:color="auto"/>
                                                                <w:right w:val="none" w:sz="0" w:space="0" w:color="auto"/>
                                                              </w:divBdr>
                                                              <w:divsChild>
                                                                <w:div w:id="1061094002">
                                                                  <w:marLeft w:val="0"/>
                                                                  <w:marRight w:val="0"/>
                                                                  <w:marTop w:val="0"/>
                                                                  <w:marBottom w:val="0"/>
                                                                  <w:divBdr>
                                                                    <w:top w:val="none" w:sz="0" w:space="0" w:color="auto"/>
                                                                    <w:left w:val="none" w:sz="0" w:space="0" w:color="auto"/>
                                                                    <w:bottom w:val="none" w:sz="0" w:space="0" w:color="auto"/>
                                                                    <w:right w:val="none" w:sz="0" w:space="0" w:color="auto"/>
                                                                  </w:divBdr>
                                                                  <w:divsChild>
                                                                    <w:div w:id="283583012">
                                                                      <w:marLeft w:val="0"/>
                                                                      <w:marRight w:val="0"/>
                                                                      <w:marTop w:val="0"/>
                                                                      <w:marBottom w:val="0"/>
                                                                      <w:divBdr>
                                                                        <w:top w:val="none" w:sz="0" w:space="0" w:color="auto"/>
                                                                        <w:left w:val="none" w:sz="0" w:space="0" w:color="auto"/>
                                                                        <w:bottom w:val="none" w:sz="0" w:space="0" w:color="auto"/>
                                                                        <w:right w:val="none" w:sz="0" w:space="0" w:color="auto"/>
                                                                      </w:divBdr>
                                                                      <w:divsChild>
                                                                        <w:div w:id="931352131">
                                                                          <w:marLeft w:val="0"/>
                                                                          <w:marRight w:val="0"/>
                                                                          <w:marTop w:val="0"/>
                                                                          <w:marBottom w:val="0"/>
                                                                          <w:divBdr>
                                                                            <w:top w:val="none" w:sz="0" w:space="0" w:color="auto"/>
                                                                            <w:left w:val="none" w:sz="0" w:space="0" w:color="auto"/>
                                                                            <w:bottom w:val="none" w:sz="0" w:space="0" w:color="auto"/>
                                                                            <w:right w:val="none" w:sz="0" w:space="0" w:color="auto"/>
                                                                          </w:divBdr>
                                                                          <w:divsChild>
                                                                            <w:div w:id="1384522903">
                                                                              <w:marLeft w:val="0"/>
                                                                              <w:marRight w:val="0"/>
                                                                              <w:marTop w:val="0"/>
                                                                              <w:marBottom w:val="0"/>
                                                                              <w:divBdr>
                                                                                <w:top w:val="none" w:sz="0" w:space="0" w:color="auto"/>
                                                                                <w:left w:val="none" w:sz="0" w:space="0" w:color="auto"/>
                                                                                <w:bottom w:val="none" w:sz="0" w:space="0" w:color="auto"/>
                                                                                <w:right w:val="none" w:sz="0" w:space="0" w:color="auto"/>
                                                                              </w:divBdr>
                                                                              <w:divsChild>
                                                                                <w:div w:id="267586853">
                                                                                  <w:marLeft w:val="0"/>
                                                                                  <w:marRight w:val="0"/>
                                                                                  <w:marTop w:val="0"/>
                                                                                  <w:marBottom w:val="0"/>
                                                                                  <w:divBdr>
                                                                                    <w:top w:val="none" w:sz="0" w:space="0" w:color="auto"/>
                                                                                    <w:left w:val="none" w:sz="0" w:space="0" w:color="auto"/>
                                                                                    <w:bottom w:val="none" w:sz="0" w:space="0" w:color="auto"/>
                                                                                    <w:right w:val="none" w:sz="0" w:space="0" w:color="auto"/>
                                                                                  </w:divBdr>
                                                                                  <w:divsChild>
                                                                                    <w:div w:id="242952182">
                                                                                      <w:marLeft w:val="0"/>
                                                                                      <w:marRight w:val="0"/>
                                                                                      <w:marTop w:val="0"/>
                                                                                      <w:marBottom w:val="0"/>
                                                                                      <w:divBdr>
                                                                                        <w:top w:val="none" w:sz="0" w:space="0" w:color="auto"/>
                                                                                        <w:left w:val="none" w:sz="0" w:space="0" w:color="auto"/>
                                                                                        <w:bottom w:val="none" w:sz="0" w:space="0" w:color="auto"/>
                                                                                        <w:right w:val="none" w:sz="0" w:space="0" w:color="auto"/>
                                                                                      </w:divBdr>
                                                                                      <w:divsChild>
                                                                                        <w:div w:id="308948809">
                                                                                          <w:marLeft w:val="0"/>
                                                                                          <w:marRight w:val="0"/>
                                                                                          <w:marTop w:val="0"/>
                                                                                          <w:marBottom w:val="0"/>
                                                                                          <w:divBdr>
                                                                                            <w:top w:val="single" w:sz="6" w:space="0" w:color="A7B3BD"/>
                                                                                            <w:left w:val="none" w:sz="0" w:space="0" w:color="auto"/>
                                                                                            <w:bottom w:val="none" w:sz="0" w:space="0" w:color="auto"/>
                                                                                            <w:right w:val="none" w:sz="0" w:space="0" w:color="auto"/>
                                                                                          </w:divBdr>
                                                                                          <w:divsChild>
                                                                                            <w:div w:id="1241479784">
                                                                                              <w:marLeft w:val="0"/>
                                                                                              <w:marRight w:val="0"/>
                                                                                              <w:marTop w:val="0"/>
                                                                                              <w:marBottom w:val="0"/>
                                                                                              <w:divBdr>
                                                                                                <w:top w:val="none" w:sz="0" w:space="0" w:color="auto"/>
                                                                                                <w:left w:val="none" w:sz="0" w:space="0" w:color="auto"/>
                                                                                                <w:bottom w:val="none" w:sz="0" w:space="0" w:color="auto"/>
                                                                                                <w:right w:val="none" w:sz="0" w:space="0" w:color="auto"/>
                                                                                              </w:divBdr>
                                                                                              <w:divsChild>
                                                                                                <w:div w:id="1925727562">
                                                                                                  <w:marLeft w:val="0"/>
                                                                                                  <w:marRight w:val="0"/>
                                                                                                  <w:marTop w:val="0"/>
                                                                                                  <w:marBottom w:val="0"/>
                                                                                                  <w:divBdr>
                                                                                                    <w:top w:val="none" w:sz="0" w:space="0" w:color="auto"/>
                                                                                                    <w:left w:val="single" w:sz="12" w:space="4" w:color="000000"/>
                                                                                                    <w:bottom w:val="none" w:sz="0" w:space="0" w:color="auto"/>
                                                                                                    <w:right w:val="none" w:sz="0" w:space="0" w:color="auto"/>
                                                                                                  </w:divBdr>
                                                                                                  <w:divsChild>
                                                                                                    <w:div w:id="1917742027">
                                                                                                      <w:marLeft w:val="0"/>
                                                                                                      <w:marRight w:val="0"/>
                                                                                                      <w:marTop w:val="0"/>
                                                                                                      <w:marBottom w:val="0"/>
                                                                                                      <w:divBdr>
                                                                                                        <w:top w:val="none" w:sz="0" w:space="0" w:color="auto"/>
                                                                                                        <w:left w:val="none" w:sz="0" w:space="0" w:color="auto"/>
                                                                                                        <w:bottom w:val="none" w:sz="0" w:space="0" w:color="auto"/>
                                                                                                        <w:right w:val="none" w:sz="0" w:space="0" w:color="auto"/>
                                                                                                      </w:divBdr>
                                                                                                      <w:divsChild>
                                                                                                        <w:div w:id="789935146">
                                                                                                          <w:marLeft w:val="0"/>
                                                                                                          <w:marRight w:val="0"/>
                                                                                                          <w:marTop w:val="0"/>
                                                                                                          <w:marBottom w:val="0"/>
                                                                                                          <w:divBdr>
                                                                                                            <w:top w:val="none" w:sz="0" w:space="0" w:color="auto"/>
                                                                                                            <w:left w:val="none" w:sz="0" w:space="0" w:color="auto"/>
                                                                                                            <w:bottom w:val="none" w:sz="0" w:space="0" w:color="auto"/>
                                                                                                            <w:right w:val="none" w:sz="0" w:space="0" w:color="auto"/>
                                                                                                          </w:divBdr>
                                                                                                        </w:div>
                                                                                                        <w:div w:id="5860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725785">
      <w:bodyDiv w:val="1"/>
      <w:marLeft w:val="0"/>
      <w:marRight w:val="0"/>
      <w:marTop w:val="0"/>
      <w:marBottom w:val="0"/>
      <w:divBdr>
        <w:top w:val="none" w:sz="0" w:space="0" w:color="auto"/>
        <w:left w:val="none" w:sz="0" w:space="0" w:color="auto"/>
        <w:bottom w:val="none" w:sz="0" w:space="0" w:color="auto"/>
        <w:right w:val="none" w:sz="0" w:space="0" w:color="auto"/>
      </w:divBdr>
    </w:div>
    <w:div w:id="1687638947">
      <w:bodyDiv w:val="1"/>
      <w:marLeft w:val="0"/>
      <w:marRight w:val="0"/>
      <w:marTop w:val="0"/>
      <w:marBottom w:val="0"/>
      <w:divBdr>
        <w:top w:val="none" w:sz="0" w:space="0" w:color="auto"/>
        <w:left w:val="none" w:sz="0" w:space="0" w:color="auto"/>
        <w:bottom w:val="none" w:sz="0" w:space="0" w:color="auto"/>
        <w:right w:val="none" w:sz="0" w:space="0" w:color="auto"/>
      </w:divBdr>
    </w:div>
    <w:div w:id="1707674155">
      <w:bodyDiv w:val="1"/>
      <w:marLeft w:val="0"/>
      <w:marRight w:val="0"/>
      <w:marTop w:val="0"/>
      <w:marBottom w:val="0"/>
      <w:divBdr>
        <w:top w:val="none" w:sz="0" w:space="0" w:color="auto"/>
        <w:left w:val="none" w:sz="0" w:space="0" w:color="auto"/>
        <w:bottom w:val="none" w:sz="0" w:space="0" w:color="auto"/>
        <w:right w:val="none" w:sz="0" w:space="0" w:color="auto"/>
      </w:divBdr>
      <w:divsChild>
        <w:div w:id="918632763">
          <w:marLeft w:val="0"/>
          <w:marRight w:val="0"/>
          <w:marTop w:val="0"/>
          <w:marBottom w:val="0"/>
          <w:divBdr>
            <w:top w:val="none" w:sz="0" w:space="0" w:color="auto"/>
            <w:left w:val="none" w:sz="0" w:space="0" w:color="auto"/>
            <w:bottom w:val="none" w:sz="0" w:space="0" w:color="auto"/>
            <w:right w:val="none" w:sz="0" w:space="0" w:color="auto"/>
          </w:divBdr>
        </w:div>
        <w:div w:id="810563872">
          <w:marLeft w:val="0"/>
          <w:marRight w:val="0"/>
          <w:marTop w:val="0"/>
          <w:marBottom w:val="0"/>
          <w:divBdr>
            <w:top w:val="none" w:sz="0" w:space="0" w:color="auto"/>
            <w:left w:val="none" w:sz="0" w:space="0" w:color="auto"/>
            <w:bottom w:val="none" w:sz="0" w:space="0" w:color="auto"/>
            <w:right w:val="none" w:sz="0" w:space="0" w:color="auto"/>
          </w:divBdr>
        </w:div>
        <w:div w:id="324935387">
          <w:marLeft w:val="0"/>
          <w:marRight w:val="0"/>
          <w:marTop w:val="0"/>
          <w:marBottom w:val="0"/>
          <w:divBdr>
            <w:top w:val="none" w:sz="0" w:space="0" w:color="auto"/>
            <w:left w:val="none" w:sz="0" w:space="0" w:color="auto"/>
            <w:bottom w:val="none" w:sz="0" w:space="0" w:color="auto"/>
            <w:right w:val="none" w:sz="0" w:space="0" w:color="auto"/>
          </w:divBdr>
        </w:div>
        <w:div w:id="987243008">
          <w:marLeft w:val="0"/>
          <w:marRight w:val="0"/>
          <w:marTop w:val="0"/>
          <w:marBottom w:val="0"/>
          <w:divBdr>
            <w:top w:val="none" w:sz="0" w:space="0" w:color="auto"/>
            <w:left w:val="none" w:sz="0" w:space="0" w:color="auto"/>
            <w:bottom w:val="none" w:sz="0" w:space="0" w:color="auto"/>
            <w:right w:val="none" w:sz="0" w:space="0" w:color="auto"/>
          </w:divBdr>
        </w:div>
        <w:div w:id="2080790497">
          <w:marLeft w:val="0"/>
          <w:marRight w:val="0"/>
          <w:marTop w:val="0"/>
          <w:marBottom w:val="0"/>
          <w:divBdr>
            <w:top w:val="none" w:sz="0" w:space="0" w:color="auto"/>
            <w:left w:val="none" w:sz="0" w:space="0" w:color="auto"/>
            <w:bottom w:val="none" w:sz="0" w:space="0" w:color="auto"/>
            <w:right w:val="none" w:sz="0" w:space="0" w:color="auto"/>
          </w:divBdr>
        </w:div>
        <w:div w:id="1666736432">
          <w:marLeft w:val="0"/>
          <w:marRight w:val="0"/>
          <w:marTop w:val="0"/>
          <w:marBottom w:val="0"/>
          <w:divBdr>
            <w:top w:val="none" w:sz="0" w:space="0" w:color="auto"/>
            <w:left w:val="none" w:sz="0" w:space="0" w:color="auto"/>
            <w:bottom w:val="none" w:sz="0" w:space="0" w:color="auto"/>
            <w:right w:val="none" w:sz="0" w:space="0" w:color="auto"/>
          </w:divBdr>
        </w:div>
        <w:div w:id="495148400">
          <w:marLeft w:val="0"/>
          <w:marRight w:val="0"/>
          <w:marTop w:val="0"/>
          <w:marBottom w:val="0"/>
          <w:divBdr>
            <w:top w:val="none" w:sz="0" w:space="0" w:color="auto"/>
            <w:left w:val="none" w:sz="0" w:space="0" w:color="auto"/>
            <w:bottom w:val="none" w:sz="0" w:space="0" w:color="auto"/>
            <w:right w:val="none" w:sz="0" w:space="0" w:color="auto"/>
          </w:divBdr>
        </w:div>
        <w:div w:id="647781608">
          <w:marLeft w:val="0"/>
          <w:marRight w:val="0"/>
          <w:marTop w:val="0"/>
          <w:marBottom w:val="0"/>
          <w:divBdr>
            <w:top w:val="none" w:sz="0" w:space="0" w:color="auto"/>
            <w:left w:val="none" w:sz="0" w:space="0" w:color="auto"/>
            <w:bottom w:val="none" w:sz="0" w:space="0" w:color="auto"/>
            <w:right w:val="none" w:sz="0" w:space="0" w:color="auto"/>
          </w:divBdr>
        </w:div>
        <w:div w:id="1480339282">
          <w:marLeft w:val="0"/>
          <w:marRight w:val="0"/>
          <w:marTop w:val="0"/>
          <w:marBottom w:val="0"/>
          <w:divBdr>
            <w:top w:val="none" w:sz="0" w:space="0" w:color="auto"/>
            <w:left w:val="none" w:sz="0" w:space="0" w:color="auto"/>
            <w:bottom w:val="none" w:sz="0" w:space="0" w:color="auto"/>
            <w:right w:val="none" w:sz="0" w:space="0" w:color="auto"/>
          </w:divBdr>
        </w:div>
      </w:divsChild>
    </w:div>
    <w:div w:id="1808742388">
      <w:bodyDiv w:val="1"/>
      <w:marLeft w:val="0"/>
      <w:marRight w:val="0"/>
      <w:marTop w:val="0"/>
      <w:marBottom w:val="0"/>
      <w:divBdr>
        <w:top w:val="none" w:sz="0" w:space="0" w:color="auto"/>
        <w:left w:val="none" w:sz="0" w:space="0" w:color="auto"/>
        <w:bottom w:val="none" w:sz="0" w:space="0" w:color="auto"/>
        <w:right w:val="none" w:sz="0" w:space="0" w:color="auto"/>
      </w:divBdr>
    </w:div>
    <w:div w:id="1868249234">
      <w:bodyDiv w:val="1"/>
      <w:marLeft w:val="0"/>
      <w:marRight w:val="0"/>
      <w:marTop w:val="0"/>
      <w:marBottom w:val="0"/>
      <w:divBdr>
        <w:top w:val="none" w:sz="0" w:space="0" w:color="auto"/>
        <w:left w:val="none" w:sz="0" w:space="0" w:color="auto"/>
        <w:bottom w:val="none" w:sz="0" w:space="0" w:color="auto"/>
        <w:right w:val="none" w:sz="0" w:space="0" w:color="auto"/>
      </w:divBdr>
      <w:divsChild>
        <w:div w:id="1315716767">
          <w:marLeft w:val="0"/>
          <w:marRight w:val="0"/>
          <w:marTop w:val="0"/>
          <w:marBottom w:val="0"/>
          <w:divBdr>
            <w:top w:val="none" w:sz="0" w:space="0" w:color="auto"/>
            <w:left w:val="none" w:sz="0" w:space="0" w:color="auto"/>
            <w:bottom w:val="none" w:sz="0" w:space="0" w:color="auto"/>
            <w:right w:val="none" w:sz="0" w:space="0" w:color="auto"/>
          </w:divBdr>
          <w:divsChild>
            <w:div w:id="1229457510">
              <w:marLeft w:val="0"/>
              <w:marRight w:val="0"/>
              <w:marTop w:val="0"/>
              <w:marBottom w:val="0"/>
              <w:divBdr>
                <w:top w:val="none" w:sz="0" w:space="0" w:color="auto"/>
                <w:left w:val="none" w:sz="0" w:space="0" w:color="auto"/>
                <w:bottom w:val="none" w:sz="0" w:space="0" w:color="auto"/>
                <w:right w:val="none" w:sz="0" w:space="0" w:color="auto"/>
              </w:divBdr>
              <w:divsChild>
                <w:div w:id="1087767958">
                  <w:marLeft w:val="0"/>
                  <w:marRight w:val="0"/>
                  <w:marTop w:val="0"/>
                  <w:marBottom w:val="0"/>
                  <w:divBdr>
                    <w:top w:val="none" w:sz="0" w:space="0" w:color="auto"/>
                    <w:left w:val="none" w:sz="0" w:space="0" w:color="auto"/>
                    <w:bottom w:val="none" w:sz="0" w:space="0" w:color="auto"/>
                    <w:right w:val="none" w:sz="0" w:space="0" w:color="auto"/>
                  </w:divBdr>
                  <w:divsChild>
                    <w:div w:id="1664504960">
                      <w:marLeft w:val="0"/>
                      <w:marRight w:val="0"/>
                      <w:marTop w:val="0"/>
                      <w:marBottom w:val="0"/>
                      <w:divBdr>
                        <w:top w:val="none" w:sz="0" w:space="0" w:color="auto"/>
                        <w:left w:val="none" w:sz="0" w:space="0" w:color="auto"/>
                        <w:bottom w:val="none" w:sz="0" w:space="0" w:color="auto"/>
                        <w:right w:val="none" w:sz="0" w:space="0" w:color="auto"/>
                      </w:divBdr>
                      <w:divsChild>
                        <w:div w:id="1395473855">
                          <w:marLeft w:val="0"/>
                          <w:marRight w:val="0"/>
                          <w:marTop w:val="0"/>
                          <w:marBottom w:val="0"/>
                          <w:divBdr>
                            <w:top w:val="none" w:sz="0" w:space="0" w:color="auto"/>
                            <w:left w:val="none" w:sz="0" w:space="0" w:color="auto"/>
                            <w:bottom w:val="none" w:sz="0" w:space="0" w:color="auto"/>
                            <w:right w:val="none" w:sz="0" w:space="0" w:color="auto"/>
                          </w:divBdr>
                          <w:divsChild>
                            <w:div w:id="1156069859">
                              <w:marLeft w:val="0"/>
                              <w:marRight w:val="0"/>
                              <w:marTop w:val="0"/>
                              <w:marBottom w:val="0"/>
                              <w:divBdr>
                                <w:top w:val="none" w:sz="0" w:space="0" w:color="auto"/>
                                <w:left w:val="none" w:sz="0" w:space="0" w:color="auto"/>
                                <w:bottom w:val="none" w:sz="0" w:space="0" w:color="auto"/>
                                <w:right w:val="none" w:sz="0" w:space="0" w:color="auto"/>
                              </w:divBdr>
                              <w:divsChild>
                                <w:div w:id="930890315">
                                  <w:marLeft w:val="0"/>
                                  <w:marRight w:val="0"/>
                                  <w:marTop w:val="0"/>
                                  <w:marBottom w:val="0"/>
                                  <w:divBdr>
                                    <w:top w:val="none" w:sz="0" w:space="0" w:color="auto"/>
                                    <w:left w:val="none" w:sz="0" w:space="0" w:color="auto"/>
                                    <w:bottom w:val="none" w:sz="0" w:space="0" w:color="auto"/>
                                    <w:right w:val="none" w:sz="0" w:space="0" w:color="auto"/>
                                  </w:divBdr>
                                  <w:divsChild>
                                    <w:div w:id="810562812">
                                      <w:marLeft w:val="0"/>
                                      <w:marRight w:val="0"/>
                                      <w:marTop w:val="0"/>
                                      <w:marBottom w:val="0"/>
                                      <w:divBdr>
                                        <w:top w:val="none" w:sz="0" w:space="0" w:color="auto"/>
                                        <w:left w:val="none" w:sz="0" w:space="0" w:color="auto"/>
                                        <w:bottom w:val="none" w:sz="0" w:space="0" w:color="auto"/>
                                        <w:right w:val="none" w:sz="0" w:space="0" w:color="auto"/>
                                      </w:divBdr>
                                      <w:divsChild>
                                        <w:div w:id="1220047771">
                                          <w:marLeft w:val="0"/>
                                          <w:marRight w:val="0"/>
                                          <w:marTop w:val="0"/>
                                          <w:marBottom w:val="0"/>
                                          <w:divBdr>
                                            <w:top w:val="none" w:sz="0" w:space="0" w:color="auto"/>
                                            <w:left w:val="none" w:sz="0" w:space="0" w:color="auto"/>
                                            <w:bottom w:val="none" w:sz="0" w:space="0" w:color="auto"/>
                                            <w:right w:val="none" w:sz="0" w:space="0" w:color="auto"/>
                                          </w:divBdr>
                                          <w:divsChild>
                                            <w:div w:id="1495338704">
                                              <w:marLeft w:val="0"/>
                                              <w:marRight w:val="0"/>
                                              <w:marTop w:val="0"/>
                                              <w:marBottom w:val="0"/>
                                              <w:divBdr>
                                                <w:top w:val="none" w:sz="0" w:space="0" w:color="auto"/>
                                                <w:left w:val="none" w:sz="0" w:space="0" w:color="auto"/>
                                                <w:bottom w:val="none" w:sz="0" w:space="0" w:color="auto"/>
                                                <w:right w:val="none" w:sz="0" w:space="0" w:color="auto"/>
                                              </w:divBdr>
                                              <w:divsChild>
                                                <w:div w:id="1876306666">
                                                  <w:marLeft w:val="0"/>
                                                  <w:marRight w:val="0"/>
                                                  <w:marTop w:val="0"/>
                                                  <w:marBottom w:val="0"/>
                                                  <w:divBdr>
                                                    <w:top w:val="none" w:sz="0" w:space="0" w:color="auto"/>
                                                    <w:left w:val="none" w:sz="0" w:space="0" w:color="auto"/>
                                                    <w:bottom w:val="none" w:sz="0" w:space="0" w:color="auto"/>
                                                    <w:right w:val="none" w:sz="0" w:space="0" w:color="auto"/>
                                                  </w:divBdr>
                                                  <w:divsChild>
                                                    <w:div w:id="1436167060">
                                                      <w:marLeft w:val="0"/>
                                                      <w:marRight w:val="0"/>
                                                      <w:marTop w:val="0"/>
                                                      <w:marBottom w:val="0"/>
                                                      <w:divBdr>
                                                        <w:top w:val="none" w:sz="0" w:space="0" w:color="auto"/>
                                                        <w:left w:val="none" w:sz="0" w:space="0" w:color="auto"/>
                                                        <w:bottom w:val="none" w:sz="0" w:space="0" w:color="auto"/>
                                                        <w:right w:val="none" w:sz="0" w:space="0" w:color="auto"/>
                                                      </w:divBdr>
                                                      <w:divsChild>
                                                        <w:div w:id="248124656">
                                                          <w:marLeft w:val="0"/>
                                                          <w:marRight w:val="0"/>
                                                          <w:marTop w:val="0"/>
                                                          <w:marBottom w:val="0"/>
                                                          <w:divBdr>
                                                            <w:top w:val="none" w:sz="0" w:space="0" w:color="auto"/>
                                                            <w:left w:val="none" w:sz="0" w:space="0" w:color="auto"/>
                                                            <w:bottom w:val="none" w:sz="0" w:space="0" w:color="auto"/>
                                                            <w:right w:val="none" w:sz="0" w:space="0" w:color="auto"/>
                                                          </w:divBdr>
                                                          <w:divsChild>
                                                            <w:div w:id="1961107699">
                                                              <w:marLeft w:val="0"/>
                                                              <w:marRight w:val="0"/>
                                                              <w:marTop w:val="0"/>
                                                              <w:marBottom w:val="0"/>
                                                              <w:divBdr>
                                                                <w:top w:val="none" w:sz="0" w:space="0" w:color="auto"/>
                                                                <w:left w:val="none" w:sz="0" w:space="0" w:color="auto"/>
                                                                <w:bottom w:val="none" w:sz="0" w:space="0" w:color="auto"/>
                                                                <w:right w:val="none" w:sz="0" w:space="0" w:color="auto"/>
                                                              </w:divBdr>
                                                              <w:divsChild>
                                                                <w:div w:id="300426329">
                                                                  <w:marLeft w:val="0"/>
                                                                  <w:marRight w:val="0"/>
                                                                  <w:marTop w:val="0"/>
                                                                  <w:marBottom w:val="0"/>
                                                                  <w:divBdr>
                                                                    <w:top w:val="none" w:sz="0" w:space="0" w:color="auto"/>
                                                                    <w:left w:val="none" w:sz="0" w:space="0" w:color="auto"/>
                                                                    <w:bottom w:val="none" w:sz="0" w:space="0" w:color="auto"/>
                                                                    <w:right w:val="none" w:sz="0" w:space="0" w:color="auto"/>
                                                                  </w:divBdr>
                                                                  <w:divsChild>
                                                                    <w:div w:id="1745487546">
                                                                      <w:marLeft w:val="0"/>
                                                                      <w:marRight w:val="0"/>
                                                                      <w:marTop w:val="0"/>
                                                                      <w:marBottom w:val="0"/>
                                                                      <w:divBdr>
                                                                        <w:top w:val="none" w:sz="0" w:space="0" w:color="auto"/>
                                                                        <w:left w:val="none" w:sz="0" w:space="0" w:color="auto"/>
                                                                        <w:bottom w:val="none" w:sz="0" w:space="0" w:color="auto"/>
                                                                        <w:right w:val="none" w:sz="0" w:space="0" w:color="auto"/>
                                                                      </w:divBdr>
                                                                      <w:divsChild>
                                                                        <w:div w:id="733701710">
                                                                          <w:marLeft w:val="0"/>
                                                                          <w:marRight w:val="0"/>
                                                                          <w:marTop w:val="0"/>
                                                                          <w:marBottom w:val="0"/>
                                                                          <w:divBdr>
                                                                            <w:top w:val="none" w:sz="0" w:space="0" w:color="auto"/>
                                                                            <w:left w:val="none" w:sz="0" w:space="0" w:color="auto"/>
                                                                            <w:bottom w:val="none" w:sz="0" w:space="0" w:color="auto"/>
                                                                            <w:right w:val="none" w:sz="0" w:space="0" w:color="auto"/>
                                                                          </w:divBdr>
                                                                          <w:divsChild>
                                                                            <w:div w:id="951086462">
                                                                              <w:marLeft w:val="0"/>
                                                                              <w:marRight w:val="0"/>
                                                                              <w:marTop w:val="0"/>
                                                                              <w:marBottom w:val="0"/>
                                                                              <w:divBdr>
                                                                                <w:top w:val="none" w:sz="0" w:space="0" w:color="auto"/>
                                                                                <w:left w:val="none" w:sz="0" w:space="0" w:color="auto"/>
                                                                                <w:bottom w:val="none" w:sz="0" w:space="0" w:color="auto"/>
                                                                                <w:right w:val="none" w:sz="0" w:space="0" w:color="auto"/>
                                                                              </w:divBdr>
                                                                              <w:divsChild>
                                                                                <w:div w:id="83034997">
                                                                                  <w:marLeft w:val="0"/>
                                                                                  <w:marRight w:val="0"/>
                                                                                  <w:marTop w:val="0"/>
                                                                                  <w:marBottom w:val="0"/>
                                                                                  <w:divBdr>
                                                                                    <w:top w:val="none" w:sz="0" w:space="0" w:color="auto"/>
                                                                                    <w:left w:val="none" w:sz="0" w:space="0" w:color="auto"/>
                                                                                    <w:bottom w:val="none" w:sz="0" w:space="0" w:color="auto"/>
                                                                                    <w:right w:val="none" w:sz="0" w:space="0" w:color="auto"/>
                                                                                  </w:divBdr>
                                                                                  <w:divsChild>
                                                                                    <w:div w:id="966198135">
                                                                                      <w:marLeft w:val="0"/>
                                                                                      <w:marRight w:val="0"/>
                                                                                      <w:marTop w:val="0"/>
                                                                                      <w:marBottom w:val="0"/>
                                                                                      <w:divBdr>
                                                                                        <w:top w:val="none" w:sz="0" w:space="0" w:color="auto"/>
                                                                                        <w:left w:val="none" w:sz="0" w:space="0" w:color="auto"/>
                                                                                        <w:bottom w:val="none" w:sz="0" w:space="0" w:color="auto"/>
                                                                                        <w:right w:val="none" w:sz="0" w:space="0" w:color="auto"/>
                                                                                      </w:divBdr>
                                                                                      <w:divsChild>
                                                                                        <w:div w:id="1280792897">
                                                                                          <w:marLeft w:val="0"/>
                                                                                          <w:marRight w:val="0"/>
                                                                                          <w:marTop w:val="0"/>
                                                                                          <w:marBottom w:val="0"/>
                                                                                          <w:divBdr>
                                                                                            <w:top w:val="none" w:sz="0" w:space="0" w:color="auto"/>
                                                                                            <w:left w:val="none" w:sz="0" w:space="0" w:color="auto"/>
                                                                                            <w:bottom w:val="none" w:sz="0" w:space="0" w:color="auto"/>
                                                                                            <w:right w:val="none" w:sz="0" w:space="0" w:color="auto"/>
                                                                                          </w:divBdr>
                                                                                          <w:divsChild>
                                                                                            <w:div w:id="912395103">
                                                                                              <w:marLeft w:val="0"/>
                                                                                              <w:marRight w:val="0"/>
                                                                                              <w:marTop w:val="0"/>
                                                                                              <w:marBottom w:val="0"/>
                                                                                              <w:divBdr>
                                                                                                <w:top w:val="none" w:sz="0" w:space="0" w:color="auto"/>
                                                                                                <w:left w:val="none" w:sz="0" w:space="0" w:color="auto"/>
                                                                                                <w:bottom w:val="none" w:sz="0" w:space="0" w:color="auto"/>
                                                                                                <w:right w:val="none" w:sz="0" w:space="0" w:color="auto"/>
                                                                                              </w:divBdr>
                                                                                              <w:divsChild>
                                                                                                <w:div w:id="328532573">
                                                                                                  <w:marLeft w:val="0"/>
                                                                                                  <w:marRight w:val="0"/>
                                                                                                  <w:marTop w:val="0"/>
                                                                                                  <w:marBottom w:val="0"/>
                                                                                                  <w:divBdr>
                                                                                                    <w:top w:val="none" w:sz="0" w:space="0" w:color="auto"/>
                                                                                                    <w:left w:val="none" w:sz="0" w:space="0" w:color="auto"/>
                                                                                                    <w:bottom w:val="none" w:sz="0" w:space="0" w:color="auto"/>
                                                                                                    <w:right w:val="none" w:sz="0" w:space="0" w:color="auto"/>
                                                                                                  </w:divBdr>
                                                                                                  <w:divsChild>
                                                                                                    <w:div w:id="951126784">
                                                                                                      <w:marLeft w:val="0"/>
                                                                                                      <w:marRight w:val="0"/>
                                                                                                      <w:marTop w:val="0"/>
                                                                                                      <w:marBottom w:val="0"/>
                                                                                                      <w:divBdr>
                                                                                                        <w:top w:val="single" w:sz="6" w:space="0" w:color="A7B3BD"/>
                                                                                                        <w:left w:val="none" w:sz="0" w:space="0" w:color="auto"/>
                                                                                                        <w:bottom w:val="none" w:sz="0" w:space="0" w:color="auto"/>
                                                                                                        <w:right w:val="none" w:sz="0" w:space="0" w:color="auto"/>
                                                                                                      </w:divBdr>
                                                                                                      <w:divsChild>
                                                                                                        <w:div w:id="20935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4219203">
      <w:bodyDiv w:val="1"/>
      <w:marLeft w:val="0"/>
      <w:marRight w:val="0"/>
      <w:marTop w:val="0"/>
      <w:marBottom w:val="0"/>
      <w:divBdr>
        <w:top w:val="none" w:sz="0" w:space="0" w:color="auto"/>
        <w:left w:val="none" w:sz="0" w:space="0" w:color="auto"/>
        <w:bottom w:val="none" w:sz="0" w:space="0" w:color="auto"/>
        <w:right w:val="none" w:sz="0" w:space="0" w:color="auto"/>
      </w:divBdr>
      <w:divsChild>
        <w:div w:id="1117026077">
          <w:marLeft w:val="0"/>
          <w:marRight w:val="0"/>
          <w:marTop w:val="0"/>
          <w:marBottom w:val="0"/>
          <w:divBdr>
            <w:top w:val="none" w:sz="0" w:space="0" w:color="auto"/>
            <w:left w:val="none" w:sz="0" w:space="0" w:color="auto"/>
            <w:bottom w:val="none" w:sz="0" w:space="0" w:color="auto"/>
            <w:right w:val="none" w:sz="0" w:space="0" w:color="auto"/>
          </w:divBdr>
        </w:div>
        <w:div w:id="1266812820">
          <w:marLeft w:val="0"/>
          <w:marRight w:val="0"/>
          <w:marTop w:val="0"/>
          <w:marBottom w:val="0"/>
          <w:divBdr>
            <w:top w:val="none" w:sz="0" w:space="0" w:color="auto"/>
            <w:left w:val="none" w:sz="0" w:space="0" w:color="auto"/>
            <w:bottom w:val="none" w:sz="0" w:space="0" w:color="auto"/>
            <w:right w:val="none" w:sz="0" w:space="0" w:color="auto"/>
          </w:divBdr>
        </w:div>
        <w:div w:id="1297225701">
          <w:marLeft w:val="0"/>
          <w:marRight w:val="0"/>
          <w:marTop w:val="0"/>
          <w:marBottom w:val="0"/>
          <w:divBdr>
            <w:top w:val="none" w:sz="0" w:space="0" w:color="auto"/>
            <w:left w:val="none" w:sz="0" w:space="0" w:color="auto"/>
            <w:bottom w:val="none" w:sz="0" w:space="0" w:color="auto"/>
            <w:right w:val="none" w:sz="0" w:space="0" w:color="auto"/>
          </w:divBdr>
        </w:div>
        <w:div w:id="684333061">
          <w:marLeft w:val="0"/>
          <w:marRight w:val="0"/>
          <w:marTop w:val="0"/>
          <w:marBottom w:val="0"/>
          <w:divBdr>
            <w:top w:val="none" w:sz="0" w:space="0" w:color="auto"/>
            <w:left w:val="none" w:sz="0" w:space="0" w:color="auto"/>
            <w:bottom w:val="none" w:sz="0" w:space="0" w:color="auto"/>
            <w:right w:val="none" w:sz="0" w:space="0" w:color="auto"/>
          </w:divBdr>
        </w:div>
        <w:div w:id="288511013">
          <w:marLeft w:val="0"/>
          <w:marRight w:val="0"/>
          <w:marTop w:val="0"/>
          <w:marBottom w:val="0"/>
          <w:divBdr>
            <w:top w:val="none" w:sz="0" w:space="0" w:color="auto"/>
            <w:left w:val="none" w:sz="0" w:space="0" w:color="auto"/>
            <w:bottom w:val="none" w:sz="0" w:space="0" w:color="auto"/>
            <w:right w:val="none" w:sz="0" w:space="0" w:color="auto"/>
          </w:divBdr>
        </w:div>
        <w:div w:id="768935992">
          <w:marLeft w:val="0"/>
          <w:marRight w:val="0"/>
          <w:marTop w:val="0"/>
          <w:marBottom w:val="0"/>
          <w:divBdr>
            <w:top w:val="none" w:sz="0" w:space="0" w:color="auto"/>
            <w:left w:val="none" w:sz="0" w:space="0" w:color="auto"/>
            <w:bottom w:val="none" w:sz="0" w:space="0" w:color="auto"/>
            <w:right w:val="none" w:sz="0" w:space="0" w:color="auto"/>
          </w:divBdr>
        </w:div>
        <w:div w:id="1204832480">
          <w:marLeft w:val="0"/>
          <w:marRight w:val="0"/>
          <w:marTop w:val="0"/>
          <w:marBottom w:val="0"/>
          <w:divBdr>
            <w:top w:val="none" w:sz="0" w:space="0" w:color="auto"/>
            <w:left w:val="none" w:sz="0" w:space="0" w:color="auto"/>
            <w:bottom w:val="none" w:sz="0" w:space="0" w:color="auto"/>
            <w:right w:val="none" w:sz="0" w:space="0" w:color="auto"/>
          </w:divBdr>
        </w:div>
        <w:div w:id="1206412454">
          <w:marLeft w:val="0"/>
          <w:marRight w:val="0"/>
          <w:marTop w:val="0"/>
          <w:marBottom w:val="0"/>
          <w:divBdr>
            <w:top w:val="none" w:sz="0" w:space="0" w:color="auto"/>
            <w:left w:val="none" w:sz="0" w:space="0" w:color="auto"/>
            <w:bottom w:val="none" w:sz="0" w:space="0" w:color="auto"/>
            <w:right w:val="none" w:sz="0" w:space="0" w:color="auto"/>
          </w:divBdr>
        </w:div>
        <w:div w:id="1607498013">
          <w:marLeft w:val="0"/>
          <w:marRight w:val="0"/>
          <w:marTop w:val="0"/>
          <w:marBottom w:val="0"/>
          <w:divBdr>
            <w:top w:val="none" w:sz="0" w:space="0" w:color="auto"/>
            <w:left w:val="none" w:sz="0" w:space="0" w:color="auto"/>
            <w:bottom w:val="none" w:sz="0" w:space="0" w:color="auto"/>
            <w:right w:val="none" w:sz="0" w:space="0" w:color="auto"/>
          </w:divBdr>
        </w:div>
      </w:divsChild>
    </w:div>
    <w:div w:id="20286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1a994e4fcac7466a" /><Relationship Type="http://schemas.openxmlformats.org/officeDocument/2006/relationships/hyperlink" Target="mailto:revenues.division@dundeecity.gov.uk" TargetMode="External" Id="Rfed00f0f983d40ee" /><Relationship Type="http://schemas.openxmlformats.org/officeDocument/2006/relationships/hyperlink" Target="http://www.dundeecity.gov.uk/rent-consultation" TargetMode="External" Id="R94f2a97337834714" /><Relationship Type="http://schemas.openxmlformats.org/officeDocument/2006/relationships/hyperlink" Target="https://www.dundeecity.gov.uk/reports/agendas/nhc271025.pdf" TargetMode="External" Id="Reaaa7defc3364a63" /><Relationship Type="http://schemas.openxmlformats.org/officeDocument/2006/relationships/hyperlink" Target="https://www.dundeecity.gov.uk/reports/agendas/nhc271025.pdf" TargetMode="External" Id="R38e66855d17048db" /><Relationship Type="http://schemas.openxmlformats.org/officeDocument/2006/relationships/hyperlink" Target="mailto:cas@dundeecity.gov.uk" TargetMode="External" Id="Ra970359a1a62486e" /><Relationship Type="http://schemas.openxmlformats.org/officeDocument/2006/relationships/hyperlink" Target="https://www.dundeecity.gov.uk/service-area/corporate-services/money-advice-services" TargetMode="External" Id="R0f76bbbf869c4c09" /><Relationship Type="http://schemas.openxmlformats.org/officeDocument/2006/relationships/hyperlink" Target="http://www.dundeecity.gov.uk/rent-consultation" TargetMode="External" Id="Rec7e72b133584c46" /><Relationship Type="http://schemas.openxmlformats.org/officeDocument/2006/relationships/hyperlink" Target="mailto:Rent.consultation@dundeecity.gov.uk" TargetMode="External" Id="Rf34ba19226b94d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374f28b-93e0-4c8a-8788-23bd6de821fd" xsi:nil="true"/>
    <lcf76f155ced4ddcb4097134ff3c332f xmlns="e0892ec4-1d0f-49c4-9ab2-997a41e90df1">
      <Terms xmlns="http://schemas.microsoft.com/office/infopath/2007/PartnerControls"/>
    </lcf76f155ced4ddcb4097134ff3c332f>
    <SharedWithUsers xmlns="3374f28b-93e0-4c8a-8788-23bd6de821f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75FA940E6EC469477F1FDA123EFE1" ma:contentTypeVersion="14" ma:contentTypeDescription="Create a new document." ma:contentTypeScope="" ma:versionID="d984f9a403ef0baef4f5b1dcfe0426ea">
  <xsd:schema xmlns:xsd="http://www.w3.org/2001/XMLSchema" xmlns:xs="http://www.w3.org/2001/XMLSchema" xmlns:p="http://schemas.microsoft.com/office/2006/metadata/properties" xmlns:ns2="e0892ec4-1d0f-49c4-9ab2-997a41e90df1" xmlns:ns3="3374f28b-93e0-4c8a-8788-23bd6de821fd" targetNamespace="http://schemas.microsoft.com/office/2006/metadata/properties" ma:root="true" ma:fieldsID="e8798699dca6865a8ae9e03d575353c4" ns2:_="" ns3:_="">
    <xsd:import namespace="e0892ec4-1d0f-49c4-9ab2-997a41e90df1"/>
    <xsd:import namespace="3374f28b-93e0-4c8a-8788-23bd6de821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92ec4-1d0f-49c4-9ab2-997a41e90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74f28b-93e0-4c8a-8788-23bd6de821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4e1922-dcba-44a5-9cab-73fe0209679f}" ma:internalName="TaxCatchAll" ma:showField="CatchAllData" ma:web="3374f28b-93e0-4c8a-8788-23bd6de8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5E08A4-3D75-463E-B69B-9F8933A48FF3}">
  <ds:schemaRefs>
    <ds:schemaRef ds:uri="http://schemas.openxmlformats.org/officeDocument/2006/bibliography"/>
  </ds:schemaRefs>
</ds:datastoreItem>
</file>

<file path=customXml/itemProps2.xml><?xml version="1.0" encoding="utf-8"?>
<ds:datastoreItem xmlns:ds="http://schemas.openxmlformats.org/officeDocument/2006/customXml" ds:itemID="{7702D25A-AC50-4A2F-8A3F-1583481075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B32BB0-08D4-4177-B39E-7B0DD19009B0}"/>
</file>

<file path=customXml/itemProps4.xml><?xml version="1.0" encoding="utf-8"?>
<ds:datastoreItem xmlns:ds="http://schemas.openxmlformats.org/officeDocument/2006/customXml" ds:itemID="{A1B0EC85-D6C9-4FEF-B044-5E119F9050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Dundee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nicola.mcginty</dc:creator>
  <cp:lastModifiedBy>Mark Cooper</cp:lastModifiedBy>
  <cp:revision>24</cp:revision>
  <cp:lastPrinted>2019-10-02T09:17:00Z</cp:lastPrinted>
  <dcterms:created xsi:type="dcterms:W3CDTF">2024-10-21T14:58:00Z</dcterms:created>
  <dcterms:modified xsi:type="dcterms:W3CDTF">2025-10-31T13:08:54Z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0x010100A9975FA940E6EC469477F1FDA123EFE1</vt:lpwstr>
  </property>
  <property fmtid="{D5CDD505-2E9C-101B-9397-08002B2CF9AE}" pid="3" name="Order">
    <vt:r8>3811600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1" name="docLang">
    <vt:lpwstr>en</vt:lpwstr>
  </property>
</Properties>
</file>