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Pr="003A3948" w:rsidR="004A27EE" w:rsidP="5C4C6657" w:rsidRDefault="2C5F16F9" w14:paraId="4AFAC359" w14:textId="3A59355A">
      <w:pPr>
        <w:tabs>
          <w:tab w:val="left" w:pos="1985"/>
        </w:tabs>
        <w:spacing w:after="0" w:line="240" w:lineRule="auto"/>
        <w:ind w:left="1980" w:hanging="1980"/>
        <w:rPr>
          <w:rFonts w:ascii="Arial" w:hAnsi="Arial" w:eastAsia="Times New Roman" w:cs="Arial"/>
          <w:b w:val="1"/>
          <w:bCs w:val="1"/>
          <w:sz w:val="20"/>
          <w:szCs w:val="20"/>
        </w:rPr>
      </w:pPr>
      <w:r w:rsidRPr="24CCE3BC" w:rsidR="3C91D666">
        <w:rPr>
          <w:rFonts w:ascii="Arial" w:hAnsi="Arial" w:eastAsia="Times New Roman" w:cs="Arial"/>
          <w:b w:val="1"/>
          <w:bCs w:val="1"/>
          <w:sz w:val="20"/>
          <w:szCs w:val="20"/>
        </w:rPr>
        <w:t>R</w:t>
      </w:r>
      <w:r w:rsidRPr="24CCE3BC" w:rsidR="238F0D37">
        <w:rPr>
          <w:rFonts w:ascii="Arial" w:hAnsi="Arial" w:eastAsia="Times New Roman" w:cs="Arial"/>
          <w:b w:val="1"/>
          <w:bCs w:val="1"/>
          <w:sz w:val="20"/>
          <w:szCs w:val="20"/>
        </w:rPr>
        <w:t>EPORT TO:</w:t>
      </w:r>
      <w:r>
        <w:tab/>
      </w:r>
      <w:r w:rsidRPr="24CCE3BC" w:rsidR="53467F4F">
        <w:rPr>
          <w:rFonts w:ascii="Arial" w:hAnsi="Arial" w:cs="Arial"/>
          <w:b w:val="1"/>
          <w:bCs w:val="1"/>
          <w:sz w:val="20"/>
          <w:szCs w:val="20"/>
        </w:rPr>
        <w:t>N</w:t>
      </w:r>
      <w:r w:rsidRPr="24CCE3BC" w:rsidR="718B79E6">
        <w:rPr>
          <w:rFonts w:ascii="Arial" w:hAnsi="Arial" w:cs="Arial"/>
          <w:b w:val="1"/>
          <w:bCs w:val="1"/>
          <w:sz w:val="20"/>
          <w:szCs w:val="20"/>
        </w:rPr>
        <w:t>EIGHBOURHOOD</w:t>
      </w:r>
      <w:r w:rsidRPr="24CCE3BC" w:rsidR="2E3D1488">
        <w:rPr>
          <w:rFonts w:ascii="Arial" w:hAnsi="Arial" w:cs="Arial"/>
          <w:b w:val="1"/>
          <w:bCs w:val="1"/>
          <w:sz w:val="20"/>
          <w:szCs w:val="20"/>
        </w:rPr>
        <w:t>,</w:t>
      </w:r>
      <w:r w:rsidRPr="24CCE3BC" w:rsidR="5499DB9A">
        <w:rPr>
          <w:rFonts w:ascii="Arial" w:hAnsi="Arial" w:cs="Arial"/>
          <w:b w:val="1"/>
          <w:bCs w:val="1"/>
          <w:sz w:val="20"/>
          <w:szCs w:val="20"/>
        </w:rPr>
        <w:t xml:space="preserve"> </w:t>
      </w:r>
      <w:r w:rsidRPr="24CCE3BC" w:rsidR="2E3D1488">
        <w:rPr>
          <w:rFonts w:ascii="Arial" w:hAnsi="Arial" w:cs="Arial"/>
          <w:b w:val="1"/>
          <w:bCs w:val="1"/>
          <w:sz w:val="20"/>
          <w:szCs w:val="20"/>
        </w:rPr>
        <w:t xml:space="preserve">HOUSING </w:t>
      </w:r>
      <w:r w:rsidRPr="24CCE3BC" w:rsidR="4AA34A1D">
        <w:rPr>
          <w:rFonts w:ascii="Arial" w:hAnsi="Arial" w:cs="Arial"/>
          <w:b w:val="1"/>
          <w:bCs w:val="1"/>
          <w:sz w:val="20"/>
          <w:szCs w:val="20"/>
        </w:rPr>
        <w:t xml:space="preserve">&amp; COMMUNITIES </w:t>
      </w:r>
      <w:r w:rsidRPr="24CCE3BC" w:rsidR="238F0D37">
        <w:rPr>
          <w:rFonts w:ascii="Arial" w:hAnsi="Arial" w:eastAsia="Times New Roman" w:cs="Arial"/>
          <w:b w:val="1"/>
          <w:bCs w:val="1"/>
          <w:sz w:val="20"/>
          <w:szCs w:val="20"/>
        </w:rPr>
        <w:t xml:space="preserve">COMMITTEE – </w:t>
      </w:r>
      <w:r w:rsidRPr="24CCE3BC" w:rsidR="01320D1D">
        <w:rPr>
          <w:rFonts w:ascii="Arial" w:hAnsi="Arial" w:eastAsia="Times New Roman" w:cs="Arial"/>
          <w:b w:val="1"/>
          <w:bCs w:val="1"/>
          <w:sz w:val="20"/>
          <w:szCs w:val="20"/>
        </w:rPr>
        <w:t>2</w:t>
      </w:r>
      <w:r w:rsidRPr="24CCE3BC" w:rsidR="1FD5DC7F">
        <w:rPr>
          <w:rFonts w:ascii="Arial" w:hAnsi="Arial" w:eastAsia="Times New Roman" w:cs="Arial"/>
          <w:b w:val="1"/>
          <w:bCs w:val="1"/>
          <w:sz w:val="20"/>
          <w:szCs w:val="20"/>
        </w:rPr>
        <w:t xml:space="preserve">6 </w:t>
      </w:r>
      <w:r w:rsidRPr="24CCE3BC" w:rsidR="01320D1D">
        <w:rPr>
          <w:rFonts w:ascii="Arial" w:hAnsi="Arial" w:eastAsia="Times New Roman" w:cs="Arial"/>
          <w:b w:val="1"/>
          <w:bCs w:val="1"/>
          <w:sz w:val="20"/>
          <w:szCs w:val="20"/>
        </w:rPr>
        <w:t>OCTOBER</w:t>
      </w:r>
      <w:r w:rsidRPr="24CCE3BC" w:rsidR="553EC925">
        <w:rPr>
          <w:rFonts w:ascii="Arial" w:hAnsi="Arial" w:eastAsia="Times New Roman" w:cs="Arial"/>
          <w:b w:val="1"/>
          <w:bCs w:val="1"/>
          <w:sz w:val="20"/>
          <w:szCs w:val="20"/>
        </w:rPr>
        <w:t xml:space="preserve"> 20</w:t>
      </w:r>
      <w:r w:rsidRPr="24CCE3BC" w:rsidR="48E5DB0B">
        <w:rPr>
          <w:rFonts w:ascii="Arial" w:hAnsi="Arial" w:eastAsia="Times New Roman" w:cs="Arial"/>
          <w:b w:val="1"/>
          <w:bCs w:val="1"/>
          <w:sz w:val="20"/>
          <w:szCs w:val="20"/>
        </w:rPr>
        <w:t>2</w:t>
      </w:r>
      <w:r w:rsidRPr="24CCE3BC" w:rsidR="1FD5DC7F">
        <w:rPr>
          <w:rFonts w:ascii="Arial" w:hAnsi="Arial" w:eastAsia="Times New Roman" w:cs="Arial"/>
          <w:b w:val="1"/>
          <w:bCs w:val="1"/>
          <w:sz w:val="20"/>
          <w:szCs w:val="20"/>
        </w:rPr>
        <w:t>6</w:t>
      </w:r>
    </w:p>
    <w:p w:rsidRPr="003A3948" w:rsidR="004A27EE" w:rsidP="5C4C6657" w:rsidRDefault="004A27EE" w14:paraId="1124FE55" w14:textId="77777777">
      <w:pPr>
        <w:tabs>
          <w:tab w:val="left" w:pos="1985"/>
        </w:tabs>
        <w:spacing w:after="0" w:line="240" w:lineRule="auto"/>
        <w:rPr>
          <w:rFonts w:ascii="Arial" w:hAnsi="Arial" w:eastAsia="Times New Roman" w:cs="Arial"/>
          <w:b/>
          <w:bCs/>
          <w:sz w:val="20"/>
          <w:szCs w:val="20"/>
        </w:rPr>
      </w:pPr>
    </w:p>
    <w:p w:rsidRPr="003A3948" w:rsidR="004A27EE" w:rsidP="5C4C6657" w:rsidRDefault="004A27EE" w14:paraId="533DC3EA" w14:textId="77777777">
      <w:pPr>
        <w:tabs>
          <w:tab w:val="left" w:pos="1985"/>
        </w:tabs>
        <w:spacing w:after="0" w:line="240" w:lineRule="auto"/>
        <w:rPr>
          <w:rFonts w:ascii="Arial" w:hAnsi="Arial" w:eastAsia="Times New Roman" w:cs="Arial"/>
          <w:b/>
          <w:bCs/>
          <w:sz w:val="20"/>
          <w:szCs w:val="20"/>
        </w:rPr>
      </w:pPr>
      <w:r w:rsidRPr="5C4C6657">
        <w:rPr>
          <w:rFonts w:ascii="Arial" w:hAnsi="Arial" w:eastAsia="Times New Roman" w:cs="Arial"/>
          <w:b/>
          <w:bCs/>
          <w:sz w:val="20"/>
          <w:szCs w:val="20"/>
        </w:rPr>
        <w:t>REPORT ON:</w:t>
      </w:r>
      <w:r>
        <w:tab/>
      </w:r>
      <w:r w:rsidRPr="5C4C6657">
        <w:rPr>
          <w:rFonts w:ascii="Arial" w:hAnsi="Arial" w:eastAsia="Times New Roman" w:cs="Arial"/>
          <w:b/>
          <w:bCs/>
          <w:sz w:val="20"/>
          <w:szCs w:val="20"/>
        </w:rPr>
        <w:t>REVIEW OF RENTS AND OTHER HOUSING CHARGES</w:t>
      </w:r>
    </w:p>
    <w:p w:rsidRPr="003A3948" w:rsidR="004A27EE" w:rsidP="5C4C6657" w:rsidRDefault="004A27EE" w14:paraId="0391DB54" w14:textId="77777777">
      <w:pPr>
        <w:tabs>
          <w:tab w:val="left" w:pos="1985"/>
        </w:tabs>
        <w:spacing w:after="0" w:line="240" w:lineRule="auto"/>
        <w:rPr>
          <w:rFonts w:ascii="Arial" w:hAnsi="Arial" w:eastAsia="Times New Roman" w:cs="Arial"/>
          <w:b/>
          <w:bCs/>
          <w:sz w:val="20"/>
          <w:szCs w:val="20"/>
        </w:rPr>
      </w:pPr>
    </w:p>
    <w:p w:rsidRPr="003A3948" w:rsidR="004A27EE" w:rsidP="5C4C6657" w:rsidRDefault="004A27EE" w14:paraId="0D97C789" w14:textId="77777777">
      <w:pPr>
        <w:tabs>
          <w:tab w:val="left" w:pos="1985"/>
        </w:tabs>
        <w:spacing w:after="0" w:line="240" w:lineRule="auto"/>
        <w:rPr>
          <w:rFonts w:ascii="Arial" w:hAnsi="Arial" w:eastAsia="Times New Roman" w:cs="Arial"/>
          <w:b/>
          <w:bCs/>
          <w:sz w:val="20"/>
          <w:szCs w:val="20"/>
        </w:rPr>
      </w:pPr>
      <w:r w:rsidRPr="5C4C6657">
        <w:rPr>
          <w:rFonts w:ascii="Arial" w:hAnsi="Arial" w:eastAsia="Times New Roman" w:cs="Arial"/>
          <w:b/>
          <w:bCs/>
          <w:sz w:val="20"/>
          <w:szCs w:val="20"/>
        </w:rPr>
        <w:t>REPORT BY:</w:t>
      </w:r>
      <w:r>
        <w:tab/>
      </w:r>
      <w:r w:rsidRPr="5C4C6657">
        <w:rPr>
          <w:rFonts w:ascii="Arial" w:hAnsi="Arial" w:eastAsia="Times New Roman" w:cs="Arial"/>
          <w:b/>
          <w:bCs/>
          <w:sz w:val="20"/>
          <w:szCs w:val="20"/>
        </w:rPr>
        <w:t>EXECUTIVE DIRECTOR OF NEIGHBOURHOOD SERVICES</w:t>
      </w:r>
    </w:p>
    <w:p w:rsidRPr="003A3948" w:rsidR="004A27EE" w:rsidP="5C4C6657" w:rsidRDefault="004A27EE" w14:paraId="12CE9815" w14:textId="77777777">
      <w:pPr>
        <w:tabs>
          <w:tab w:val="left" w:pos="1985"/>
        </w:tabs>
        <w:spacing w:after="0" w:line="240" w:lineRule="auto"/>
        <w:rPr>
          <w:rFonts w:ascii="Arial" w:hAnsi="Arial" w:eastAsia="Times New Roman" w:cs="Arial"/>
          <w:b/>
          <w:bCs/>
          <w:sz w:val="20"/>
          <w:szCs w:val="20"/>
        </w:rPr>
      </w:pPr>
    </w:p>
    <w:p w:rsidRPr="003A3948" w:rsidR="00E04312" w:rsidP="5C4C6657" w:rsidRDefault="1A75F517" w14:paraId="1AAD11C8" w14:textId="2A962EB2">
      <w:pPr>
        <w:tabs>
          <w:tab w:val="left" w:pos="1985"/>
        </w:tabs>
        <w:spacing w:after="0" w:line="240" w:lineRule="auto"/>
        <w:rPr>
          <w:rFonts w:ascii="Arial" w:hAnsi="Arial" w:eastAsia="Times New Roman" w:cs="Arial"/>
          <w:sz w:val="20"/>
          <w:szCs w:val="20"/>
        </w:rPr>
      </w:pPr>
      <w:r w:rsidRPr="70CF01AF">
        <w:rPr>
          <w:rFonts w:ascii="Arial" w:hAnsi="Arial" w:eastAsia="Times New Roman" w:cs="Arial"/>
          <w:b/>
          <w:bCs/>
          <w:sz w:val="20"/>
          <w:szCs w:val="20"/>
        </w:rPr>
        <w:t>REPORT NO:</w:t>
      </w:r>
      <w:r w:rsidR="004A27EE">
        <w:tab/>
      </w:r>
      <w:r w:rsidRPr="70CF01AF" w:rsidR="311569D8">
        <w:rPr>
          <w:rFonts w:ascii="Arial" w:hAnsi="Arial" w:eastAsia="Times New Roman" w:cs="Arial"/>
          <w:b/>
          <w:bCs/>
          <w:sz w:val="20"/>
          <w:szCs w:val="20"/>
        </w:rPr>
        <w:t>233</w:t>
      </w:r>
      <w:r w:rsidRPr="70CF01AF" w:rsidR="22F05A49">
        <w:rPr>
          <w:rFonts w:ascii="Arial" w:hAnsi="Arial" w:eastAsia="Times New Roman" w:cs="Arial"/>
          <w:b/>
          <w:bCs/>
          <w:sz w:val="20"/>
          <w:szCs w:val="20"/>
        </w:rPr>
        <w:t>-20</w:t>
      </w:r>
      <w:r w:rsidRPr="70CF01AF" w:rsidR="76D6F64E">
        <w:rPr>
          <w:rFonts w:ascii="Arial" w:hAnsi="Arial" w:eastAsia="Times New Roman" w:cs="Arial"/>
          <w:b/>
          <w:bCs/>
          <w:sz w:val="20"/>
          <w:szCs w:val="20"/>
        </w:rPr>
        <w:t>2</w:t>
      </w:r>
      <w:r w:rsidRPr="70CF01AF" w:rsidR="1BB06B5A">
        <w:rPr>
          <w:rFonts w:ascii="Arial" w:hAnsi="Arial" w:eastAsia="Times New Roman" w:cs="Arial"/>
          <w:b/>
          <w:bCs/>
          <w:sz w:val="20"/>
          <w:szCs w:val="20"/>
        </w:rPr>
        <w:t>6</w:t>
      </w:r>
    </w:p>
    <w:p w:rsidR="00E04312" w:rsidP="5C4C6657" w:rsidRDefault="00E04312" w14:paraId="7C8FE950" w14:textId="77777777">
      <w:pPr>
        <w:spacing w:after="0" w:line="240" w:lineRule="auto"/>
        <w:rPr>
          <w:rFonts w:ascii="Arial" w:hAnsi="Arial" w:eastAsia="Times New Roman" w:cs="Arial"/>
          <w:sz w:val="20"/>
          <w:szCs w:val="20"/>
        </w:rPr>
      </w:pPr>
    </w:p>
    <w:p w:rsidRPr="003A3948" w:rsidR="00C376A1" w:rsidP="5C4C6657" w:rsidRDefault="00C376A1" w14:paraId="2DA27AF2" w14:textId="77777777">
      <w:pPr>
        <w:spacing w:after="0" w:line="240" w:lineRule="auto"/>
        <w:rPr>
          <w:rFonts w:ascii="Arial" w:hAnsi="Arial" w:eastAsia="Times New Roman" w:cs="Arial"/>
          <w:sz w:val="20"/>
          <w:szCs w:val="20"/>
        </w:rPr>
      </w:pPr>
    </w:p>
    <w:p w:rsidRPr="00ED1038" w:rsidR="00E04312" w:rsidP="5C4C6657" w:rsidRDefault="00E04312" w14:paraId="0BDB7B1B" w14:textId="4592A817">
      <w:pPr>
        <w:pStyle w:val="ListParagraph"/>
        <w:numPr>
          <w:ilvl w:val="0"/>
          <w:numId w:val="17"/>
        </w:numPr>
        <w:spacing w:after="0" w:line="240" w:lineRule="auto"/>
        <w:rPr>
          <w:rFonts w:ascii="Arial" w:hAnsi="Arial" w:eastAsia="Times New Roman" w:cs="Arial"/>
          <w:b/>
          <w:bCs/>
          <w:sz w:val="20"/>
          <w:szCs w:val="20"/>
        </w:rPr>
      </w:pPr>
      <w:r w:rsidRPr="5C4C6657">
        <w:rPr>
          <w:rFonts w:ascii="Arial" w:hAnsi="Arial" w:eastAsia="Times New Roman" w:cs="Arial"/>
          <w:b/>
          <w:bCs/>
          <w:sz w:val="20"/>
          <w:szCs w:val="20"/>
        </w:rPr>
        <w:t>PURPOSE OF REPORT</w:t>
      </w:r>
      <w:r>
        <w:br/>
      </w:r>
    </w:p>
    <w:p w:rsidRPr="00E554C2" w:rsidR="00A77E05" w:rsidP="5C4C6657" w:rsidRDefault="004A27EE" w14:paraId="7E0E74CD" w14:textId="74F07DFD">
      <w:pPr>
        <w:pStyle w:val="ListParagraph"/>
        <w:numPr>
          <w:ilvl w:val="1"/>
          <w:numId w:val="19"/>
        </w:numPr>
        <w:tabs>
          <w:tab w:val="left" w:pos="1152"/>
          <w:tab w:val="left" w:pos="2304"/>
          <w:tab w:val="left" w:pos="2880"/>
          <w:tab w:val="left" w:pos="8647"/>
        </w:tabs>
        <w:spacing w:after="0" w:line="240" w:lineRule="auto"/>
        <w:ind w:left="720" w:hanging="720"/>
        <w:jc w:val="both"/>
        <w:rPr>
          <w:rFonts w:ascii="Arial" w:hAnsi="Arial" w:eastAsia="Times New Roman" w:cs="Arial"/>
          <w:color w:val="000000" w:themeColor="text1"/>
          <w:sz w:val="20"/>
          <w:szCs w:val="20"/>
        </w:rPr>
      </w:pPr>
      <w:r w:rsidRPr="5C4C6657">
        <w:rPr>
          <w:rFonts w:ascii="Arial" w:hAnsi="Arial" w:eastAsia="Times New Roman" w:cs="Arial"/>
          <w:sz w:val="20"/>
          <w:szCs w:val="20"/>
        </w:rPr>
        <w:t xml:space="preserve">The purpose of this report is to set out the proposed rent and other housing charges for the financial year </w:t>
      </w:r>
      <w:r w:rsidRPr="5C4C6657" w:rsidR="00A53A8B">
        <w:rPr>
          <w:rFonts w:ascii="Arial" w:hAnsi="Arial" w:eastAsia="Times New Roman" w:cs="Arial"/>
          <w:sz w:val="20"/>
          <w:szCs w:val="20"/>
        </w:rPr>
        <w:t>202</w:t>
      </w:r>
      <w:r w:rsidR="00B0435A">
        <w:rPr>
          <w:rFonts w:ascii="Arial" w:hAnsi="Arial" w:eastAsia="Times New Roman" w:cs="Arial"/>
          <w:sz w:val="20"/>
          <w:szCs w:val="20"/>
        </w:rPr>
        <w:t>7</w:t>
      </w:r>
      <w:r w:rsidRPr="5C4C6657" w:rsidR="00A53A8B">
        <w:rPr>
          <w:rFonts w:ascii="Arial" w:hAnsi="Arial" w:eastAsia="Times New Roman" w:cs="Arial"/>
          <w:sz w:val="20"/>
          <w:szCs w:val="20"/>
        </w:rPr>
        <w:t>/2</w:t>
      </w:r>
      <w:r w:rsidR="00B0435A">
        <w:rPr>
          <w:rFonts w:ascii="Arial" w:hAnsi="Arial" w:eastAsia="Times New Roman" w:cs="Arial"/>
          <w:sz w:val="20"/>
          <w:szCs w:val="20"/>
        </w:rPr>
        <w:t>8</w:t>
      </w:r>
      <w:r w:rsidRPr="5C4C6657">
        <w:rPr>
          <w:rFonts w:ascii="Arial" w:hAnsi="Arial" w:eastAsia="Times New Roman" w:cs="Arial"/>
          <w:sz w:val="20"/>
          <w:szCs w:val="20"/>
        </w:rPr>
        <w:t xml:space="preserve"> and</w:t>
      </w:r>
      <w:r w:rsidRPr="5C4C6657" w:rsidR="00E04312">
        <w:rPr>
          <w:rFonts w:ascii="Arial" w:hAnsi="Arial" w:eastAsia="Times New Roman" w:cs="Arial"/>
          <w:sz w:val="20"/>
          <w:szCs w:val="20"/>
        </w:rPr>
        <w:t xml:space="preserve"> seek approval to consult with tenants on the</w:t>
      </w:r>
      <w:r w:rsidRPr="5C4C6657">
        <w:rPr>
          <w:rFonts w:ascii="Arial" w:hAnsi="Arial" w:eastAsia="Times New Roman" w:cs="Arial"/>
          <w:sz w:val="20"/>
          <w:szCs w:val="20"/>
        </w:rPr>
        <w:t>se</w:t>
      </w:r>
      <w:r w:rsidRPr="5C4C6657" w:rsidR="00C326F1">
        <w:rPr>
          <w:rFonts w:ascii="Arial" w:hAnsi="Arial" w:eastAsia="Times New Roman" w:cs="Arial"/>
          <w:sz w:val="20"/>
          <w:szCs w:val="20"/>
        </w:rPr>
        <w:t xml:space="preserve"> proposals</w:t>
      </w:r>
      <w:r w:rsidRPr="5C4C6657" w:rsidR="00E04312">
        <w:rPr>
          <w:rFonts w:ascii="Arial" w:hAnsi="Arial" w:eastAsia="Times New Roman" w:cs="Arial"/>
          <w:sz w:val="20"/>
          <w:szCs w:val="20"/>
        </w:rPr>
        <w:t>.</w:t>
      </w:r>
    </w:p>
    <w:p w:rsidRPr="00ED1038" w:rsidR="000574D3" w:rsidP="5C4C6657" w:rsidRDefault="000574D3" w14:paraId="2400FE35" w14:textId="77777777">
      <w:pPr>
        <w:tabs>
          <w:tab w:val="left" w:pos="1152"/>
          <w:tab w:val="left" w:pos="2304"/>
          <w:tab w:val="left" w:pos="2880"/>
          <w:tab w:val="left" w:pos="8647"/>
        </w:tabs>
        <w:spacing w:after="0" w:line="240" w:lineRule="auto"/>
        <w:ind w:left="720" w:hanging="720"/>
        <w:jc w:val="both"/>
        <w:rPr>
          <w:rFonts w:ascii="Arial" w:hAnsi="Arial" w:eastAsia="Times New Roman" w:cs="Arial"/>
          <w:sz w:val="20"/>
          <w:szCs w:val="20"/>
        </w:rPr>
      </w:pPr>
    </w:p>
    <w:p w:rsidRPr="00ED1038" w:rsidR="00E04312" w:rsidP="5C4C6657" w:rsidRDefault="00E04312" w14:paraId="25FA05C1" w14:textId="77777777">
      <w:pPr>
        <w:numPr>
          <w:ilvl w:val="0"/>
          <w:numId w:val="19"/>
        </w:numPr>
        <w:tabs>
          <w:tab w:val="clear" w:pos="567"/>
          <w:tab w:val="left" w:pos="851"/>
          <w:tab w:val="left" w:pos="1152"/>
          <w:tab w:val="left" w:pos="2304"/>
          <w:tab w:val="left" w:pos="2880"/>
          <w:tab w:val="left" w:pos="8647"/>
        </w:tabs>
        <w:spacing w:after="0" w:line="240" w:lineRule="auto"/>
        <w:ind w:left="720" w:hanging="720"/>
        <w:jc w:val="both"/>
        <w:rPr>
          <w:rFonts w:ascii="Arial" w:hAnsi="Arial" w:eastAsia="Times New Roman" w:cs="Arial"/>
          <w:b/>
          <w:bCs/>
          <w:sz w:val="20"/>
          <w:szCs w:val="20"/>
        </w:rPr>
      </w:pPr>
      <w:r w:rsidRPr="5C4C6657">
        <w:rPr>
          <w:rFonts w:ascii="Arial" w:hAnsi="Arial" w:eastAsia="Times New Roman" w:cs="Arial"/>
          <w:b/>
          <w:bCs/>
          <w:sz w:val="20"/>
          <w:szCs w:val="20"/>
        </w:rPr>
        <w:t>RECOMMENDATIONS</w:t>
      </w:r>
      <w:r>
        <w:br/>
      </w:r>
    </w:p>
    <w:p w:rsidRPr="00ED1038" w:rsidR="00E04312" w:rsidP="5C4C6657" w:rsidRDefault="00E04312" w14:paraId="03BB8C8B" w14:textId="77777777">
      <w:pPr>
        <w:numPr>
          <w:ilvl w:val="1"/>
          <w:numId w:val="19"/>
        </w:numPr>
        <w:tabs>
          <w:tab w:val="left" w:pos="1152"/>
          <w:tab w:val="left" w:pos="2304"/>
          <w:tab w:val="left" w:pos="2880"/>
          <w:tab w:val="left" w:pos="8647"/>
        </w:tabs>
        <w:spacing w:after="0" w:line="240" w:lineRule="auto"/>
        <w:ind w:left="720" w:hanging="720"/>
        <w:rPr>
          <w:rFonts w:ascii="Arial" w:hAnsi="Arial" w:eastAsia="Times New Roman" w:cs="Arial"/>
          <w:sz w:val="20"/>
          <w:szCs w:val="20"/>
        </w:rPr>
      </w:pPr>
      <w:r w:rsidRPr="5C4C6657">
        <w:rPr>
          <w:rFonts w:ascii="Arial" w:hAnsi="Arial" w:eastAsia="Times New Roman" w:cs="Arial"/>
          <w:sz w:val="20"/>
          <w:szCs w:val="20"/>
        </w:rPr>
        <w:t>It is recommended that Committee:</w:t>
      </w:r>
      <w:r>
        <w:br/>
      </w:r>
    </w:p>
    <w:p w:rsidRPr="00ED1038" w:rsidR="00F81F55" w:rsidP="5C4C6657" w:rsidRDefault="00E04312" w14:paraId="4D0B524A" w14:textId="0CD87EE2">
      <w:pPr>
        <w:numPr>
          <w:ilvl w:val="2"/>
          <w:numId w:val="19"/>
        </w:numPr>
        <w:tabs>
          <w:tab w:val="left" w:pos="567"/>
          <w:tab w:val="left" w:pos="1260"/>
          <w:tab w:val="left" w:pos="2304"/>
          <w:tab w:val="left" w:pos="2880"/>
          <w:tab w:val="left" w:pos="8647"/>
        </w:tabs>
        <w:spacing w:after="0" w:line="240" w:lineRule="auto"/>
        <w:ind w:left="1260" w:hanging="540"/>
        <w:jc w:val="both"/>
        <w:rPr>
          <w:rFonts w:ascii="Arial" w:hAnsi="Arial" w:eastAsia="Times New Roman" w:cs="Arial"/>
          <w:color w:val="000000" w:themeColor="text1"/>
          <w:sz w:val="20"/>
          <w:szCs w:val="20"/>
        </w:rPr>
      </w:pPr>
      <w:r w:rsidRPr="5C4C6657">
        <w:rPr>
          <w:rFonts w:ascii="Arial" w:hAnsi="Arial" w:eastAsia="Times New Roman" w:cs="Arial"/>
          <w:sz w:val="20"/>
          <w:szCs w:val="20"/>
        </w:rPr>
        <w:t xml:space="preserve">approve that the </w:t>
      </w:r>
      <w:r w:rsidRPr="5C4C6657" w:rsidR="0086294E">
        <w:rPr>
          <w:rFonts w:ascii="Arial" w:hAnsi="Arial" w:eastAsia="Times New Roman" w:cs="Arial"/>
          <w:sz w:val="20"/>
          <w:szCs w:val="20"/>
        </w:rPr>
        <w:t xml:space="preserve">Executive </w:t>
      </w:r>
      <w:r w:rsidRPr="5C4C6657">
        <w:rPr>
          <w:rFonts w:ascii="Arial" w:hAnsi="Arial" w:eastAsia="Times New Roman" w:cs="Arial"/>
          <w:sz w:val="20"/>
          <w:szCs w:val="20"/>
        </w:rPr>
        <w:t xml:space="preserve">Director of </w:t>
      </w:r>
      <w:r w:rsidRPr="5C4C6657" w:rsidR="0086294E">
        <w:rPr>
          <w:rFonts w:ascii="Arial" w:hAnsi="Arial" w:eastAsia="Times New Roman" w:cs="Arial"/>
          <w:sz w:val="20"/>
          <w:szCs w:val="20"/>
        </w:rPr>
        <w:t>Neighbourhood Services</w:t>
      </w:r>
      <w:r w:rsidRPr="5C4C6657">
        <w:rPr>
          <w:rFonts w:ascii="Arial" w:hAnsi="Arial" w:eastAsia="Times New Roman" w:cs="Arial"/>
          <w:sz w:val="20"/>
          <w:szCs w:val="20"/>
        </w:rPr>
        <w:t xml:space="preserve"> consult</w:t>
      </w:r>
      <w:r w:rsidRPr="5C4C6657" w:rsidR="00C47ABB">
        <w:rPr>
          <w:rFonts w:ascii="Arial" w:hAnsi="Arial" w:eastAsia="Times New Roman" w:cs="Arial"/>
          <w:sz w:val="20"/>
          <w:szCs w:val="20"/>
        </w:rPr>
        <w:t>s</w:t>
      </w:r>
      <w:r w:rsidRPr="5C4C6657" w:rsidR="00266609">
        <w:rPr>
          <w:rFonts w:ascii="Arial" w:hAnsi="Arial" w:eastAsia="Times New Roman" w:cs="Arial"/>
          <w:sz w:val="20"/>
          <w:szCs w:val="20"/>
        </w:rPr>
        <w:t xml:space="preserve"> with tenants</w:t>
      </w:r>
      <w:r w:rsidRPr="5C4C6657">
        <w:rPr>
          <w:rFonts w:ascii="Arial" w:hAnsi="Arial" w:eastAsia="Times New Roman" w:cs="Arial"/>
          <w:sz w:val="20"/>
          <w:szCs w:val="20"/>
        </w:rPr>
        <w:t xml:space="preserve"> for a </w:t>
      </w:r>
      <w:r w:rsidRPr="5C4C6657" w:rsidR="003437F9">
        <w:rPr>
          <w:rFonts w:ascii="Arial" w:hAnsi="Arial" w:eastAsia="Times New Roman" w:cs="Arial"/>
          <w:sz w:val="20"/>
          <w:szCs w:val="20"/>
        </w:rPr>
        <w:t>two-month</w:t>
      </w:r>
      <w:r w:rsidRPr="5C4C6657">
        <w:rPr>
          <w:rFonts w:ascii="Arial" w:hAnsi="Arial" w:eastAsia="Times New Roman" w:cs="Arial"/>
          <w:sz w:val="20"/>
          <w:szCs w:val="20"/>
        </w:rPr>
        <w:t xml:space="preserve"> period on the proposed options for the rent increase</w:t>
      </w:r>
      <w:r w:rsidRPr="5C4C6657" w:rsidR="006112F2">
        <w:rPr>
          <w:rFonts w:ascii="Arial" w:hAnsi="Arial" w:eastAsia="Times New Roman" w:cs="Arial"/>
          <w:sz w:val="20"/>
          <w:szCs w:val="20"/>
        </w:rPr>
        <w:t xml:space="preserve"> for </w:t>
      </w:r>
      <w:r w:rsidRPr="5C4C6657" w:rsidR="00A53A8B">
        <w:rPr>
          <w:rFonts w:ascii="Arial" w:hAnsi="Arial" w:eastAsia="Times New Roman" w:cs="Arial"/>
          <w:sz w:val="20"/>
          <w:szCs w:val="20"/>
        </w:rPr>
        <w:t>202</w:t>
      </w:r>
      <w:r w:rsidR="001779BA">
        <w:rPr>
          <w:rFonts w:ascii="Arial" w:hAnsi="Arial" w:eastAsia="Times New Roman" w:cs="Arial"/>
          <w:sz w:val="20"/>
          <w:szCs w:val="20"/>
        </w:rPr>
        <w:t>7</w:t>
      </w:r>
      <w:r w:rsidRPr="5C4C6657" w:rsidR="00A53A8B">
        <w:rPr>
          <w:rFonts w:ascii="Arial" w:hAnsi="Arial" w:eastAsia="Times New Roman" w:cs="Arial"/>
          <w:sz w:val="20"/>
          <w:szCs w:val="20"/>
        </w:rPr>
        <w:t>/2</w:t>
      </w:r>
      <w:r w:rsidR="001779BA">
        <w:rPr>
          <w:rFonts w:ascii="Arial" w:hAnsi="Arial" w:eastAsia="Times New Roman" w:cs="Arial"/>
          <w:sz w:val="20"/>
          <w:szCs w:val="20"/>
        </w:rPr>
        <w:t>8</w:t>
      </w:r>
      <w:r w:rsidRPr="5C4C6657" w:rsidR="005E70C2">
        <w:rPr>
          <w:rFonts w:ascii="Arial" w:hAnsi="Arial" w:eastAsia="Times New Roman" w:cs="Arial"/>
          <w:sz w:val="20"/>
          <w:szCs w:val="20"/>
        </w:rPr>
        <w:t xml:space="preserve"> as outlined in this </w:t>
      </w:r>
      <w:r w:rsidRPr="5C4C6657" w:rsidR="00363026">
        <w:rPr>
          <w:rFonts w:ascii="Arial" w:hAnsi="Arial" w:eastAsia="Times New Roman" w:cs="Arial"/>
          <w:sz w:val="20"/>
          <w:szCs w:val="20"/>
        </w:rPr>
        <w:t>report.</w:t>
      </w:r>
    </w:p>
    <w:p w:rsidRPr="00ED1038" w:rsidR="0086294E" w:rsidP="5C4C6657" w:rsidRDefault="0086294E" w14:paraId="4660B7A6" w14:textId="77777777">
      <w:pPr>
        <w:tabs>
          <w:tab w:val="left" w:pos="567"/>
          <w:tab w:val="left" w:pos="1260"/>
          <w:tab w:val="left" w:pos="2304"/>
          <w:tab w:val="left" w:pos="2880"/>
          <w:tab w:val="left" w:pos="8647"/>
        </w:tabs>
        <w:spacing w:after="0" w:line="240" w:lineRule="auto"/>
        <w:ind w:left="1260" w:hanging="540"/>
        <w:jc w:val="both"/>
        <w:rPr>
          <w:rFonts w:ascii="Arial" w:hAnsi="Arial" w:eastAsia="Times New Roman" w:cs="Arial"/>
          <w:color w:val="000000" w:themeColor="text1"/>
          <w:sz w:val="20"/>
          <w:szCs w:val="20"/>
        </w:rPr>
      </w:pPr>
    </w:p>
    <w:p w:rsidRPr="007B6DF1" w:rsidR="00C37995" w:rsidP="5C4C6657" w:rsidRDefault="00E04312" w14:paraId="0772422F" w14:textId="19639615">
      <w:pPr>
        <w:numPr>
          <w:ilvl w:val="2"/>
          <w:numId w:val="19"/>
        </w:numPr>
        <w:tabs>
          <w:tab w:val="left" w:pos="567"/>
          <w:tab w:val="left" w:pos="1260"/>
          <w:tab w:val="left" w:pos="2304"/>
          <w:tab w:val="left" w:pos="2880"/>
          <w:tab w:val="left" w:pos="8647"/>
        </w:tabs>
        <w:spacing w:after="0" w:line="240" w:lineRule="auto"/>
        <w:ind w:left="1260" w:hanging="540"/>
        <w:jc w:val="both"/>
        <w:rPr>
          <w:rFonts w:ascii="Arial" w:hAnsi="Arial" w:eastAsia="Times New Roman" w:cs="Arial"/>
          <w:color w:val="000000" w:themeColor="text1"/>
          <w:sz w:val="20"/>
          <w:szCs w:val="20"/>
        </w:rPr>
      </w:pPr>
      <w:r w:rsidRPr="5C4C6657">
        <w:rPr>
          <w:rFonts w:ascii="Arial" w:hAnsi="Arial" w:eastAsia="Times New Roman" w:cs="Arial"/>
          <w:sz w:val="20"/>
          <w:szCs w:val="20"/>
        </w:rPr>
        <w:t xml:space="preserve">note </w:t>
      </w:r>
      <w:r w:rsidRPr="5C4C6657" w:rsidR="009E0573">
        <w:rPr>
          <w:rFonts w:ascii="Arial" w:hAnsi="Arial" w:eastAsia="Times New Roman" w:cs="Arial"/>
          <w:sz w:val="20"/>
          <w:szCs w:val="20"/>
        </w:rPr>
        <w:t>the Provisional R</w:t>
      </w:r>
      <w:r w:rsidRPr="5C4C6657" w:rsidR="00740971">
        <w:rPr>
          <w:rFonts w:ascii="Arial" w:hAnsi="Arial" w:eastAsia="Times New Roman" w:cs="Arial"/>
          <w:sz w:val="20"/>
          <w:szCs w:val="20"/>
        </w:rPr>
        <w:t xml:space="preserve">evenue </w:t>
      </w:r>
      <w:r w:rsidRPr="5C4C6657" w:rsidR="009E0573">
        <w:rPr>
          <w:rFonts w:ascii="Arial" w:hAnsi="Arial" w:eastAsia="Times New Roman" w:cs="Arial"/>
          <w:sz w:val="20"/>
          <w:szCs w:val="20"/>
        </w:rPr>
        <w:t>B</w:t>
      </w:r>
      <w:r w:rsidRPr="5C4C6657" w:rsidR="00740971">
        <w:rPr>
          <w:rFonts w:ascii="Arial" w:hAnsi="Arial" w:eastAsia="Times New Roman" w:cs="Arial"/>
          <w:sz w:val="20"/>
          <w:szCs w:val="20"/>
        </w:rPr>
        <w:t xml:space="preserve">udgets for </w:t>
      </w:r>
      <w:r w:rsidRPr="5C4C6657" w:rsidR="00A53A8B">
        <w:rPr>
          <w:rFonts w:ascii="Arial" w:hAnsi="Arial" w:eastAsia="Times New Roman" w:cs="Arial"/>
          <w:sz w:val="20"/>
          <w:szCs w:val="20"/>
        </w:rPr>
        <w:t>202</w:t>
      </w:r>
      <w:r w:rsidR="001779BA">
        <w:rPr>
          <w:rFonts w:ascii="Arial" w:hAnsi="Arial" w:eastAsia="Times New Roman" w:cs="Arial"/>
          <w:sz w:val="20"/>
          <w:szCs w:val="20"/>
        </w:rPr>
        <w:t>8</w:t>
      </w:r>
      <w:r w:rsidRPr="5C4C6657" w:rsidR="00A53A8B">
        <w:rPr>
          <w:rFonts w:ascii="Arial" w:hAnsi="Arial" w:eastAsia="Times New Roman" w:cs="Arial"/>
          <w:sz w:val="20"/>
          <w:szCs w:val="20"/>
        </w:rPr>
        <w:t>/2</w:t>
      </w:r>
      <w:r w:rsidR="001779BA">
        <w:rPr>
          <w:rFonts w:ascii="Arial" w:hAnsi="Arial" w:eastAsia="Times New Roman" w:cs="Arial"/>
          <w:sz w:val="20"/>
          <w:szCs w:val="20"/>
        </w:rPr>
        <w:t>9</w:t>
      </w:r>
      <w:r w:rsidRPr="5C4C6657" w:rsidR="008E4654">
        <w:rPr>
          <w:rFonts w:ascii="Arial" w:hAnsi="Arial" w:eastAsia="Times New Roman" w:cs="Arial"/>
          <w:sz w:val="20"/>
          <w:szCs w:val="20"/>
        </w:rPr>
        <w:t xml:space="preserve"> </w:t>
      </w:r>
      <w:r w:rsidRPr="5C4C6657" w:rsidR="00D66674">
        <w:rPr>
          <w:rFonts w:ascii="Arial" w:hAnsi="Arial" w:eastAsia="Times New Roman" w:cs="Arial"/>
          <w:sz w:val="20"/>
          <w:szCs w:val="20"/>
        </w:rPr>
        <w:t xml:space="preserve">and </w:t>
      </w:r>
      <w:r w:rsidRPr="5C4C6657" w:rsidR="00A53A8B">
        <w:rPr>
          <w:rFonts w:ascii="Arial" w:hAnsi="Arial" w:eastAsia="Times New Roman" w:cs="Arial"/>
          <w:sz w:val="20"/>
          <w:szCs w:val="20"/>
        </w:rPr>
        <w:t>202</w:t>
      </w:r>
      <w:r w:rsidR="001779BA">
        <w:rPr>
          <w:rFonts w:ascii="Arial" w:hAnsi="Arial" w:eastAsia="Times New Roman" w:cs="Arial"/>
          <w:sz w:val="20"/>
          <w:szCs w:val="20"/>
        </w:rPr>
        <w:t>9</w:t>
      </w:r>
      <w:r w:rsidRPr="5C4C6657" w:rsidR="00A53A8B">
        <w:rPr>
          <w:rFonts w:ascii="Arial" w:hAnsi="Arial" w:eastAsia="Times New Roman" w:cs="Arial"/>
          <w:sz w:val="20"/>
          <w:szCs w:val="20"/>
        </w:rPr>
        <w:t>/</w:t>
      </w:r>
      <w:r w:rsidR="001779BA">
        <w:rPr>
          <w:rFonts w:ascii="Arial" w:hAnsi="Arial" w:eastAsia="Times New Roman" w:cs="Arial"/>
          <w:sz w:val="20"/>
          <w:szCs w:val="20"/>
        </w:rPr>
        <w:t>30</w:t>
      </w:r>
      <w:r w:rsidRPr="5C4C6657" w:rsidR="00740971">
        <w:rPr>
          <w:rFonts w:ascii="Arial" w:hAnsi="Arial" w:eastAsia="Times New Roman" w:cs="Arial"/>
          <w:sz w:val="20"/>
          <w:szCs w:val="20"/>
        </w:rPr>
        <w:t xml:space="preserve"> detailed in Appendix 1 and the indicative rent</w:t>
      </w:r>
      <w:r w:rsidRPr="5C4C6657">
        <w:rPr>
          <w:rFonts w:ascii="Arial" w:hAnsi="Arial" w:eastAsia="Times New Roman" w:cs="Arial"/>
          <w:sz w:val="20"/>
          <w:szCs w:val="20"/>
        </w:rPr>
        <w:t xml:space="preserve"> increases for </w:t>
      </w:r>
      <w:r w:rsidRPr="5C4C6657" w:rsidR="00740971">
        <w:rPr>
          <w:rFonts w:ascii="Arial" w:hAnsi="Arial" w:eastAsia="Times New Roman" w:cs="Arial"/>
          <w:sz w:val="20"/>
          <w:szCs w:val="20"/>
        </w:rPr>
        <w:t>each of these years</w:t>
      </w:r>
      <w:r w:rsidRPr="5C4C6657" w:rsidR="005507D1">
        <w:rPr>
          <w:rFonts w:ascii="Arial" w:hAnsi="Arial" w:eastAsia="Times New Roman" w:cs="Arial"/>
          <w:sz w:val="20"/>
          <w:szCs w:val="20"/>
        </w:rPr>
        <w:t xml:space="preserve"> outlined in </w:t>
      </w:r>
      <w:r w:rsidRPr="00D210F9" w:rsidR="005507D1">
        <w:rPr>
          <w:rFonts w:ascii="Arial" w:hAnsi="Arial" w:eastAsia="Times New Roman" w:cs="Arial"/>
          <w:sz w:val="20"/>
          <w:szCs w:val="20"/>
        </w:rPr>
        <w:t xml:space="preserve">paragraph </w:t>
      </w:r>
      <w:r w:rsidRPr="00D210F9" w:rsidR="00363026">
        <w:rPr>
          <w:rFonts w:ascii="Arial" w:hAnsi="Arial" w:eastAsia="Times New Roman" w:cs="Arial"/>
          <w:sz w:val="20"/>
          <w:szCs w:val="20"/>
        </w:rPr>
        <w:t>8.3.</w:t>
      </w:r>
    </w:p>
    <w:p w:rsidRPr="00ED1038" w:rsidR="00C37995" w:rsidP="5C4C6657" w:rsidRDefault="00C37995" w14:paraId="4561C79C" w14:textId="77777777">
      <w:pPr>
        <w:tabs>
          <w:tab w:val="left" w:pos="567"/>
          <w:tab w:val="left" w:pos="1260"/>
          <w:tab w:val="left" w:pos="2304"/>
          <w:tab w:val="left" w:pos="2880"/>
          <w:tab w:val="left" w:pos="8647"/>
        </w:tabs>
        <w:spacing w:after="0" w:line="240" w:lineRule="auto"/>
        <w:ind w:left="1260" w:hanging="540"/>
        <w:jc w:val="both"/>
        <w:rPr>
          <w:rFonts w:ascii="Arial" w:hAnsi="Arial" w:eastAsia="Times New Roman" w:cs="Arial"/>
          <w:sz w:val="20"/>
          <w:szCs w:val="20"/>
        </w:rPr>
      </w:pPr>
    </w:p>
    <w:p w:rsidRPr="00ED1038" w:rsidR="00853881" w:rsidP="5C4C6657" w:rsidRDefault="00C37995" w14:paraId="533390E6" w14:textId="20C7C870">
      <w:pPr>
        <w:numPr>
          <w:ilvl w:val="2"/>
          <w:numId w:val="19"/>
        </w:numPr>
        <w:tabs>
          <w:tab w:val="left" w:pos="567"/>
          <w:tab w:val="left" w:pos="1260"/>
          <w:tab w:val="left" w:pos="2304"/>
          <w:tab w:val="left" w:pos="2880"/>
          <w:tab w:val="left" w:pos="8647"/>
        </w:tabs>
        <w:spacing w:after="0" w:line="240" w:lineRule="auto"/>
        <w:ind w:left="1260" w:hanging="540"/>
        <w:jc w:val="both"/>
        <w:rPr>
          <w:rFonts w:ascii="Arial" w:hAnsi="Arial" w:eastAsia="Times New Roman" w:cs="Arial"/>
          <w:color w:val="000000" w:themeColor="text1"/>
          <w:sz w:val="20"/>
          <w:szCs w:val="20"/>
        </w:rPr>
      </w:pPr>
      <w:r w:rsidRPr="5C4C6657">
        <w:rPr>
          <w:rFonts w:ascii="Arial" w:hAnsi="Arial" w:eastAsia="Times New Roman" w:cs="Arial"/>
          <w:sz w:val="20"/>
          <w:szCs w:val="20"/>
        </w:rPr>
        <w:t>note the proposed other housing charges included in Appendix 2 to this report</w:t>
      </w:r>
      <w:r w:rsidRPr="5C4C6657" w:rsidR="002A780F">
        <w:rPr>
          <w:rFonts w:ascii="Arial" w:hAnsi="Arial" w:eastAsia="Times New Roman" w:cs="Arial"/>
          <w:sz w:val="20"/>
          <w:szCs w:val="20"/>
        </w:rPr>
        <w:t xml:space="preserve"> </w:t>
      </w:r>
      <w:r w:rsidRPr="5C4C6657" w:rsidR="008E4654">
        <w:rPr>
          <w:rFonts w:ascii="Arial" w:hAnsi="Arial" w:eastAsia="Times New Roman" w:cs="Arial"/>
          <w:sz w:val="20"/>
          <w:szCs w:val="20"/>
        </w:rPr>
        <w:t xml:space="preserve">that would become effective from </w:t>
      </w:r>
      <w:r w:rsidR="00647B06">
        <w:rPr>
          <w:rFonts w:ascii="Arial" w:hAnsi="Arial" w:eastAsia="Times New Roman" w:cs="Arial"/>
          <w:sz w:val="20"/>
          <w:szCs w:val="20"/>
        </w:rPr>
        <w:t>5</w:t>
      </w:r>
      <w:r w:rsidRPr="5C4C6657" w:rsidR="002A780F">
        <w:rPr>
          <w:rFonts w:ascii="Arial" w:hAnsi="Arial" w:eastAsia="Times New Roman" w:cs="Arial"/>
          <w:sz w:val="20"/>
          <w:szCs w:val="20"/>
        </w:rPr>
        <w:t xml:space="preserve"> April </w:t>
      </w:r>
      <w:r w:rsidRPr="5C4C6657" w:rsidR="00363026">
        <w:rPr>
          <w:rFonts w:ascii="Arial" w:hAnsi="Arial" w:eastAsia="Times New Roman" w:cs="Arial"/>
          <w:sz w:val="20"/>
          <w:szCs w:val="20"/>
        </w:rPr>
        <w:t>202</w:t>
      </w:r>
      <w:r w:rsidR="00647B06">
        <w:rPr>
          <w:rFonts w:ascii="Arial" w:hAnsi="Arial" w:eastAsia="Times New Roman" w:cs="Arial"/>
          <w:sz w:val="20"/>
          <w:szCs w:val="20"/>
        </w:rPr>
        <w:t>7</w:t>
      </w:r>
      <w:r w:rsidRPr="5C4C6657" w:rsidR="00363026">
        <w:rPr>
          <w:rFonts w:ascii="Arial" w:hAnsi="Arial" w:eastAsia="Times New Roman" w:cs="Arial"/>
          <w:sz w:val="20"/>
          <w:szCs w:val="20"/>
        </w:rPr>
        <w:t>.</w:t>
      </w:r>
    </w:p>
    <w:p w:rsidRPr="00ED1038" w:rsidR="00420999" w:rsidP="5C4C6657" w:rsidRDefault="00420999" w14:paraId="7C4AB09A" w14:textId="77777777">
      <w:pPr>
        <w:tabs>
          <w:tab w:val="left" w:pos="567"/>
          <w:tab w:val="left" w:pos="1260"/>
          <w:tab w:val="left" w:pos="2304"/>
          <w:tab w:val="left" w:pos="2880"/>
          <w:tab w:val="left" w:pos="8647"/>
        </w:tabs>
        <w:spacing w:after="0" w:line="240" w:lineRule="auto"/>
        <w:ind w:left="1260" w:hanging="540"/>
        <w:jc w:val="both"/>
        <w:rPr>
          <w:rFonts w:ascii="Arial" w:hAnsi="Arial" w:eastAsia="Times New Roman" w:cs="Arial"/>
          <w:sz w:val="20"/>
          <w:szCs w:val="20"/>
        </w:rPr>
      </w:pPr>
    </w:p>
    <w:p w:rsidR="008A6099" w:rsidP="5C4C6657" w:rsidRDefault="00E04312" w14:paraId="45310FE9" w14:textId="608A60D3">
      <w:pPr>
        <w:numPr>
          <w:ilvl w:val="2"/>
          <w:numId w:val="19"/>
        </w:numPr>
        <w:tabs>
          <w:tab w:val="left" w:pos="567"/>
          <w:tab w:val="left" w:pos="1260"/>
          <w:tab w:val="left" w:pos="2304"/>
          <w:tab w:val="left" w:pos="2880"/>
          <w:tab w:val="left" w:pos="8647"/>
        </w:tabs>
        <w:spacing w:after="0" w:line="240" w:lineRule="auto"/>
        <w:ind w:left="1260" w:hanging="540"/>
        <w:jc w:val="both"/>
        <w:rPr>
          <w:rFonts w:ascii="Arial" w:hAnsi="Arial" w:eastAsia="Times New Roman" w:cs="Arial"/>
          <w:color w:val="000000" w:themeColor="text1"/>
          <w:sz w:val="20"/>
          <w:szCs w:val="20"/>
        </w:rPr>
      </w:pPr>
      <w:r w:rsidRPr="5C4C6657">
        <w:rPr>
          <w:rFonts w:ascii="Arial" w:hAnsi="Arial" w:eastAsia="Times New Roman" w:cs="Arial"/>
          <w:sz w:val="20"/>
          <w:szCs w:val="20"/>
        </w:rPr>
        <w:t xml:space="preserve">agree that only the rent options which have been the subject of consultation with tenants over the </w:t>
      </w:r>
      <w:r w:rsidRPr="5C4C6657" w:rsidR="003437F9">
        <w:rPr>
          <w:rFonts w:ascii="Arial" w:hAnsi="Arial" w:eastAsia="Times New Roman" w:cs="Arial"/>
          <w:sz w:val="20"/>
          <w:szCs w:val="20"/>
        </w:rPr>
        <w:t>2-month</w:t>
      </w:r>
      <w:r w:rsidRPr="5C4C6657">
        <w:rPr>
          <w:rFonts w:ascii="Arial" w:hAnsi="Arial" w:eastAsia="Times New Roman" w:cs="Arial"/>
          <w:sz w:val="20"/>
          <w:szCs w:val="20"/>
        </w:rPr>
        <w:t xml:space="preserve"> period be used to set the </w:t>
      </w:r>
      <w:r w:rsidRPr="5C4C6657" w:rsidR="00A53A8B">
        <w:rPr>
          <w:rFonts w:ascii="Arial" w:hAnsi="Arial" w:eastAsia="Times New Roman" w:cs="Arial"/>
          <w:sz w:val="20"/>
          <w:szCs w:val="20"/>
        </w:rPr>
        <w:t>202</w:t>
      </w:r>
      <w:r w:rsidR="00647B06">
        <w:rPr>
          <w:rFonts w:ascii="Arial" w:hAnsi="Arial" w:eastAsia="Times New Roman" w:cs="Arial"/>
          <w:sz w:val="20"/>
          <w:szCs w:val="20"/>
        </w:rPr>
        <w:t>7</w:t>
      </w:r>
      <w:r w:rsidRPr="5C4C6657" w:rsidR="00A53A8B">
        <w:rPr>
          <w:rFonts w:ascii="Arial" w:hAnsi="Arial" w:eastAsia="Times New Roman" w:cs="Arial"/>
          <w:sz w:val="20"/>
          <w:szCs w:val="20"/>
        </w:rPr>
        <w:t>/2</w:t>
      </w:r>
      <w:r w:rsidR="00647B06">
        <w:rPr>
          <w:rFonts w:ascii="Arial" w:hAnsi="Arial" w:eastAsia="Times New Roman" w:cs="Arial"/>
          <w:sz w:val="20"/>
          <w:szCs w:val="20"/>
        </w:rPr>
        <w:t>8</w:t>
      </w:r>
      <w:r w:rsidRPr="5C4C6657">
        <w:rPr>
          <w:rFonts w:ascii="Arial" w:hAnsi="Arial" w:eastAsia="Times New Roman" w:cs="Arial"/>
          <w:sz w:val="20"/>
          <w:szCs w:val="20"/>
        </w:rPr>
        <w:t xml:space="preserve"> Housing Revenue Account </w:t>
      </w:r>
      <w:r w:rsidRPr="5C4C6657" w:rsidR="00515C50">
        <w:rPr>
          <w:rFonts w:ascii="Arial" w:hAnsi="Arial" w:eastAsia="Times New Roman" w:cs="Arial"/>
          <w:sz w:val="20"/>
          <w:szCs w:val="20"/>
        </w:rPr>
        <w:t xml:space="preserve">(HRA) Revenue </w:t>
      </w:r>
      <w:r w:rsidRPr="5C4C6657">
        <w:rPr>
          <w:rFonts w:ascii="Arial" w:hAnsi="Arial" w:eastAsia="Times New Roman" w:cs="Arial"/>
          <w:sz w:val="20"/>
          <w:szCs w:val="20"/>
        </w:rPr>
        <w:t xml:space="preserve">Budget and </w:t>
      </w:r>
      <w:r w:rsidRPr="5C4C6657" w:rsidR="004A27EE">
        <w:rPr>
          <w:rFonts w:ascii="Arial" w:hAnsi="Arial" w:eastAsia="Times New Roman" w:cs="Arial"/>
          <w:sz w:val="20"/>
          <w:szCs w:val="20"/>
        </w:rPr>
        <w:t>r</w:t>
      </w:r>
      <w:r w:rsidRPr="5C4C6657">
        <w:rPr>
          <w:rFonts w:ascii="Arial" w:hAnsi="Arial" w:eastAsia="Times New Roman" w:cs="Arial"/>
          <w:sz w:val="20"/>
          <w:szCs w:val="20"/>
        </w:rPr>
        <w:t xml:space="preserve">ent and </w:t>
      </w:r>
      <w:r w:rsidRPr="5C4C6657" w:rsidR="004A27EE">
        <w:rPr>
          <w:rFonts w:ascii="Arial" w:hAnsi="Arial" w:eastAsia="Times New Roman" w:cs="Arial"/>
          <w:sz w:val="20"/>
          <w:szCs w:val="20"/>
        </w:rPr>
        <w:t>other h</w:t>
      </w:r>
      <w:r w:rsidRPr="5C4C6657">
        <w:rPr>
          <w:rFonts w:ascii="Arial" w:hAnsi="Arial" w:eastAsia="Times New Roman" w:cs="Arial"/>
          <w:sz w:val="20"/>
          <w:szCs w:val="20"/>
        </w:rPr>
        <w:t xml:space="preserve">ousing </w:t>
      </w:r>
      <w:r w:rsidRPr="5C4C6657" w:rsidR="004A27EE">
        <w:rPr>
          <w:rFonts w:ascii="Arial" w:hAnsi="Arial" w:eastAsia="Times New Roman" w:cs="Arial"/>
          <w:sz w:val="20"/>
          <w:szCs w:val="20"/>
        </w:rPr>
        <w:t>c</w:t>
      </w:r>
      <w:r w:rsidRPr="5C4C6657">
        <w:rPr>
          <w:rFonts w:ascii="Arial" w:hAnsi="Arial" w:eastAsia="Times New Roman" w:cs="Arial"/>
          <w:sz w:val="20"/>
          <w:szCs w:val="20"/>
        </w:rPr>
        <w:t>harges</w:t>
      </w:r>
      <w:r w:rsidRPr="5C4C6657" w:rsidR="0E578ACA">
        <w:rPr>
          <w:rFonts w:ascii="Arial" w:hAnsi="Arial" w:eastAsia="Times New Roman" w:cs="Arial"/>
          <w:sz w:val="20"/>
          <w:szCs w:val="20"/>
        </w:rPr>
        <w:t>.</w:t>
      </w:r>
    </w:p>
    <w:p w:rsidR="2EAE3C57" w:rsidP="00A36703" w:rsidRDefault="2EAE3C57" w14:paraId="374CE1D0" w14:textId="60E4E006">
      <w:pPr>
        <w:tabs>
          <w:tab w:val="left" w:pos="567"/>
          <w:tab w:val="left" w:pos="1260"/>
          <w:tab w:val="left" w:pos="2304"/>
          <w:tab w:val="left" w:pos="2880"/>
          <w:tab w:val="left" w:pos="8647"/>
        </w:tabs>
        <w:spacing w:after="0" w:line="240" w:lineRule="auto"/>
        <w:jc w:val="both"/>
        <w:rPr>
          <w:rFonts w:ascii="Arial" w:hAnsi="Arial" w:eastAsia="Times New Roman" w:cs="Arial"/>
          <w:color w:val="000000" w:themeColor="text1"/>
          <w:sz w:val="20"/>
          <w:szCs w:val="20"/>
        </w:rPr>
      </w:pPr>
    </w:p>
    <w:p w:rsidR="3E3933CE" w:rsidP="5C4C6657" w:rsidRDefault="1B3A2F50" w14:paraId="3C488335" w14:textId="045E5A76">
      <w:pPr>
        <w:numPr>
          <w:ilvl w:val="2"/>
          <w:numId w:val="19"/>
        </w:numPr>
        <w:tabs>
          <w:tab w:val="left" w:pos="567"/>
          <w:tab w:val="left" w:pos="1260"/>
          <w:tab w:val="left" w:pos="2304"/>
          <w:tab w:val="left" w:pos="2880"/>
          <w:tab w:val="left" w:pos="8647"/>
        </w:tabs>
        <w:spacing w:after="0" w:line="240" w:lineRule="auto"/>
        <w:ind w:left="1260" w:hanging="540"/>
        <w:jc w:val="both"/>
        <w:rPr>
          <w:rFonts w:ascii="Arial" w:hAnsi="Arial" w:eastAsia="Times New Roman" w:cs="Arial"/>
          <w:color w:val="000000" w:themeColor="text1"/>
          <w:sz w:val="20"/>
          <w:szCs w:val="20"/>
        </w:rPr>
      </w:pPr>
      <w:r w:rsidRPr="5C4C6657">
        <w:rPr>
          <w:rFonts w:ascii="Arial" w:hAnsi="Arial" w:eastAsia="Times New Roman" w:cs="Arial"/>
          <w:sz w:val="20"/>
          <w:szCs w:val="20"/>
        </w:rPr>
        <w:t>n</w:t>
      </w:r>
      <w:r w:rsidRPr="5C4C6657" w:rsidR="36DD5D61">
        <w:rPr>
          <w:rFonts w:ascii="Arial" w:hAnsi="Arial" w:eastAsia="Times New Roman" w:cs="Arial"/>
          <w:sz w:val="20"/>
          <w:szCs w:val="20"/>
        </w:rPr>
        <w:t>ote that a report outlining the final budget and proposed rent and other charges for 202</w:t>
      </w:r>
      <w:r w:rsidR="56C7EC81">
        <w:rPr>
          <w:rFonts w:ascii="Arial" w:hAnsi="Arial" w:eastAsia="Times New Roman" w:cs="Arial"/>
          <w:sz w:val="20"/>
          <w:szCs w:val="20"/>
        </w:rPr>
        <w:t>7</w:t>
      </w:r>
      <w:r w:rsidRPr="5C4C6657" w:rsidR="36DD5D61">
        <w:rPr>
          <w:rFonts w:ascii="Arial" w:hAnsi="Arial" w:eastAsia="Times New Roman" w:cs="Arial"/>
          <w:sz w:val="20"/>
          <w:szCs w:val="20"/>
        </w:rPr>
        <w:t>/2</w:t>
      </w:r>
      <w:r w:rsidR="56C7EC81">
        <w:rPr>
          <w:rFonts w:ascii="Arial" w:hAnsi="Arial" w:eastAsia="Times New Roman" w:cs="Arial"/>
          <w:sz w:val="20"/>
          <w:szCs w:val="20"/>
        </w:rPr>
        <w:t>8</w:t>
      </w:r>
      <w:r w:rsidRPr="5C4C6657" w:rsidR="36DD5D61">
        <w:rPr>
          <w:rFonts w:ascii="Arial" w:hAnsi="Arial" w:eastAsia="Times New Roman" w:cs="Arial"/>
          <w:sz w:val="20"/>
          <w:szCs w:val="20"/>
        </w:rPr>
        <w:t xml:space="preserve"> will be brought back to City Governance Committ</w:t>
      </w:r>
      <w:r w:rsidRPr="5C4C6657" w:rsidR="4D4B6443">
        <w:rPr>
          <w:rFonts w:ascii="Arial" w:hAnsi="Arial" w:eastAsia="Times New Roman" w:cs="Arial"/>
          <w:sz w:val="20"/>
          <w:szCs w:val="20"/>
        </w:rPr>
        <w:t>e</w:t>
      </w:r>
      <w:r w:rsidRPr="5C4C6657" w:rsidR="36DD5D61">
        <w:rPr>
          <w:rFonts w:ascii="Arial" w:hAnsi="Arial" w:eastAsia="Times New Roman" w:cs="Arial"/>
          <w:sz w:val="20"/>
          <w:szCs w:val="20"/>
        </w:rPr>
        <w:t xml:space="preserve">e for </w:t>
      </w:r>
      <w:r w:rsidRPr="5C4C6657" w:rsidR="52A568CB">
        <w:rPr>
          <w:rFonts w:ascii="Arial" w:hAnsi="Arial" w:eastAsia="Times New Roman" w:cs="Arial"/>
          <w:sz w:val="20"/>
          <w:szCs w:val="20"/>
        </w:rPr>
        <w:t>approval</w:t>
      </w:r>
      <w:r w:rsidRPr="5C4C6657" w:rsidR="36DD5D61">
        <w:rPr>
          <w:rFonts w:ascii="Arial" w:hAnsi="Arial" w:eastAsia="Times New Roman" w:cs="Arial"/>
          <w:sz w:val="20"/>
          <w:szCs w:val="20"/>
        </w:rPr>
        <w:t xml:space="preserve"> on</w:t>
      </w:r>
      <w:r w:rsidRPr="5C4C6657" w:rsidR="19722661">
        <w:rPr>
          <w:rFonts w:ascii="Arial" w:hAnsi="Arial" w:eastAsia="Times New Roman" w:cs="Arial"/>
          <w:sz w:val="20"/>
          <w:szCs w:val="20"/>
        </w:rPr>
        <w:t xml:space="preserve"> </w:t>
      </w:r>
      <w:r w:rsidRPr="467F7556" w:rsidR="45B5C876">
        <w:rPr>
          <w:rFonts w:ascii="Arial" w:hAnsi="Arial" w:eastAsia="Times New Roman" w:cs="Arial"/>
          <w:sz w:val="20"/>
          <w:szCs w:val="20"/>
        </w:rPr>
        <w:t>25</w:t>
      </w:r>
      <w:r w:rsidRPr="5C4C6657" w:rsidR="45B5C876">
        <w:rPr>
          <w:rFonts w:ascii="Arial" w:hAnsi="Arial" w:eastAsia="Times New Roman" w:cs="Arial"/>
          <w:sz w:val="20"/>
          <w:szCs w:val="20"/>
        </w:rPr>
        <w:t xml:space="preserve"> </w:t>
      </w:r>
      <w:r w:rsidRPr="5C4C6657" w:rsidR="19722661">
        <w:rPr>
          <w:rFonts w:ascii="Arial" w:hAnsi="Arial" w:eastAsia="Times New Roman" w:cs="Arial"/>
          <w:sz w:val="20"/>
          <w:szCs w:val="20"/>
        </w:rPr>
        <w:t xml:space="preserve">January </w:t>
      </w:r>
      <w:r w:rsidRPr="5C4C6657" w:rsidR="578E6825">
        <w:rPr>
          <w:rFonts w:ascii="Arial" w:hAnsi="Arial" w:eastAsia="Times New Roman" w:cs="Arial"/>
          <w:sz w:val="20"/>
          <w:szCs w:val="20"/>
        </w:rPr>
        <w:t>202</w:t>
      </w:r>
      <w:r w:rsidR="56C7EC81">
        <w:rPr>
          <w:rFonts w:ascii="Arial" w:hAnsi="Arial" w:eastAsia="Times New Roman" w:cs="Arial"/>
          <w:sz w:val="20"/>
          <w:szCs w:val="20"/>
        </w:rPr>
        <w:t>7</w:t>
      </w:r>
      <w:r w:rsidRPr="5C4C6657" w:rsidR="578E6825">
        <w:rPr>
          <w:rFonts w:ascii="Arial" w:hAnsi="Arial" w:eastAsia="Times New Roman" w:cs="Arial"/>
          <w:sz w:val="20"/>
          <w:szCs w:val="20"/>
        </w:rPr>
        <w:t>.</w:t>
      </w:r>
    </w:p>
    <w:p w:rsidRPr="00F51F23" w:rsidR="0018211D" w:rsidP="5C4C6657" w:rsidRDefault="0018211D" w14:paraId="5AC5CE0E" w14:textId="77777777">
      <w:pPr>
        <w:tabs>
          <w:tab w:val="left" w:pos="1260"/>
          <w:tab w:val="left" w:pos="2304"/>
          <w:tab w:val="left" w:pos="2880"/>
          <w:tab w:val="left" w:pos="8647"/>
        </w:tabs>
        <w:spacing w:after="0" w:line="240" w:lineRule="auto"/>
        <w:ind w:left="720"/>
        <w:jc w:val="both"/>
        <w:rPr>
          <w:rFonts w:ascii="Arial" w:hAnsi="Arial" w:eastAsia="Times New Roman" w:cs="Arial"/>
          <w:color w:val="000000" w:themeColor="text1"/>
          <w:sz w:val="20"/>
          <w:szCs w:val="20"/>
        </w:rPr>
      </w:pPr>
    </w:p>
    <w:p w:rsidRPr="00ED1038" w:rsidR="00866395" w:rsidP="5C4C6657" w:rsidRDefault="00866395" w14:paraId="2722E6F4" w14:textId="77777777">
      <w:pPr>
        <w:tabs>
          <w:tab w:val="left" w:pos="720"/>
        </w:tabs>
        <w:spacing w:after="0" w:line="240" w:lineRule="auto"/>
        <w:ind w:left="720" w:hanging="720"/>
        <w:jc w:val="both"/>
        <w:rPr>
          <w:rFonts w:ascii="Arial" w:hAnsi="Arial" w:eastAsia="Times New Roman" w:cs="Arial"/>
          <w:sz w:val="20"/>
          <w:szCs w:val="20"/>
        </w:rPr>
      </w:pPr>
      <w:r w:rsidRPr="5C4C6657">
        <w:rPr>
          <w:rFonts w:ascii="Arial" w:hAnsi="Arial" w:eastAsia="Times New Roman" w:cs="Arial"/>
          <w:sz w:val="20"/>
          <w:szCs w:val="20"/>
        </w:rPr>
        <w:t>3</w:t>
      </w:r>
      <w:r>
        <w:tab/>
      </w:r>
      <w:r w:rsidRPr="5C4C6657">
        <w:rPr>
          <w:rFonts w:ascii="Arial" w:hAnsi="Arial" w:eastAsia="Times New Roman" w:cs="Arial"/>
          <w:b/>
          <w:bCs/>
          <w:sz w:val="20"/>
          <w:szCs w:val="20"/>
        </w:rPr>
        <w:t>FINANCIAL IMPLICATIONS</w:t>
      </w:r>
    </w:p>
    <w:p w:rsidRPr="00ED1038" w:rsidR="00866395" w:rsidP="5C4C6657" w:rsidRDefault="00866395" w14:paraId="0102E9CC" w14:textId="77777777">
      <w:pPr>
        <w:tabs>
          <w:tab w:val="left" w:pos="720"/>
        </w:tabs>
        <w:spacing w:after="0" w:line="240" w:lineRule="auto"/>
        <w:ind w:left="720" w:hanging="720"/>
        <w:jc w:val="both"/>
        <w:rPr>
          <w:rFonts w:ascii="Arial" w:hAnsi="Arial" w:eastAsia="Times New Roman" w:cs="Arial"/>
          <w:sz w:val="20"/>
          <w:szCs w:val="20"/>
        </w:rPr>
      </w:pPr>
    </w:p>
    <w:p w:rsidR="00A77E05" w:rsidP="5C4C6657" w:rsidRDefault="001136B6" w14:paraId="67CFF1B4" w14:textId="3D0AAF2E">
      <w:pPr>
        <w:tabs>
          <w:tab w:val="left" w:pos="720"/>
        </w:tabs>
        <w:spacing w:after="0" w:line="240" w:lineRule="auto"/>
        <w:ind w:left="720" w:hanging="720"/>
        <w:jc w:val="both"/>
        <w:rPr>
          <w:rFonts w:ascii="Arial" w:hAnsi="Arial" w:eastAsia="Times New Roman" w:cs="Arial"/>
          <w:color w:val="000000" w:themeColor="text1"/>
          <w:sz w:val="20"/>
          <w:szCs w:val="20"/>
        </w:rPr>
      </w:pPr>
      <w:r w:rsidRPr="5C4C6657">
        <w:rPr>
          <w:rFonts w:ascii="Arial" w:hAnsi="Arial" w:eastAsia="Times New Roman" w:cs="Arial"/>
          <w:sz w:val="20"/>
          <w:szCs w:val="20"/>
        </w:rPr>
        <w:t>3.1</w:t>
      </w:r>
      <w:r>
        <w:tab/>
      </w:r>
      <w:r w:rsidRPr="5C4C6657" w:rsidR="169F3EB3">
        <w:rPr>
          <w:rFonts w:ascii="Arial" w:hAnsi="Arial" w:eastAsia="Arial" w:cs="Arial"/>
          <w:sz w:val="20"/>
          <w:szCs w:val="20"/>
        </w:rPr>
        <w:t>The Executive Director of Corporate Services has confirmed the agreement of these recommendations will result in a one-off cost of £1</w:t>
      </w:r>
      <w:r w:rsidRPr="5C4C6657" w:rsidR="004831DF">
        <w:rPr>
          <w:rFonts w:ascii="Arial" w:hAnsi="Arial" w:eastAsia="Arial" w:cs="Arial"/>
          <w:sz w:val="20"/>
          <w:szCs w:val="20"/>
        </w:rPr>
        <w:t>,</w:t>
      </w:r>
      <w:r w:rsidRPr="5C4C6657" w:rsidR="169F3EB3">
        <w:rPr>
          <w:rFonts w:ascii="Arial" w:hAnsi="Arial" w:eastAsia="Arial" w:cs="Arial"/>
          <w:sz w:val="20"/>
          <w:szCs w:val="20"/>
        </w:rPr>
        <w:t>000 for the tenant consultation exercise. These costs are already assumed within the approved</w:t>
      </w:r>
      <w:r w:rsidRPr="5C4C6657" w:rsidR="004831DF">
        <w:rPr>
          <w:rFonts w:ascii="Arial" w:hAnsi="Arial" w:eastAsia="Arial" w:cs="Arial"/>
          <w:sz w:val="20"/>
          <w:szCs w:val="20"/>
        </w:rPr>
        <w:t xml:space="preserve"> HRA </w:t>
      </w:r>
      <w:r w:rsidRPr="5C4C6657" w:rsidR="169F3EB3">
        <w:rPr>
          <w:rFonts w:ascii="Arial" w:hAnsi="Arial" w:eastAsia="Arial" w:cs="Arial"/>
          <w:sz w:val="20"/>
          <w:szCs w:val="20"/>
        </w:rPr>
        <w:t>Revenue Budget 202</w:t>
      </w:r>
      <w:r w:rsidR="007779AC">
        <w:rPr>
          <w:rFonts w:ascii="Arial" w:hAnsi="Arial" w:eastAsia="Arial" w:cs="Arial"/>
          <w:sz w:val="20"/>
          <w:szCs w:val="20"/>
        </w:rPr>
        <w:t>6</w:t>
      </w:r>
      <w:r w:rsidRPr="5C4C6657" w:rsidR="6E341B41">
        <w:rPr>
          <w:rFonts w:ascii="Arial" w:hAnsi="Arial" w:eastAsia="Arial" w:cs="Arial"/>
          <w:sz w:val="20"/>
          <w:szCs w:val="20"/>
        </w:rPr>
        <w:t>/2</w:t>
      </w:r>
      <w:r w:rsidR="0030169D">
        <w:rPr>
          <w:rFonts w:ascii="Arial" w:hAnsi="Arial" w:eastAsia="Arial" w:cs="Arial"/>
          <w:sz w:val="20"/>
          <w:szCs w:val="20"/>
        </w:rPr>
        <w:t>7</w:t>
      </w:r>
      <w:r w:rsidRPr="5C4C6657" w:rsidR="6E341B41">
        <w:rPr>
          <w:rFonts w:ascii="Arial" w:hAnsi="Arial" w:eastAsia="Arial" w:cs="Arial"/>
          <w:sz w:val="20"/>
          <w:szCs w:val="20"/>
        </w:rPr>
        <w:t>.</w:t>
      </w:r>
      <w:r w:rsidRPr="5C4C6657" w:rsidR="169F3EB3">
        <w:rPr>
          <w:rFonts w:ascii="Arial" w:hAnsi="Arial" w:eastAsia="Arial" w:cs="Arial"/>
          <w:sz w:val="20"/>
          <w:szCs w:val="20"/>
        </w:rPr>
        <w:t xml:space="preserve"> </w:t>
      </w:r>
    </w:p>
    <w:p w:rsidR="07AA10A0" w:rsidP="5C4C6657" w:rsidRDefault="07AA10A0" w14:paraId="690E2D43" w14:textId="3BB10C92">
      <w:pPr>
        <w:tabs>
          <w:tab w:val="left" w:pos="720"/>
        </w:tabs>
        <w:spacing w:after="0" w:line="240" w:lineRule="auto"/>
        <w:jc w:val="both"/>
        <w:rPr>
          <w:rFonts w:ascii="Arial" w:hAnsi="Arial" w:eastAsia="Times New Roman" w:cs="Arial"/>
          <w:color w:val="000000" w:themeColor="text1"/>
          <w:sz w:val="20"/>
          <w:szCs w:val="20"/>
        </w:rPr>
      </w:pPr>
    </w:p>
    <w:p w:rsidRPr="00ED1038" w:rsidR="009922F0" w:rsidP="5C4C6657" w:rsidRDefault="00ED50A1" w14:paraId="2F7861E1" w14:textId="77777777">
      <w:pPr>
        <w:tabs>
          <w:tab w:val="left" w:pos="720"/>
        </w:tabs>
        <w:spacing w:after="0" w:line="240" w:lineRule="auto"/>
        <w:jc w:val="both"/>
        <w:rPr>
          <w:rFonts w:ascii="Arial" w:hAnsi="Arial" w:eastAsia="Times New Roman" w:cs="Arial"/>
          <w:sz w:val="20"/>
          <w:szCs w:val="20"/>
        </w:rPr>
      </w:pPr>
      <w:r w:rsidRPr="5C4C6657">
        <w:rPr>
          <w:rFonts w:ascii="Arial" w:hAnsi="Arial" w:eastAsia="Times New Roman" w:cs="Arial"/>
          <w:sz w:val="20"/>
          <w:szCs w:val="20"/>
        </w:rPr>
        <w:t xml:space="preserve"> </w:t>
      </w:r>
    </w:p>
    <w:p w:rsidRPr="00ED1038" w:rsidR="001D48BC" w:rsidP="5C4C6657" w:rsidRDefault="001D48BC" w14:paraId="692D9001" w14:textId="5DEF3AC5">
      <w:pPr>
        <w:tabs>
          <w:tab w:val="left" w:pos="720"/>
          <w:tab w:val="left" w:pos="1134"/>
          <w:tab w:val="left" w:pos="2304"/>
          <w:tab w:val="left" w:pos="2880"/>
          <w:tab w:val="left" w:pos="8647"/>
        </w:tabs>
        <w:spacing w:after="0" w:line="240" w:lineRule="auto"/>
        <w:ind w:left="720" w:hanging="720"/>
        <w:jc w:val="both"/>
        <w:rPr>
          <w:rFonts w:ascii="Arial" w:hAnsi="Arial" w:eastAsia="Times New Roman" w:cs="Arial"/>
          <w:b/>
          <w:bCs/>
          <w:sz w:val="20"/>
          <w:szCs w:val="20"/>
        </w:rPr>
      </w:pPr>
      <w:r w:rsidRPr="5C4C6657">
        <w:rPr>
          <w:rFonts w:ascii="Arial" w:hAnsi="Arial" w:eastAsia="Times New Roman" w:cs="Arial"/>
          <w:sz w:val="20"/>
          <w:szCs w:val="20"/>
        </w:rPr>
        <w:t>4</w:t>
      </w:r>
      <w:r>
        <w:tab/>
      </w:r>
      <w:r w:rsidRPr="5C4C6657" w:rsidR="00363026">
        <w:rPr>
          <w:rFonts w:ascii="Arial" w:hAnsi="Arial" w:eastAsia="Times New Roman" w:cs="Arial"/>
          <w:b/>
          <w:bCs/>
          <w:sz w:val="20"/>
          <w:szCs w:val="20"/>
        </w:rPr>
        <w:t>BACKGROUND</w:t>
      </w:r>
    </w:p>
    <w:p w:rsidRPr="00ED1038" w:rsidR="001136B6" w:rsidP="5C4C6657" w:rsidRDefault="001136B6" w14:paraId="13FA627D" w14:textId="77777777">
      <w:pPr>
        <w:tabs>
          <w:tab w:val="left" w:pos="720"/>
          <w:tab w:val="left" w:pos="1134"/>
          <w:tab w:val="left" w:pos="2304"/>
          <w:tab w:val="left" w:pos="2880"/>
          <w:tab w:val="left" w:pos="8647"/>
        </w:tabs>
        <w:spacing w:after="0" w:line="240" w:lineRule="auto"/>
        <w:ind w:left="720" w:hanging="720"/>
        <w:jc w:val="both"/>
        <w:rPr>
          <w:rFonts w:ascii="Arial" w:hAnsi="Arial" w:eastAsia="Times New Roman" w:cs="Arial"/>
          <w:b/>
          <w:bCs/>
          <w:sz w:val="20"/>
          <w:szCs w:val="20"/>
        </w:rPr>
      </w:pPr>
    </w:p>
    <w:p w:rsidR="00460132" w:rsidP="5C4C6657" w:rsidRDefault="001136B6" w14:paraId="247FD5FD" w14:textId="70835D12">
      <w:pPr>
        <w:tabs>
          <w:tab w:val="left" w:pos="720"/>
          <w:tab w:val="left" w:pos="1134"/>
          <w:tab w:val="left" w:pos="2304"/>
          <w:tab w:val="left" w:pos="2880"/>
          <w:tab w:val="left" w:pos="8647"/>
        </w:tabs>
        <w:spacing w:after="0" w:line="240" w:lineRule="auto"/>
        <w:ind w:left="720" w:hanging="720"/>
        <w:jc w:val="both"/>
        <w:rPr>
          <w:rFonts w:ascii="Arial" w:hAnsi="Arial" w:eastAsia="Times New Roman" w:cs="Arial"/>
          <w:color w:val="000000" w:themeColor="text1"/>
          <w:sz w:val="20"/>
          <w:szCs w:val="20"/>
        </w:rPr>
      </w:pPr>
      <w:r w:rsidRPr="5C4C6657">
        <w:rPr>
          <w:rFonts w:ascii="Arial" w:hAnsi="Arial" w:eastAsia="Times New Roman" w:cs="Arial"/>
          <w:sz w:val="20"/>
          <w:szCs w:val="20"/>
        </w:rPr>
        <w:t>4.1</w:t>
      </w:r>
      <w:r>
        <w:tab/>
      </w:r>
      <w:r w:rsidRPr="5C4C6657">
        <w:rPr>
          <w:rFonts w:ascii="Arial" w:hAnsi="Arial" w:eastAsia="Times New Roman" w:cs="Arial"/>
          <w:sz w:val="20"/>
          <w:szCs w:val="20"/>
        </w:rPr>
        <w:t xml:space="preserve">This report sets out the </w:t>
      </w:r>
      <w:r w:rsidRPr="5C4C6657" w:rsidR="00BD62D0">
        <w:rPr>
          <w:rFonts w:ascii="Arial" w:hAnsi="Arial" w:eastAsia="Times New Roman" w:cs="Arial"/>
          <w:sz w:val="20"/>
          <w:szCs w:val="20"/>
        </w:rPr>
        <w:t xml:space="preserve">Provisional Housing (HRA) Revenue Budget </w:t>
      </w:r>
      <w:r w:rsidRPr="5C4C6657" w:rsidR="00A53A8B">
        <w:rPr>
          <w:rFonts w:ascii="Arial" w:hAnsi="Arial" w:eastAsia="Times New Roman" w:cs="Arial"/>
          <w:sz w:val="20"/>
          <w:szCs w:val="20"/>
        </w:rPr>
        <w:t>202</w:t>
      </w:r>
      <w:r w:rsidR="00DE5780">
        <w:rPr>
          <w:rFonts w:ascii="Arial" w:hAnsi="Arial" w:eastAsia="Times New Roman" w:cs="Arial"/>
          <w:sz w:val="20"/>
          <w:szCs w:val="20"/>
        </w:rPr>
        <w:t>7</w:t>
      </w:r>
      <w:r w:rsidRPr="5C4C6657" w:rsidR="00A53A8B">
        <w:rPr>
          <w:rFonts w:ascii="Arial" w:hAnsi="Arial" w:eastAsia="Times New Roman" w:cs="Arial"/>
          <w:sz w:val="20"/>
          <w:szCs w:val="20"/>
        </w:rPr>
        <w:t>/2</w:t>
      </w:r>
      <w:r w:rsidR="00DE5780">
        <w:rPr>
          <w:rFonts w:ascii="Arial" w:hAnsi="Arial" w:eastAsia="Times New Roman" w:cs="Arial"/>
          <w:sz w:val="20"/>
          <w:szCs w:val="20"/>
        </w:rPr>
        <w:t>8</w:t>
      </w:r>
      <w:r w:rsidRPr="5C4C6657" w:rsidR="00BD62D0">
        <w:rPr>
          <w:rFonts w:ascii="Arial" w:hAnsi="Arial" w:eastAsia="Times New Roman" w:cs="Arial"/>
          <w:sz w:val="20"/>
          <w:szCs w:val="20"/>
        </w:rPr>
        <w:t xml:space="preserve"> </w:t>
      </w:r>
      <w:r w:rsidRPr="5C4C6657" w:rsidR="00F81F55">
        <w:rPr>
          <w:rFonts w:ascii="Arial" w:hAnsi="Arial" w:eastAsia="Times New Roman" w:cs="Arial"/>
          <w:sz w:val="20"/>
          <w:szCs w:val="20"/>
        </w:rPr>
        <w:t>and the rent levels that would be required to fund this</w:t>
      </w:r>
      <w:r w:rsidRPr="5C4C6657" w:rsidR="00266609">
        <w:rPr>
          <w:rFonts w:ascii="Arial" w:hAnsi="Arial" w:eastAsia="Times New Roman" w:cs="Arial"/>
          <w:sz w:val="20"/>
          <w:szCs w:val="20"/>
        </w:rPr>
        <w:t xml:space="preserve"> expenditure</w:t>
      </w:r>
      <w:r w:rsidRPr="5C4C6657" w:rsidR="00F81F55">
        <w:rPr>
          <w:rFonts w:ascii="Arial" w:hAnsi="Arial" w:eastAsia="Times New Roman" w:cs="Arial"/>
          <w:sz w:val="20"/>
          <w:szCs w:val="20"/>
        </w:rPr>
        <w:t xml:space="preserve">.  </w:t>
      </w:r>
      <w:bookmarkStart w:name="_Int_1P9Ue8yU" w:id="0"/>
      <w:r w:rsidRPr="5C4C6657">
        <w:rPr>
          <w:rFonts w:ascii="Arial" w:hAnsi="Arial" w:eastAsia="Times New Roman" w:cs="Arial"/>
          <w:sz w:val="20"/>
          <w:szCs w:val="20"/>
        </w:rPr>
        <w:t>All of</w:t>
      </w:r>
      <w:bookmarkEnd w:id="0"/>
      <w:r w:rsidRPr="5C4C6657">
        <w:rPr>
          <w:rFonts w:ascii="Arial" w:hAnsi="Arial" w:eastAsia="Times New Roman" w:cs="Arial"/>
          <w:sz w:val="20"/>
          <w:szCs w:val="20"/>
        </w:rPr>
        <w:t xml:space="preserve"> the proposed options</w:t>
      </w:r>
      <w:r w:rsidRPr="5C4C6657" w:rsidR="00F81F55">
        <w:rPr>
          <w:rFonts w:ascii="Arial" w:hAnsi="Arial" w:eastAsia="Times New Roman" w:cs="Arial"/>
          <w:sz w:val="20"/>
          <w:szCs w:val="20"/>
        </w:rPr>
        <w:t xml:space="preserve"> that are being recommended for consultation </w:t>
      </w:r>
      <w:r w:rsidRPr="5C4C6657">
        <w:rPr>
          <w:rFonts w:ascii="Arial" w:hAnsi="Arial" w:eastAsia="Times New Roman" w:cs="Arial"/>
          <w:sz w:val="20"/>
          <w:szCs w:val="20"/>
        </w:rPr>
        <w:t xml:space="preserve">will result in the </w:t>
      </w:r>
      <w:r w:rsidRPr="5C4C6657" w:rsidR="00A53A8B">
        <w:rPr>
          <w:rFonts w:ascii="Arial" w:hAnsi="Arial" w:eastAsia="Times New Roman" w:cs="Arial"/>
          <w:sz w:val="20"/>
          <w:szCs w:val="20"/>
        </w:rPr>
        <w:t>202</w:t>
      </w:r>
      <w:r w:rsidR="00595678">
        <w:rPr>
          <w:rFonts w:ascii="Arial" w:hAnsi="Arial" w:eastAsia="Times New Roman" w:cs="Arial"/>
          <w:sz w:val="20"/>
          <w:szCs w:val="20"/>
        </w:rPr>
        <w:t>7</w:t>
      </w:r>
      <w:r w:rsidRPr="5C4C6657" w:rsidR="00A53A8B">
        <w:rPr>
          <w:rFonts w:ascii="Arial" w:hAnsi="Arial" w:eastAsia="Times New Roman" w:cs="Arial"/>
          <w:sz w:val="20"/>
          <w:szCs w:val="20"/>
        </w:rPr>
        <w:t>/2</w:t>
      </w:r>
      <w:r w:rsidR="00595678">
        <w:rPr>
          <w:rFonts w:ascii="Arial" w:hAnsi="Arial" w:eastAsia="Times New Roman" w:cs="Arial"/>
          <w:sz w:val="20"/>
          <w:szCs w:val="20"/>
        </w:rPr>
        <w:t>8</w:t>
      </w:r>
      <w:r w:rsidRPr="5C4C6657" w:rsidR="008D4F84">
        <w:rPr>
          <w:rFonts w:ascii="Arial" w:hAnsi="Arial" w:eastAsia="Times New Roman" w:cs="Arial"/>
          <w:sz w:val="20"/>
          <w:szCs w:val="20"/>
        </w:rPr>
        <w:t xml:space="preserve"> Housing</w:t>
      </w:r>
      <w:r w:rsidRPr="5C4C6657">
        <w:rPr>
          <w:rFonts w:ascii="Arial" w:hAnsi="Arial" w:eastAsia="Times New Roman" w:cs="Arial"/>
          <w:sz w:val="20"/>
          <w:szCs w:val="20"/>
        </w:rPr>
        <w:t xml:space="preserve"> HRA Revenue Budget being self-balancing.</w:t>
      </w:r>
    </w:p>
    <w:p w:rsidR="00460132" w:rsidP="5C4C6657" w:rsidRDefault="00460132" w14:paraId="4025ED72" w14:textId="77777777">
      <w:pPr>
        <w:tabs>
          <w:tab w:val="left" w:pos="720"/>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p>
    <w:p w:rsidR="2EAE3C57" w:rsidP="5C4C6657" w:rsidRDefault="2EAE3C57" w14:paraId="347EBDDC" w14:textId="60DF31C0">
      <w:pPr>
        <w:tabs>
          <w:tab w:val="left" w:pos="720"/>
          <w:tab w:val="left" w:pos="1134"/>
          <w:tab w:val="left" w:pos="2304"/>
          <w:tab w:val="left" w:pos="2880"/>
          <w:tab w:val="left" w:pos="8647"/>
        </w:tabs>
        <w:spacing w:after="0" w:line="240" w:lineRule="auto"/>
        <w:ind w:left="720" w:hanging="720"/>
        <w:jc w:val="both"/>
        <w:rPr>
          <w:rFonts w:ascii="Arial" w:hAnsi="Arial" w:eastAsia="Times New Roman" w:cs="Arial"/>
          <w:color w:val="000000" w:themeColor="text1"/>
          <w:sz w:val="20"/>
          <w:szCs w:val="20"/>
        </w:rPr>
      </w:pPr>
    </w:p>
    <w:p w:rsidRPr="00ED1038" w:rsidR="001136B6" w:rsidP="5C4C6657" w:rsidRDefault="001136B6" w14:paraId="77C1FB2F" w14:textId="6A68B12D">
      <w:pPr>
        <w:tabs>
          <w:tab w:val="left" w:pos="720"/>
          <w:tab w:val="left" w:pos="1134"/>
          <w:tab w:val="left" w:pos="2304"/>
          <w:tab w:val="left" w:pos="2880"/>
          <w:tab w:val="left" w:pos="8647"/>
        </w:tabs>
        <w:spacing w:after="0" w:line="240" w:lineRule="auto"/>
        <w:ind w:left="720" w:hanging="720"/>
        <w:jc w:val="both"/>
        <w:rPr>
          <w:rFonts w:ascii="Arial" w:hAnsi="Arial" w:eastAsia="Times New Roman" w:cs="Arial"/>
          <w:b/>
          <w:bCs/>
          <w:sz w:val="20"/>
          <w:szCs w:val="20"/>
        </w:rPr>
      </w:pPr>
      <w:r w:rsidRPr="5C4C6657">
        <w:rPr>
          <w:rFonts w:ascii="Arial" w:hAnsi="Arial" w:eastAsia="Times New Roman" w:cs="Arial"/>
          <w:sz w:val="20"/>
          <w:szCs w:val="20"/>
        </w:rPr>
        <w:t>5</w:t>
      </w:r>
      <w:r>
        <w:tab/>
      </w:r>
      <w:r w:rsidRPr="5C4C6657">
        <w:rPr>
          <w:rFonts w:ascii="Arial" w:hAnsi="Arial" w:eastAsia="Times New Roman" w:cs="Arial"/>
          <w:b/>
          <w:bCs/>
          <w:sz w:val="20"/>
          <w:szCs w:val="20"/>
        </w:rPr>
        <w:t xml:space="preserve">PROVISIONAL REVENUE BUDGET </w:t>
      </w:r>
      <w:r w:rsidRPr="5C4C6657" w:rsidR="00A53A8B">
        <w:rPr>
          <w:rFonts w:ascii="Arial" w:hAnsi="Arial" w:eastAsia="Times New Roman" w:cs="Arial"/>
          <w:b/>
          <w:bCs/>
          <w:sz w:val="20"/>
          <w:szCs w:val="20"/>
        </w:rPr>
        <w:t>202</w:t>
      </w:r>
      <w:r w:rsidR="000B567D">
        <w:rPr>
          <w:rFonts w:ascii="Arial" w:hAnsi="Arial" w:eastAsia="Times New Roman" w:cs="Arial"/>
          <w:b/>
          <w:bCs/>
          <w:sz w:val="20"/>
          <w:szCs w:val="20"/>
        </w:rPr>
        <w:t>7</w:t>
      </w:r>
      <w:r w:rsidRPr="5C4C6657" w:rsidR="00A53A8B">
        <w:rPr>
          <w:rFonts w:ascii="Arial" w:hAnsi="Arial" w:eastAsia="Times New Roman" w:cs="Arial"/>
          <w:b/>
          <w:bCs/>
          <w:sz w:val="20"/>
          <w:szCs w:val="20"/>
        </w:rPr>
        <w:t>/2</w:t>
      </w:r>
      <w:r w:rsidR="000B567D">
        <w:rPr>
          <w:rFonts w:ascii="Arial" w:hAnsi="Arial" w:eastAsia="Times New Roman" w:cs="Arial"/>
          <w:b/>
          <w:bCs/>
          <w:sz w:val="20"/>
          <w:szCs w:val="20"/>
        </w:rPr>
        <w:t>8</w:t>
      </w:r>
    </w:p>
    <w:p w:rsidRPr="00ED1038" w:rsidR="001D48BC" w:rsidP="5C4C6657" w:rsidRDefault="001D48BC" w14:paraId="67CE2A64" w14:textId="77777777">
      <w:pPr>
        <w:tabs>
          <w:tab w:val="left" w:pos="720"/>
          <w:tab w:val="left" w:pos="1134"/>
          <w:tab w:val="left" w:pos="2304"/>
          <w:tab w:val="left" w:pos="2880"/>
          <w:tab w:val="left" w:pos="8647"/>
        </w:tabs>
        <w:spacing w:after="0" w:line="240" w:lineRule="auto"/>
        <w:ind w:left="720" w:hanging="720"/>
        <w:jc w:val="both"/>
        <w:rPr>
          <w:rFonts w:ascii="Arial" w:hAnsi="Arial" w:eastAsia="Times New Roman" w:cs="Arial"/>
          <w:color w:val="000000" w:themeColor="text1"/>
          <w:sz w:val="20"/>
          <w:szCs w:val="20"/>
        </w:rPr>
      </w:pPr>
    </w:p>
    <w:p w:rsidRPr="001F62D0" w:rsidR="001D48BC" w:rsidP="5C4C6657" w:rsidRDefault="107382BC" w14:paraId="6B3D22F4" w14:textId="78BBAF8C">
      <w:pPr>
        <w:tabs>
          <w:tab w:val="left" w:pos="720"/>
          <w:tab w:val="left" w:pos="1134"/>
          <w:tab w:val="left" w:pos="2304"/>
          <w:tab w:val="left" w:pos="2880"/>
          <w:tab w:val="left" w:pos="8647"/>
        </w:tabs>
        <w:spacing w:after="0" w:line="240" w:lineRule="auto"/>
        <w:ind w:left="720" w:hanging="720"/>
        <w:jc w:val="both"/>
      </w:pPr>
      <w:r w:rsidRPr="5C4C6657">
        <w:rPr>
          <w:rFonts w:ascii="Arial" w:hAnsi="Arial" w:eastAsia="Times New Roman" w:cs="Arial"/>
          <w:sz w:val="20"/>
          <w:szCs w:val="20"/>
        </w:rPr>
        <w:t>5</w:t>
      </w:r>
      <w:r w:rsidRPr="5C4C6657" w:rsidR="2EA36E9B">
        <w:rPr>
          <w:rFonts w:ascii="Arial" w:hAnsi="Arial" w:eastAsia="Times New Roman" w:cs="Arial"/>
          <w:sz w:val="20"/>
          <w:szCs w:val="20"/>
        </w:rPr>
        <w:t>.1</w:t>
      </w:r>
      <w:r w:rsidR="6470E8A2">
        <w:tab/>
      </w:r>
      <w:r w:rsidRPr="5C4C6657" w:rsidR="2F106C5A">
        <w:rPr>
          <w:rFonts w:ascii="Arial" w:hAnsi="Arial" w:eastAsia="Times New Roman" w:cs="Arial"/>
          <w:sz w:val="20"/>
          <w:szCs w:val="20"/>
        </w:rPr>
        <w:t>In January 20</w:t>
      </w:r>
      <w:r w:rsidRPr="5C4C6657" w:rsidR="120DE841">
        <w:rPr>
          <w:rFonts w:ascii="Arial" w:hAnsi="Arial" w:eastAsia="Times New Roman" w:cs="Arial"/>
          <w:sz w:val="20"/>
          <w:szCs w:val="20"/>
        </w:rPr>
        <w:t>2</w:t>
      </w:r>
      <w:r w:rsidR="66E3159B">
        <w:rPr>
          <w:rFonts w:ascii="Arial" w:hAnsi="Arial" w:eastAsia="Times New Roman" w:cs="Arial"/>
          <w:sz w:val="20"/>
          <w:szCs w:val="20"/>
        </w:rPr>
        <w:t>6</w:t>
      </w:r>
      <w:r w:rsidRPr="5C4C6657" w:rsidR="2A004DB1">
        <w:rPr>
          <w:rFonts w:ascii="Arial" w:hAnsi="Arial" w:eastAsia="Times New Roman" w:cs="Arial"/>
          <w:sz w:val="20"/>
          <w:szCs w:val="20"/>
        </w:rPr>
        <w:t>,</w:t>
      </w:r>
      <w:r w:rsidRPr="5C4C6657" w:rsidR="2F106C5A">
        <w:rPr>
          <w:rFonts w:ascii="Arial" w:hAnsi="Arial" w:eastAsia="Times New Roman" w:cs="Arial"/>
          <w:sz w:val="20"/>
          <w:szCs w:val="20"/>
        </w:rPr>
        <w:t xml:space="preserve"> the Housing (HRA) Revenue Budget 20</w:t>
      </w:r>
      <w:r w:rsidRPr="5C4C6657" w:rsidR="120DE841">
        <w:rPr>
          <w:rFonts w:ascii="Arial" w:hAnsi="Arial" w:eastAsia="Times New Roman" w:cs="Arial"/>
          <w:sz w:val="20"/>
          <w:szCs w:val="20"/>
        </w:rPr>
        <w:t>2</w:t>
      </w:r>
      <w:r w:rsidR="66E3159B">
        <w:rPr>
          <w:rFonts w:ascii="Arial" w:hAnsi="Arial" w:eastAsia="Times New Roman" w:cs="Arial"/>
          <w:sz w:val="20"/>
          <w:szCs w:val="20"/>
        </w:rPr>
        <w:t>6</w:t>
      </w:r>
      <w:r w:rsidRPr="5C4C6657" w:rsidR="2F106C5A">
        <w:rPr>
          <w:rFonts w:ascii="Arial" w:hAnsi="Arial" w:eastAsia="Times New Roman" w:cs="Arial"/>
          <w:sz w:val="20"/>
          <w:szCs w:val="20"/>
        </w:rPr>
        <w:t>-2</w:t>
      </w:r>
      <w:r w:rsidR="66E3159B">
        <w:rPr>
          <w:rFonts w:ascii="Arial" w:hAnsi="Arial" w:eastAsia="Times New Roman" w:cs="Arial"/>
          <w:sz w:val="20"/>
          <w:szCs w:val="20"/>
        </w:rPr>
        <w:t>9</w:t>
      </w:r>
      <w:r w:rsidRPr="5C4C6657" w:rsidR="2F106C5A">
        <w:rPr>
          <w:rFonts w:ascii="Arial" w:hAnsi="Arial" w:eastAsia="Times New Roman" w:cs="Arial"/>
          <w:sz w:val="20"/>
          <w:szCs w:val="20"/>
        </w:rPr>
        <w:t xml:space="preserve"> and Other Housing Charges 20</w:t>
      </w:r>
      <w:r w:rsidRPr="5C4C6657" w:rsidR="120DE841">
        <w:rPr>
          <w:rFonts w:ascii="Arial" w:hAnsi="Arial" w:eastAsia="Times New Roman" w:cs="Arial"/>
          <w:sz w:val="20"/>
          <w:szCs w:val="20"/>
        </w:rPr>
        <w:t>2</w:t>
      </w:r>
      <w:r w:rsidR="66E3159B">
        <w:rPr>
          <w:rFonts w:ascii="Arial" w:hAnsi="Arial" w:eastAsia="Times New Roman" w:cs="Arial"/>
          <w:sz w:val="20"/>
          <w:szCs w:val="20"/>
        </w:rPr>
        <w:t>6</w:t>
      </w:r>
      <w:r w:rsidRPr="5C4C6657" w:rsidR="2F106C5A">
        <w:rPr>
          <w:rFonts w:ascii="Arial" w:hAnsi="Arial" w:eastAsia="Times New Roman" w:cs="Arial"/>
          <w:sz w:val="20"/>
          <w:szCs w:val="20"/>
        </w:rPr>
        <w:t>/2</w:t>
      </w:r>
      <w:r w:rsidR="66E3159B">
        <w:rPr>
          <w:rFonts w:ascii="Arial" w:hAnsi="Arial" w:eastAsia="Times New Roman" w:cs="Arial"/>
          <w:sz w:val="20"/>
          <w:szCs w:val="20"/>
        </w:rPr>
        <w:t>7</w:t>
      </w:r>
      <w:r w:rsidRPr="5C4C6657" w:rsidR="2F106C5A">
        <w:rPr>
          <w:rFonts w:ascii="Arial" w:hAnsi="Arial" w:eastAsia="Times New Roman" w:cs="Arial"/>
          <w:sz w:val="20"/>
          <w:szCs w:val="20"/>
        </w:rPr>
        <w:t xml:space="preserve"> was approved by members (Article </w:t>
      </w:r>
      <w:r w:rsidR="66E3159B">
        <w:rPr>
          <w:rFonts w:ascii="Arial" w:hAnsi="Arial" w:eastAsia="Times New Roman" w:cs="Arial"/>
          <w:sz w:val="20"/>
          <w:szCs w:val="20"/>
        </w:rPr>
        <w:t>VI</w:t>
      </w:r>
      <w:r w:rsidRPr="5C4C6657" w:rsidR="2F106C5A">
        <w:rPr>
          <w:rFonts w:ascii="Arial" w:hAnsi="Arial" w:eastAsia="Times New Roman" w:cs="Arial"/>
          <w:sz w:val="20"/>
          <w:szCs w:val="20"/>
        </w:rPr>
        <w:t xml:space="preserve"> of the minute of the meeting of the </w:t>
      </w:r>
      <w:r w:rsidRPr="5C4C6657" w:rsidR="70AF7988">
        <w:rPr>
          <w:rFonts w:ascii="Arial" w:hAnsi="Arial" w:eastAsia="Times New Roman" w:cs="Arial"/>
          <w:sz w:val="20"/>
          <w:szCs w:val="20"/>
        </w:rPr>
        <w:t>City Governance</w:t>
      </w:r>
      <w:r w:rsidRPr="5C4C6657" w:rsidR="2F106C5A">
        <w:rPr>
          <w:rFonts w:ascii="Arial" w:hAnsi="Arial" w:eastAsia="Times New Roman" w:cs="Arial"/>
          <w:sz w:val="20"/>
          <w:szCs w:val="20"/>
        </w:rPr>
        <w:t xml:space="preserve"> Committee on </w:t>
      </w:r>
      <w:r w:rsidR="2882EF23">
        <w:rPr>
          <w:rFonts w:ascii="Arial" w:hAnsi="Arial" w:eastAsia="Times New Roman" w:cs="Arial"/>
          <w:sz w:val="20"/>
          <w:szCs w:val="20"/>
        </w:rPr>
        <w:t>19</w:t>
      </w:r>
      <w:r w:rsidRPr="5C4C6657" w:rsidR="2F106C5A">
        <w:rPr>
          <w:rFonts w:ascii="Arial" w:hAnsi="Arial" w:eastAsia="Times New Roman" w:cs="Arial"/>
          <w:sz w:val="20"/>
          <w:szCs w:val="20"/>
        </w:rPr>
        <w:t xml:space="preserve"> January 20</w:t>
      </w:r>
      <w:r w:rsidRPr="5C4C6657" w:rsidR="120DE841">
        <w:rPr>
          <w:rFonts w:ascii="Arial" w:hAnsi="Arial" w:eastAsia="Times New Roman" w:cs="Arial"/>
          <w:sz w:val="20"/>
          <w:szCs w:val="20"/>
        </w:rPr>
        <w:t>2</w:t>
      </w:r>
      <w:r w:rsidR="2882EF23">
        <w:rPr>
          <w:rFonts w:ascii="Arial" w:hAnsi="Arial" w:eastAsia="Times New Roman" w:cs="Arial"/>
          <w:sz w:val="20"/>
          <w:szCs w:val="20"/>
        </w:rPr>
        <w:t>6</w:t>
      </w:r>
      <w:r w:rsidRPr="5C4C6657" w:rsidR="2F106C5A">
        <w:rPr>
          <w:rFonts w:ascii="Arial" w:hAnsi="Arial" w:eastAsia="Times New Roman" w:cs="Arial"/>
          <w:sz w:val="20"/>
          <w:szCs w:val="20"/>
        </w:rPr>
        <w:t xml:space="preserve">, Report No: </w:t>
      </w:r>
      <w:r w:rsidRPr="5C4C6657" w:rsidR="0339C948">
        <w:rPr>
          <w:rFonts w:ascii="Arial" w:hAnsi="Arial" w:eastAsia="Times New Roman" w:cs="Arial"/>
          <w:sz w:val="20"/>
          <w:szCs w:val="20"/>
        </w:rPr>
        <w:t>1</w:t>
      </w:r>
      <w:r w:rsidR="2882EF23">
        <w:rPr>
          <w:rFonts w:ascii="Arial" w:hAnsi="Arial" w:eastAsia="Times New Roman" w:cs="Arial"/>
          <w:sz w:val="20"/>
          <w:szCs w:val="20"/>
        </w:rPr>
        <w:t>3</w:t>
      </w:r>
      <w:r w:rsidRPr="5C4C6657" w:rsidR="2F106C5A">
        <w:rPr>
          <w:rFonts w:ascii="Arial" w:hAnsi="Arial" w:eastAsia="Times New Roman" w:cs="Arial"/>
          <w:sz w:val="20"/>
          <w:szCs w:val="20"/>
        </w:rPr>
        <w:t>-20</w:t>
      </w:r>
      <w:r w:rsidRPr="5C4C6657" w:rsidR="120DE841">
        <w:rPr>
          <w:rFonts w:ascii="Arial" w:hAnsi="Arial" w:eastAsia="Times New Roman" w:cs="Arial"/>
          <w:sz w:val="20"/>
          <w:szCs w:val="20"/>
        </w:rPr>
        <w:t>2</w:t>
      </w:r>
      <w:r w:rsidR="2882EF23">
        <w:rPr>
          <w:rFonts w:ascii="Arial" w:hAnsi="Arial" w:eastAsia="Times New Roman" w:cs="Arial"/>
          <w:sz w:val="20"/>
          <w:szCs w:val="20"/>
        </w:rPr>
        <w:t>6</w:t>
      </w:r>
      <w:r w:rsidRPr="5C4C6657" w:rsidR="2F106C5A">
        <w:rPr>
          <w:rFonts w:ascii="Arial" w:hAnsi="Arial" w:eastAsia="Times New Roman" w:cs="Arial"/>
          <w:sz w:val="20"/>
          <w:szCs w:val="20"/>
        </w:rPr>
        <w:t xml:space="preserve"> refers).</w:t>
      </w:r>
    </w:p>
    <w:p w:rsidR="467F7556" w:rsidP="467F7556" w:rsidRDefault="467F7556" w14:paraId="0BF84600" w14:textId="067EE5F8">
      <w:pPr>
        <w:tabs>
          <w:tab w:val="left" w:pos="720"/>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p>
    <w:p w:rsidR="467F7556" w:rsidP="467F7556" w:rsidRDefault="467F7556" w14:paraId="45A76893" w14:textId="3C750DC1">
      <w:pPr>
        <w:ind w:left="720"/>
      </w:pPr>
      <w:r w:rsidRPr="467F7556">
        <w:rPr>
          <w:rFonts w:ascii="Arial" w:hAnsi="Arial" w:eastAsia="Arial" w:cs="Arial"/>
          <w:sz w:val="20"/>
          <w:szCs w:val="20"/>
        </w:rPr>
        <w:t xml:space="preserve">To demonstrate what previous rent increases have delivered through service improvements and tenancy sustainment, Housing and Construction Services delivered the following during the reporting period: - </w:t>
      </w:r>
    </w:p>
    <w:p w:rsidR="72A0457F" w:rsidP="467F7556" w:rsidRDefault="72A0457F" w14:paraId="0E4E0B1C" w14:textId="1570B685">
      <w:pPr>
        <w:pStyle w:val="ListParagraph"/>
        <w:numPr>
          <w:ilvl w:val="0"/>
          <w:numId w:val="26"/>
        </w:numPr>
        <w:tabs>
          <w:tab w:val="left" w:pos="720"/>
          <w:tab w:val="left" w:pos="1134"/>
          <w:tab w:val="left" w:pos="2304"/>
          <w:tab w:val="left" w:pos="2880"/>
          <w:tab w:val="left" w:pos="8647"/>
        </w:tabs>
        <w:spacing w:after="0" w:line="240" w:lineRule="auto"/>
        <w:jc w:val="both"/>
        <w:rPr>
          <w:rFonts w:ascii="Arial" w:hAnsi="Arial" w:eastAsia="Arial" w:cs="Arial"/>
          <w:sz w:val="20"/>
          <w:szCs w:val="20"/>
        </w:rPr>
      </w:pPr>
      <w:r w:rsidRPr="467F7556">
        <w:rPr>
          <w:rFonts w:ascii="Arial" w:hAnsi="Arial" w:eastAsia="Arial" w:cs="Arial"/>
          <w:sz w:val="20"/>
          <w:szCs w:val="20"/>
        </w:rPr>
        <w:t>Tenancy Sustainment for households permanently rehoused is 91.5%.</w:t>
      </w:r>
    </w:p>
    <w:p w:rsidR="72A0457F" w:rsidP="467F7556" w:rsidRDefault="72A0457F" w14:paraId="2A07EEEA" w14:textId="17F50801">
      <w:pPr>
        <w:pStyle w:val="ListParagraph"/>
        <w:numPr>
          <w:ilvl w:val="0"/>
          <w:numId w:val="26"/>
        </w:numPr>
        <w:tabs>
          <w:tab w:val="left" w:pos="720"/>
          <w:tab w:val="left" w:pos="1134"/>
          <w:tab w:val="left" w:pos="2304"/>
          <w:tab w:val="left" w:pos="2880"/>
          <w:tab w:val="left" w:pos="8647"/>
        </w:tabs>
        <w:spacing w:after="0" w:line="240" w:lineRule="auto"/>
        <w:jc w:val="both"/>
        <w:rPr>
          <w:rFonts w:ascii="Arial" w:hAnsi="Arial" w:eastAsia="Arial" w:cs="Arial"/>
          <w:sz w:val="20"/>
          <w:szCs w:val="20"/>
        </w:rPr>
      </w:pPr>
      <w:r w:rsidRPr="467F7556">
        <w:rPr>
          <w:rFonts w:ascii="Arial" w:hAnsi="Arial" w:eastAsia="Arial" w:cs="Arial"/>
          <w:sz w:val="20"/>
          <w:szCs w:val="20"/>
        </w:rPr>
        <w:t>7 new apprentices were employed within Construction Services in the last year.</w:t>
      </w:r>
    </w:p>
    <w:p w:rsidR="5AA98661" w:rsidP="467F7556" w:rsidRDefault="5AA98661" w14:paraId="0D8A1638" w14:textId="46586CF2">
      <w:pPr>
        <w:pStyle w:val="ListParagraph"/>
        <w:numPr>
          <w:ilvl w:val="0"/>
          <w:numId w:val="26"/>
        </w:numPr>
        <w:tabs>
          <w:tab w:val="left" w:pos="720"/>
          <w:tab w:val="left" w:pos="1134"/>
          <w:tab w:val="left" w:pos="2304"/>
          <w:tab w:val="left" w:pos="2880"/>
          <w:tab w:val="left" w:pos="8647"/>
        </w:tabs>
        <w:spacing w:after="0" w:line="240" w:lineRule="auto"/>
        <w:jc w:val="both"/>
        <w:rPr>
          <w:rFonts w:ascii="Arial" w:hAnsi="Arial" w:eastAsia="Arial" w:cs="Arial"/>
          <w:sz w:val="20"/>
          <w:szCs w:val="20"/>
        </w:rPr>
      </w:pPr>
      <w:r w:rsidRPr="467F7556">
        <w:rPr>
          <w:rFonts w:ascii="Arial" w:hAnsi="Arial" w:eastAsia="Arial" w:cs="Arial"/>
          <w:sz w:val="20"/>
          <w:szCs w:val="20"/>
        </w:rPr>
        <w:t xml:space="preserve">49,759 reactive repairs completed. </w:t>
      </w:r>
    </w:p>
    <w:p w:rsidR="5AA98661" w:rsidP="467F7556" w:rsidRDefault="5AA98661" w14:paraId="161D2A80" w14:textId="46369637">
      <w:pPr>
        <w:pStyle w:val="ListParagraph"/>
        <w:numPr>
          <w:ilvl w:val="0"/>
          <w:numId w:val="26"/>
        </w:numPr>
        <w:tabs>
          <w:tab w:val="left" w:pos="720"/>
          <w:tab w:val="left" w:pos="1134"/>
          <w:tab w:val="left" w:pos="2304"/>
          <w:tab w:val="left" w:pos="2880"/>
          <w:tab w:val="left" w:pos="8647"/>
        </w:tabs>
        <w:spacing w:after="0" w:line="240" w:lineRule="auto"/>
        <w:jc w:val="both"/>
        <w:rPr>
          <w:rFonts w:ascii="Arial" w:hAnsi="Arial" w:eastAsia="Arial" w:cs="Arial"/>
          <w:sz w:val="20"/>
          <w:szCs w:val="20"/>
        </w:rPr>
      </w:pPr>
      <w:r w:rsidRPr="467F7556">
        <w:rPr>
          <w:rFonts w:ascii="Arial" w:hAnsi="Arial" w:eastAsia="Arial" w:cs="Arial"/>
          <w:sz w:val="20"/>
          <w:szCs w:val="20"/>
        </w:rPr>
        <w:t xml:space="preserve">945 mainstream properties and 423 network properties were prepared for letting. </w:t>
      </w:r>
    </w:p>
    <w:p w:rsidR="5AA98661" w:rsidP="467F7556" w:rsidRDefault="5AA98661" w14:paraId="6724F70A" w14:textId="7D4E7245">
      <w:pPr>
        <w:pStyle w:val="ListParagraph"/>
        <w:numPr>
          <w:ilvl w:val="0"/>
          <w:numId w:val="26"/>
        </w:numPr>
        <w:tabs>
          <w:tab w:val="left" w:pos="720"/>
          <w:tab w:val="left" w:pos="1134"/>
          <w:tab w:val="left" w:pos="2304"/>
          <w:tab w:val="left" w:pos="2880"/>
          <w:tab w:val="left" w:pos="8647"/>
        </w:tabs>
        <w:spacing w:after="0" w:line="240" w:lineRule="auto"/>
        <w:jc w:val="both"/>
        <w:rPr>
          <w:rFonts w:ascii="Arial" w:hAnsi="Arial" w:eastAsia="Arial" w:cs="Arial"/>
          <w:sz w:val="20"/>
          <w:szCs w:val="20"/>
        </w:rPr>
      </w:pPr>
      <w:r w:rsidRPr="467F7556">
        <w:rPr>
          <w:rFonts w:ascii="Arial" w:hAnsi="Arial" w:eastAsia="Arial" w:cs="Arial"/>
          <w:sz w:val="20"/>
          <w:szCs w:val="20"/>
        </w:rPr>
        <w:t xml:space="preserve">11,250 of 11,252 Gas Safety Checks completed on time in a rolling programme </w:t>
      </w:r>
    </w:p>
    <w:p w:rsidR="5AA98661" w:rsidP="467F7556" w:rsidRDefault="5AA98661" w14:paraId="4E657CB1" w14:textId="37A79414">
      <w:pPr>
        <w:pStyle w:val="ListParagraph"/>
        <w:numPr>
          <w:ilvl w:val="0"/>
          <w:numId w:val="26"/>
        </w:numPr>
        <w:tabs>
          <w:tab w:val="left" w:pos="720"/>
          <w:tab w:val="left" w:pos="1134"/>
          <w:tab w:val="left" w:pos="2304"/>
          <w:tab w:val="left" w:pos="2880"/>
          <w:tab w:val="left" w:pos="8647"/>
        </w:tabs>
        <w:spacing w:after="0" w:line="240" w:lineRule="auto"/>
        <w:jc w:val="both"/>
        <w:rPr>
          <w:rFonts w:ascii="Arial" w:hAnsi="Arial" w:eastAsia="Arial" w:cs="Arial"/>
          <w:sz w:val="20"/>
          <w:szCs w:val="20"/>
        </w:rPr>
      </w:pPr>
      <w:r w:rsidRPr="467F7556">
        <w:rPr>
          <w:rFonts w:ascii="Arial" w:hAnsi="Arial" w:eastAsia="Arial" w:cs="Arial"/>
          <w:sz w:val="20"/>
          <w:szCs w:val="20"/>
        </w:rPr>
        <w:t xml:space="preserve">2345 Electrical Safey Inspections were complete. </w:t>
      </w:r>
    </w:p>
    <w:p w:rsidR="5AA98661" w:rsidP="467F7556" w:rsidRDefault="5AA98661" w14:paraId="586FE580" w14:textId="41CD875F">
      <w:pPr>
        <w:pStyle w:val="ListParagraph"/>
        <w:numPr>
          <w:ilvl w:val="0"/>
          <w:numId w:val="26"/>
        </w:numPr>
        <w:tabs>
          <w:tab w:val="left" w:pos="720"/>
          <w:tab w:val="left" w:pos="1134"/>
          <w:tab w:val="left" w:pos="2304"/>
          <w:tab w:val="left" w:pos="2880"/>
          <w:tab w:val="left" w:pos="8647"/>
        </w:tabs>
        <w:spacing w:after="0" w:line="240" w:lineRule="auto"/>
        <w:jc w:val="both"/>
        <w:rPr>
          <w:rFonts w:ascii="Arial" w:hAnsi="Arial" w:eastAsia="Arial" w:cs="Arial"/>
          <w:sz w:val="20"/>
          <w:szCs w:val="20"/>
        </w:rPr>
      </w:pPr>
      <w:r w:rsidRPr="467F7556">
        <w:rPr>
          <w:rFonts w:ascii="Arial" w:hAnsi="Arial" w:eastAsia="Arial" w:cs="Arial"/>
          <w:sz w:val="20"/>
          <w:szCs w:val="20"/>
        </w:rPr>
        <w:t>Capital Improvements including Window Replacement, Roof Replacement, Disabled Adaptations, Kitchen, Heating and Boiler Replacements to over 844 properties.</w:t>
      </w:r>
    </w:p>
    <w:p w:rsidRPr="001F62D0" w:rsidR="00141E39" w:rsidP="5C4C6657" w:rsidRDefault="00141E39" w14:paraId="2372E8AC" w14:textId="77777777">
      <w:pPr>
        <w:tabs>
          <w:tab w:val="left" w:pos="720"/>
          <w:tab w:val="left" w:pos="1134"/>
          <w:tab w:val="left" w:pos="2304"/>
          <w:tab w:val="left" w:pos="2880"/>
          <w:tab w:val="left" w:pos="8647"/>
        </w:tabs>
        <w:spacing w:after="0" w:line="240" w:lineRule="auto"/>
        <w:ind w:left="720" w:hanging="720"/>
        <w:jc w:val="both"/>
        <w:rPr>
          <w:rFonts w:ascii="Arial" w:hAnsi="Arial" w:eastAsia="Times New Roman" w:cs="Arial"/>
          <w:color w:val="000000" w:themeColor="text1"/>
          <w:sz w:val="20"/>
          <w:szCs w:val="20"/>
        </w:rPr>
      </w:pPr>
    </w:p>
    <w:p w:rsidRPr="00732DBB" w:rsidR="00141E39" w:rsidP="5C4C6657" w:rsidRDefault="00141E39" w14:paraId="0A54D60B" w14:textId="26994B60">
      <w:pPr>
        <w:tabs>
          <w:tab w:val="left" w:pos="720"/>
        </w:tabs>
        <w:spacing w:after="0" w:line="240" w:lineRule="auto"/>
        <w:ind w:left="720" w:hanging="720"/>
        <w:jc w:val="both"/>
        <w:rPr>
          <w:rFonts w:ascii="Arial" w:hAnsi="Arial" w:eastAsia="Times New Roman" w:cs="Arial"/>
          <w:color w:val="000000" w:themeColor="text1"/>
          <w:sz w:val="20"/>
          <w:szCs w:val="20"/>
        </w:rPr>
      </w:pPr>
      <w:r w:rsidRPr="5C4C6657">
        <w:rPr>
          <w:rFonts w:ascii="Arial" w:hAnsi="Arial" w:eastAsia="Times New Roman" w:cs="Arial"/>
          <w:sz w:val="20"/>
          <w:szCs w:val="20"/>
        </w:rPr>
        <w:t>5.2</w:t>
      </w:r>
      <w:r>
        <w:tab/>
      </w:r>
      <w:r w:rsidRPr="5C4C6657" w:rsidR="00E8766C">
        <w:rPr>
          <w:rFonts w:ascii="Arial" w:hAnsi="Arial" w:eastAsia="Times New Roman" w:cs="Arial"/>
          <w:sz w:val="20"/>
          <w:szCs w:val="20"/>
        </w:rPr>
        <w:t xml:space="preserve">Over the past few months the Executive Director of Neighbourhood Services, has reviewed the Provisional Housing (HRA) Revenue Budget </w:t>
      </w:r>
      <w:r w:rsidRPr="5C4C6657" w:rsidR="00A53A8B">
        <w:rPr>
          <w:rFonts w:ascii="Arial" w:hAnsi="Arial" w:eastAsia="Times New Roman" w:cs="Arial"/>
          <w:sz w:val="20"/>
          <w:szCs w:val="20"/>
        </w:rPr>
        <w:t>202</w:t>
      </w:r>
      <w:r w:rsidR="00F64EB0">
        <w:rPr>
          <w:rFonts w:ascii="Arial" w:hAnsi="Arial" w:eastAsia="Times New Roman" w:cs="Arial"/>
          <w:sz w:val="20"/>
          <w:szCs w:val="20"/>
        </w:rPr>
        <w:t>7</w:t>
      </w:r>
      <w:r w:rsidRPr="5C4C6657" w:rsidR="00A53A8B">
        <w:rPr>
          <w:rFonts w:ascii="Arial" w:hAnsi="Arial" w:eastAsia="Times New Roman" w:cs="Arial"/>
          <w:sz w:val="20"/>
          <w:szCs w:val="20"/>
        </w:rPr>
        <w:t>/2</w:t>
      </w:r>
      <w:r w:rsidR="00F64EB0">
        <w:rPr>
          <w:rFonts w:ascii="Arial" w:hAnsi="Arial" w:eastAsia="Times New Roman" w:cs="Arial"/>
          <w:sz w:val="20"/>
          <w:szCs w:val="20"/>
        </w:rPr>
        <w:t>8</w:t>
      </w:r>
      <w:r w:rsidRPr="5C4C6657" w:rsidR="00E8766C">
        <w:rPr>
          <w:rFonts w:ascii="Arial" w:hAnsi="Arial" w:eastAsia="Times New Roman" w:cs="Arial"/>
          <w:sz w:val="20"/>
          <w:szCs w:val="20"/>
        </w:rPr>
        <w:t xml:space="preserve"> that was included in the above report</w:t>
      </w:r>
      <w:r w:rsidRPr="5C4C6657" w:rsidR="00E8766C">
        <w:rPr>
          <w:rFonts w:ascii="Arial" w:hAnsi="Arial" w:cs="Arial"/>
          <w:sz w:val="20"/>
          <w:szCs w:val="20"/>
        </w:rPr>
        <w:t xml:space="preserve">.  </w:t>
      </w:r>
      <w:r w:rsidRPr="5C4C6657" w:rsidR="00FB319F">
        <w:rPr>
          <w:rFonts w:ascii="Arial" w:hAnsi="Arial" w:eastAsia="Times New Roman" w:cs="Arial"/>
          <w:sz w:val="20"/>
          <w:szCs w:val="20"/>
        </w:rPr>
        <w:t xml:space="preserve">The </w:t>
      </w:r>
      <w:r w:rsidRPr="5C4C6657" w:rsidR="00F6227F">
        <w:rPr>
          <w:rFonts w:ascii="Arial" w:hAnsi="Arial" w:eastAsia="Times New Roman" w:cs="Arial"/>
          <w:sz w:val="20"/>
          <w:szCs w:val="20"/>
        </w:rPr>
        <w:t>budget</w:t>
      </w:r>
      <w:r w:rsidRPr="5C4C6657" w:rsidR="00FB319F">
        <w:rPr>
          <w:rFonts w:ascii="Arial" w:hAnsi="Arial" w:eastAsia="Times New Roman" w:cs="Arial"/>
          <w:sz w:val="20"/>
          <w:szCs w:val="20"/>
        </w:rPr>
        <w:t xml:space="preserve"> has been updated to reflect any </w:t>
      </w:r>
      <w:r w:rsidRPr="5C4C6657" w:rsidR="00FC43A5">
        <w:rPr>
          <w:rFonts w:ascii="Arial" w:hAnsi="Arial" w:eastAsia="Times New Roman" w:cs="Arial"/>
          <w:sz w:val="20"/>
          <w:szCs w:val="20"/>
        </w:rPr>
        <w:t xml:space="preserve">necessary </w:t>
      </w:r>
      <w:r w:rsidRPr="5C4C6657" w:rsidR="00FB319F">
        <w:rPr>
          <w:rFonts w:ascii="Arial" w:hAnsi="Arial" w:eastAsia="Times New Roman" w:cs="Arial"/>
          <w:sz w:val="20"/>
          <w:szCs w:val="20"/>
        </w:rPr>
        <w:t xml:space="preserve">cost pressures and savings that have been identified through the </w:t>
      </w:r>
      <w:r w:rsidRPr="5C4C6657" w:rsidR="0095546B">
        <w:rPr>
          <w:rFonts w:ascii="Arial" w:hAnsi="Arial" w:eastAsia="Times New Roman" w:cs="Arial"/>
          <w:sz w:val="20"/>
          <w:szCs w:val="20"/>
        </w:rPr>
        <w:t>202</w:t>
      </w:r>
      <w:r w:rsidR="00F64EB0">
        <w:rPr>
          <w:rFonts w:ascii="Arial" w:hAnsi="Arial" w:eastAsia="Times New Roman" w:cs="Arial"/>
          <w:sz w:val="20"/>
          <w:szCs w:val="20"/>
        </w:rPr>
        <w:t>6</w:t>
      </w:r>
      <w:r w:rsidRPr="5C4C6657" w:rsidR="0095546B">
        <w:rPr>
          <w:rFonts w:ascii="Arial" w:hAnsi="Arial" w:eastAsia="Times New Roman" w:cs="Arial"/>
          <w:sz w:val="20"/>
          <w:szCs w:val="20"/>
        </w:rPr>
        <w:t>/2</w:t>
      </w:r>
      <w:r w:rsidR="00F64EB0">
        <w:rPr>
          <w:rFonts w:ascii="Arial" w:hAnsi="Arial" w:eastAsia="Times New Roman" w:cs="Arial"/>
          <w:sz w:val="20"/>
          <w:szCs w:val="20"/>
        </w:rPr>
        <w:t>7</w:t>
      </w:r>
      <w:r w:rsidRPr="5C4C6657" w:rsidR="00FB319F">
        <w:rPr>
          <w:rFonts w:ascii="Arial" w:hAnsi="Arial" w:eastAsia="Times New Roman" w:cs="Arial"/>
          <w:sz w:val="20"/>
          <w:szCs w:val="20"/>
        </w:rPr>
        <w:t xml:space="preserve"> revenue monitoring process to date.  In addition, any new cost pressures that are expected to emerge in </w:t>
      </w:r>
      <w:r w:rsidRPr="5C4C6657" w:rsidR="00A53A8B">
        <w:rPr>
          <w:rFonts w:ascii="Arial" w:hAnsi="Arial" w:eastAsia="Times New Roman" w:cs="Arial"/>
          <w:sz w:val="20"/>
          <w:szCs w:val="20"/>
        </w:rPr>
        <w:t>202</w:t>
      </w:r>
      <w:r w:rsidR="00970D49">
        <w:rPr>
          <w:rFonts w:ascii="Arial" w:hAnsi="Arial" w:eastAsia="Times New Roman" w:cs="Arial"/>
          <w:sz w:val="20"/>
          <w:szCs w:val="20"/>
        </w:rPr>
        <w:t>7</w:t>
      </w:r>
      <w:r w:rsidRPr="5C4C6657" w:rsidR="00A53A8B">
        <w:rPr>
          <w:rFonts w:ascii="Arial" w:hAnsi="Arial" w:eastAsia="Times New Roman" w:cs="Arial"/>
          <w:sz w:val="20"/>
          <w:szCs w:val="20"/>
        </w:rPr>
        <w:t>/2</w:t>
      </w:r>
      <w:r w:rsidR="00970D49">
        <w:rPr>
          <w:rFonts w:ascii="Arial" w:hAnsi="Arial" w:eastAsia="Times New Roman" w:cs="Arial"/>
          <w:sz w:val="20"/>
          <w:szCs w:val="20"/>
        </w:rPr>
        <w:t>8</w:t>
      </w:r>
      <w:r w:rsidRPr="5C4C6657" w:rsidR="00FB319F">
        <w:rPr>
          <w:rFonts w:ascii="Arial" w:hAnsi="Arial" w:eastAsia="Times New Roman" w:cs="Arial"/>
          <w:sz w:val="20"/>
          <w:szCs w:val="20"/>
        </w:rPr>
        <w:t xml:space="preserve"> are included along with any additional investment that </w:t>
      </w:r>
      <w:r w:rsidRPr="5C4C6657" w:rsidR="00BD4DFA">
        <w:rPr>
          <w:rFonts w:ascii="Arial" w:hAnsi="Arial" w:eastAsia="Times New Roman" w:cs="Arial"/>
          <w:sz w:val="20"/>
          <w:szCs w:val="20"/>
        </w:rPr>
        <w:t>are proposed in</w:t>
      </w:r>
      <w:r w:rsidRPr="5C4C6657" w:rsidR="00FB319F">
        <w:rPr>
          <w:rFonts w:ascii="Arial" w:hAnsi="Arial" w:eastAsia="Times New Roman" w:cs="Arial"/>
          <w:sz w:val="20"/>
          <w:szCs w:val="20"/>
        </w:rPr>
        <w:t xml:space="preserve"> the budget</w:t>
      </w:r>
      <w:r w:rsidRPr="5C4C6657" w:rsidR="56CCB5AB">
        <w:rPr>
          <w:rFonts w:ascii="Arial" w:hAnsi="Arial" w:eastAsia="Times New Roman" w:cs="Arial"/>
          <w:sz w:val="20"/>
          <w:szCs w:val="20"/>
        </w:rPr>
        <w:t xml:space="preserve">. </w:t>
      </w:r>
      <w:r w:rsidRPr="5C4C6657" w:rsidR="00FB319F">
        <w:rPr>
          <w:rFonts w:ascii="Arial" w:hAnsi="Arial" w:eastAsia="Times New Roman" w:cs="Arial"/>
          <w:sz w:val="20"/>
          <w:szCs w:val="20"/>
        </w:rPr>
        <w:t xml:space="preserve">The total expenditure requirement for </w:t>
      </w:r>
      <w:r w:rsidRPr="5C4C6657" w:rsidR="00A53A8B">
        <w:rPr>
          <w:rFonts w:ascii="Arial" w:hAnsi="Arial" w:eastAsia="Times New Roman" w:cs="Arial"/>
          <w:sz w:val="20"/>
          <w:szCs w:val="20"/>
        </w:rPr>
        <w:t>202</w:t>
      </w:r>
      <w:r w:rsidR="00970D49">
        <w:rPr>
          <w:rFonts w:ascii="Arial" w:hAnsi="Arial" w:eastAsia="Times New Roman" w:cs="Arial"/>
          <w:sz w:val="20"/>
          <w:szCs w:val="20"/>
        </w:rPr>
        <w:t>7</w:t>
      </w:r>
      <w:r w:rsidRPr="5C4C6657" w:rsidR="00A53A8B">
        <w:rPr>
          <w:rFonts w:ascii="Arial" w:hAnsi="Arial" w:eastAsia="Times New Roman" w:cs="Arial"/>
          <w:sz w:val="20"/>
          <w:szCs w:val="20"/>
        </w:rPr>
        <w:t>/2</w:t>
      </w:r>
      <w:r w:rsidR="00970D49">
        <w:rPr>
          <w:rFonts w:ascii="Arial" w:hAnsi="Arial" w:eastAsia="Times New Roman" w:cs="Arial"/>
          <w:sz w:val="20"/>
          <w:szCs w:val="20"/>
        </w:rPr>
        <w:t>8</w:t>
      </w:r>
      <w:r w:rsidRPr="5C4C6657" w:rsidR="00FB319F">
        <w:rPr>
          <w:rFonts w:ascii="Arial" w:hAnsi="Arial" w:eastAsia="Times New Roman" w:cs="Arial"/>
          <w:sz w:val="20"/>
          <w:szCs w:val="20"/>
        </w:rPr>
        <w:t xml:space="preserve"> amounts </w:t>
      </w:r>
      <w:r w:rsidRPr="00E4237A" w:rsidR="00FB319F">
        <w:rPr>
          <w:rFonts w:ascii="Arial" w:hAnsi="Arial" w:eastAsia="Times New Roman" w:cs="Arial"/>
          <w:sz w:val="20"/>
          <w:szCs w:val="20"/>
        </w:rPr>
        <w:t>to £</w:t>
      </w:r>
      <w:r w:rsidRPr="00E4237A" w:rsidR="001517EF">
        <w:rPr>
          <w:rFonts w:ascii="Arial" w:hAnsi="Arial" w:eastAsia="Times New Roman" w:cs="Arial"/>
          <w:sz w:val="20"/>
          <w:szCs w:val="20"/>
        </w:rPr>
        <w:t>4.</w:t>
      </w:r>
      <w:r w:rsidRPr="00E4237A" w:rsidR="00E4237A">
        <w:rPr>
          <w:rFonts w:ascii="Arial" w:hAnsi="Arial" w:eastAsia="Times New Roman" w:cs="Arial"/>
          <w:sz w:val="20"/>
          <w:szCs w:val="20"/>
        </w:rPr>
        <w:t>479</w:t>
      </w:r>
      <w:r w:rsidRPr="00E4237A" w:rsidR="008528E5">
        <w:rPr>
          <w:rFonts w:ascii="Arial" w:hAnsi="Arial" w:eastAsia="Times New Roman" w:cs="Arial"/>
          <w:sz w:val="20"/>
          <w:szCs w:val="20"/>
        </w:rPr>
        <w:t>m</w:t>
      </w:r>
      <w:r w:rsidRPr="5C4C6657" w:rsidR="009807DA">
        <w:rPr>
          <w:rFonts w:ascii="Arial" w:hAnsi="Arial" w:eastAsia="Times New Roman" w:cs="Arial"/>
          <w:sz w:val="20"/>
          <w:szCs w:val="20"/>
        </w:rPr>
        <w:t xml:space="preserve"> </w:t>
      </w:r>
      <w:r w:rsidRPr="5C4C6657" w:rsidR="00FB319F">
        <w:rPr>
          <w:rFonts w:ascii="Arial" w:hAnsi="Arial" w:eastAsia="Times New Roman" w:cs="Arial"/>
          <w:sz w:val="20"/>
          <w:szCs w:val="20"/>
        </w:rPr>
        <w:t>and is further detailed in Appendix 1 to this report.</w:t>
      </w:r>
    </w:p>
    <w:p w:rsidRPr="00732DBB" w:rsidR="00141E39" w:rsidP="5C4C6657" w:rsidRDefault="00141E39" w14:paraId="73A42960" w14:textId="77777777">
      <w:pPr>
        <w:tabs>
          <w:tab w:val="left" w:pos="567"/>
          <w:tab w:val="left" w:pos="1134"/>
          <w:tab w:val="left" w:pos="2304"/>
          <w:tab w:val="left" w:pos="2880"/>
          <w:tab w:val="left" w:pos="8647"/>
        </w:tabs>
        <w:spacing w:after="0" w:line="240" w:lineRule="auto"/>
        <w:jc w:val="both"/>
        <w:rPr>
          <w:rFonts w:ascii="Arial" w:hAnsi="Arial" w:eastAsia="Times New Roman" w:cs="Arial"/>
          <w:color w:val="000000" w:themeColor="text1"/>
          <w:sz w:val="20"/>
          <w:szCs w:val="20"/>
        </w:rPr>
      </w:pPr>
    </w:p>
    <w:p w:rsidRPr="00064D08" w:rsidR="001D48BC" w:rsidP="5C4C6657" w:rsidRDefault="001B60DF" w14:paraId="7BD44FB7" w14:textId="10B42628">
      <w:pPr>
        <w:tabs>
          <w:tab w:val="left" w:pos="1134"/>
          <w:tab w:val="left" w:pos="2304"/>
          <w:tab w:val="left" w:pos="2880"/>
          <w:tab w:val="left" w:pos="8647"/>
        </w:tabs>
        <w:spacing w:after="0" w:line="240" w:lineRule="auto"/>
        <w:ind w:left="720" w:hanging="720"/>
        <w:jc w:val="both"/>
        <w:rPr>
          <w:rFonts w:ascii="Arial" w:hAnsi="Arial" w:eastAsia="Times New Roman" w:cs="Arial"/>
          <w:color w:val="000000" w:themeColor="text1"/>
          <w:sz w:val="20"/>
          <w:szCs w:val="20"/>
        </w:rPr>
      </w:pPr>
      <w:r w:rsidRPr="5C4C6657">
        <w:rPr>
          <w:rFonts w:ascii="Arial" w:hAnsi="Arial" w:eastAsia="Times New Roman" w:cs="Arial"/>
          <w:sz w:val="20"/>
          <w:szCs w:val="20"/>
        </w:rPr>
        <w:t>5</w:t>
      </w:r>
      <w:r w:rsidRPr="5C4C6657" w:rsidR="00F6227F">
        <w:rPr>
          <w:rFonts w:ascii="Arial" w:hAnsi="Arial" w:eastAsia="Times New Roman" w:cs="Arial"/>
          <w:sz w:val="20"/>
          <w:szCs w:val="20"/>
        </w:rPr>
        <w:t>.3</w:t>
      </w:r>
      <w:r>
        <w:tab/>
      </w:r>
      <w:r w:rsidRPr="5C4C6657" w:rsidR="00531FC8">
        <w:rPr>
          <w:rFonts w:ascii="Arial" w:hAnsi="Arial" w:eastAsia="Times New Roman" w:cs="Arial"/>
          <w:sz w:val="20"/>
          <w:szCs w:val="20"/>
        </w:rPr>
        <w:t>The</w:t>
      </w:r>
      <w:r w:rsidR="003C7868">
        <w:rPr>
          <w:rFonts w:ascii="Arial" w:hAnsi="Arial" w:eastAsia="Times New Roman" w:cs="Arial"/>
          <w:sz w:val="20"/>
          <w:szCs w:val="20"/>
        </w:rPr>
        <w:t xml:space="preserve"> </w:t>
      </w:r>
      <w:r w:rsidR="001C0CBE">
        <w:rPr>
          <w:rFonts w:ascii="Arial" w:hAnsi="Arial" w:eastAsia="Times New Roman" w:cs="Arial"/>
          <w:sz w:val="20"/>
          <w:szCs w:val="20"/>
        </w:rPr>
        <w:t>Provisional HRA</w:t>
      </w:r>
      <w:r w:rsidRPr="5C4C6657" w:rsidR="00531FC8">
        <w:rPr>
          <w:rFonts w:ascii="Arial" w:hAnsi="Arial" w:eastAsia="Times New Roman" w:cs="Arial"/>
          <w:sz w:val="20"/>
          <w:szCs w:val="20"/>
        </w:rPr>
        <w:t xml:space="preserve"> Budget for </w:t>
      </w:r>
      <w:r w:rsidRPr="5C4C6657" w:rsidR="00A53A8B">
        <w:rPr>
          <w:rFonts w:ascii="Arial" w:hAnsi="Arial" w:eastAsia="Times New Roman" w:cs="Arial"/>
          <w:sz w:val="20"/>
          <w:szCs w:val="20"/>
        </w:rPr>
        <w:t>202</w:t>
      </w:r>
      <w:r w:rsidR="003763AC">
        <w:rPr>
          <w:rFonts w:ascii="Arial" w:hAnsi="Arial" w:eastAsia="Times New Roman" w:cs="Arial"/>
          <w:sz w:val="20"/>
          <w:szCs w:val="20"/>
        </w:rPr>
        <w:t>7</w:t>
      </w:r>
      <w:r w:rsidRPr="5C4C6657" w:rsidR="00A53A8B">
        <w:rPr>
          <w:rFonts w:ascii="Arial" w:hAnsi="Arial" w:eastAsia="Times New Roman" w:cs="Arial"/>
          <w:sz w:val="20"/>
          <w:szCs w:val="20"/>
        </w:rPr>
        <w:t>/2</w:t>
      </w:r>
      <w:r w:rsidR="003763AC">
        <w:rPr>
          <w:rFonts w:ascii="Arial" w:hAnsi="Arial" w:eastAsia="Times New Roman" w:cs="Arial"/>
          <w:sz w:val="20"/>
          <w:szCs w:val="20"/>
        </w:rPr>
        <w:t>8</w:t>
      </w:r>
      <w:r w:rsidRPr="5C4C6657" w:rsidR="0087688E">
        <w:rPr>
          <w:rFonts w:ascii="Arial" w:hAnsi="Arial" w:eastAsia="Times New Roman" w:cs="Arial"/>
          <w:sz w:val="20"/>
          <w:szCs w:val="20"/>
        </w:rPr>
        <w:t xml:space="preserve"> </w:t>
      </w:r>
      <w:r w:rsidRPr="5C4C6657" w:rsidR="00531FC8">
        <w:rPr>
          <w:rFonts w:ascii="Arial" w:hAnsi="Arial" w:eastAsia="Times New Roman" w:cs="Arial"/>
          <w:sz w:val="20"/>
          <w:szCs w:val="20"/>
        </w:rPr>
        <w:t>includes</w:t>
      </w:r>
      <w:r w:rsidR="001C0CBE">
        <w:rPr>
          <w:rFonts w:ascii="Arial" w:hAnsi="Arial" w:eastAsia="Times New Roman" w:cs="Arial"/>
          <w:sz w:val="20"/>
          <w:szCs w:val="20"/>
        </w:rPr>
        <w:t xml:space="preserve"> an allowance of 3.00% for an assumed pay award.  If there is any change in this assumption for 2027/28, then funding would need to be identified within existing resources to fund this additional cost</w:t>
      </w:r>
      <w:r w:rsidR="00A021CD">
        <w:rPr>
          <w:rFonts w:ascii="Arial" w:hAnsi="Arial" w:eastAsia="Times New Roman" w:cs="Arial"/>
          <w:sz w:val="20"/>
          <w:szCs w:val="20"/>
        </w:rPr>
        <w:t>.</w:t>
      </w:r>
      <w:r w:rsidRPr="5C4C6657" w:rsidR="6F44C208">
        <w:rPr>
          <w:rFonts w:ascii="Arial" w:hAnsi="Arial" w:eastAsia="Times New Roman" w:cs="Arial"/>
          <w:sz w:val="20"/>
          <w:szCs w:val="20"/>
        </w:rPr>
        <w:t xml:space="preserve"> </w:t>
      </w:r>
      <w:r w:rsidRPr="5C4C6657" w:rsidR="00531FC8">
        <w:rPr>
          <w:rFonts w:ascii="Arial" w:hAnsi="Arial" w:eastAsia="Times New Roman" w:cs="Arial"/>
          <w:sz w:val="20"/>
          <w:szCs w:val="20"/>
        </w:rPr>
        <w:t>Allowance has also been made for other specific and general price inflation, where appropriate</w:t>
      </w:r>
      <w:r w:rsidRPr="5C4C6657" w:rsidR="010B7194">
        <w:rPr>
          <w:rFonts w:ascii="Arial" w:hAnsi="Arial" w:eastAsia="Times New Roman" w:cs="Arial"/>
          <w:sz w:val="20"/>
          <w:szCs w:val="20"/>
        </w:rPr>
        <w:t xml:space="preserve">. </w:t>
      </w:r>
      <w:r w:rsidRPr="5C4C6657" w:rsidR="001D48BC">
        <w:rPr>
          <w:rFonts w:ascii="Arial" w:hAnsi="Arial" w:eastAsia="Times New Roman" w:cs="Arial"/>
          <w:sz w:val="20"/>
          <w:szCs w:val="20"/>
        </w:rPr>
        <w:t xml:space="preserve">The </w:t>
      </w:r>
      <w:r w:rsidRPr="5C4C6657" w:rsidR="005C0D12">
        <w:rPr>
          <w:rFonts w:ascii="Arial" w:hAnsi="Arial" w:eastAsia="Times New Roman" w:cs="Arial"/>
          <w:sz w:val="20"/>
          <w:szCs w:val="20"/>
        </w:rPr>
        <w:t xml:space="preserve">key overall variances </w:t>
      </w:r>
      <w:r w:rsidRPr="5C4C6657" w:rsidR="001D48BC">
        <w:rPr>
          <w:rFonts w:ascii="Arial" w:hAnsi="Arial" w:eastAsia="Times New Roman" w:cs="Arial"/>
          <w:sz w:val="20"/>
          <w:szCs w:val="20"/>
        </w:rPr>
        <w:t>include the following:</w:t>
      </w:r>
    </w:p>
    <w:p w:rsidRPr="00C20C7D" w:rsidR="001D48BC" w:rsidP="5C4C6657" w:rsidRDefault="001D48BC" w14:paraId="1B032BD3" w14:textId="77777777">
      <w:pPr>
        <w:tabs>
          <w:tab w:val="left" w:pos="1134"/>
          <w:tab w:val="left" w:pos="2304"/>
          <w:tab w:val="left" w:pos="2880"/>
          <w:tab w:val="left" w:pos="8647"/>
        </w:tabs>
        <w:spacing w:after="0" w:line="240" w:lineRule="auto"/>
        <w:ind w:left="567" w:hanging="567"/>
        <w:jc w:val="both"/>
        <w:rPr>
          <w:rFonts w:ascii="Arial" w:hAnsi="Arial" w:eastAsia="Times New Roman" w:cs="Arial"/>
          <w:sz w:val="20"/>
          <w:szCs w:val="20"/>
          <w:highlight w:val="yellow"/>
        </w:rPr>
      </w:pPr>
    </w:p>
    <w:p w:rsidRPr="00974851" w:rsidR="002403F3" w:rsidP="5C4C6657" w:rsidRDefault="002403F3" w14:paraId="63B4F95E" w14:textId="20E1A754">
      <w:pPr>
        <w:spacing w:after="0" w:line="240" w:lineRule="auto"/>
        <w:ind w:left="720"/>
        <w:jc w:val="both"/>
        <w:rPr>
          <w:rFonts w:ascii="Arial" w:hAnsi="Arial" w:eastAsia="Times New Roman" w:cs="Arial"/>
          <w:sz w:val="20"/>
          <w:szCs w:val="20"/>
          <w:u w:val="single"/>
        </w:rPr>
      </w:pPr>
      <w:r w:rsidRPr="00974851">
        <w:rPr>
          <w:rFonts w:ascii="Arial" w:hAnsi="Arial" w:eastAsia="Times New Roman" w:cs="Arial"/>
          <w:sz w:val="20"/>
          <w:szCs w:val="20"/>
          <w:u w:val="single"/>
        </w:rPr>
        <w:t>Staff Costs (Increase of £</w:t>
      </w:r>
      <w:r w:rsidRPr="00974851" w:rsidR="00D31E62">
        <w:rPr>
          <w:rFonts w:ascii="Arial" w:hAnsi="Arial" w:eastAsia="Times New Roman" w:cs="Arial"/>
          <w:sz w:val="20"/>
          <w:szCs w:val="20"/>
          <w:u w:val="single"/>
        </w:rPr>
        <w:t>0.</w:t>
      </w:r>
      <w:r w:rsidRPr="00974851" w:rsidR="009C78E8">
        <w:rPr>
          <w:rFonts w:ascii="Arial" w:hAnsi="Arial" w:eastAsia="Times New Roman" w:cs="Arial"/>
          <w:sz w:val="20"/>
          <w:szCs w:val="20"/>
          <w:u w:val="single"/>
        </w:rPr>
        <w:t>413</w:t>
      </w:r>
      <w:r w:rsidRPr="00974851" w:rsidR="00D31E62">
        <w:rPr>
          <w:rFonts w:ascii="Arial" w:hAnsi="Arial" w:eastAsia="Times New Roman" w:cs="Arial"/>
          <w:sz w:val="20"/>
          <w:szCs w:val="20"/>
          <w:u w:val="single"/>
        </w:rPr>
        <w:t>m</w:t>
      </w:r>
      <w:r w:rsidRPr="00974851">
        <w:rPr>
          <w:rFonts w:ascii="Arial" w:hAnsi="Arial" w:eastAsia="Times New Roman" w:cs="Arial"/>
          <w:sz w:val="20"/>
          <w:szCs w:val="20"/>
          <w:u w:val="single"/>
        </w:rPr>
        <w:t>)</w:t>
      </w:r>
    </w:p>
    <w:p w:rsidRPr="00974851" w:rsidR="00083992" w:rsidP="5C4C6657" w:rsidRDefault="00083992" w14:paraId="30CF826F" w14:textId="77777777">
      <w:pPr>
        <w:spacing w:after="0" w:line="240" w:lineRule="auto"/>
        <w:ind w:left="720"/>
        <w:jc w:val="both"/>
        <w:rPr>
          <w:rFonts w:ascii="Arial" w:hAnsi="Arial" w:eastAsia="Times New Roman" w:cs="Arial"/>
          <w:color w:val="000000" w:themeColor="text1"/>
          <w:sz w:val="20"/>
          <w:szCs w:val="20"/>
          <w:u w:val="single"/>
        </w:rPr>
      </w:pPr>
    </w:p>
    <w:p w:rsidRPr="00A021CD" w:rsidR="007709C4" w:rsidP="467F7556" w:rsidRDefault="467F7556" w14:paraId="5A152F8C" w14:textId="1ED3306A">
      <w:pPr>
        <w:ind w:left="720"/>
      </w:pPr>
      <w:r w:rsidRPr="467F7556">
        <w:rPr>
          <w:rFonts w:ascii="Arial" w:hAnsi="Arial" w:eastAsia="Arial" w:cs="Arial"/>
          <w:sz w:val="20"/>
          <w:szCs w:val="20"/>
        </w:rPr>
        <w:t xml:space="preserve">Mainly due to an estimated pay award increase of 3.0% for 2027/28. Provision is also included for additional Housing staff to support Housing Services, including the response to the Housing Emergency. A review is under way to confirm the </w:t>
      </w:r>
      <w:r w:rsidRPr="467F7556" w:rsidR="5723006A">
        <w:rPr>
          <w:rFonts w:ascii="Arial" w:hAnsi="Arial" w:eastAsia="Arial" w:cs="Arial"/>
          <w:sz w:val="20"/>
          <w:szCs w:val="20"/>
        </w:rPr>
        <w:t xml:space="preserve">specific </w:t>
      </w:r>
      <w:r w:rsidRPr="467F7556">
        <w:rPr>
          <w:rFonts w:ascii="Arial" w:hAnsi="Arial" w:eastAsia="Arial" w:cs="Arial"/>
          <w:sz w:val="20"/>
          <w:szCs w:val="20"/>
        </w:rPr>
        <w:t>additional resource requirement.</w:t>
      </w:r>
    </w:p>
    <w:p w:rsidRPr="00171807" w:rsidR="00645478" w:rsidP="5C4C6657" w:rsidRDefault="00645478" w14:paraId="79CDFC3A" w14:textId="1BE06C8C">
      <w:pPr>
        <w:spacing w:after="0" w:line="240" w:lineRule="auto"/>
        <w:ind w:left="720"/>
        <w:jc w:val="both"/>
        <w:rPr>
          <w:rFonts w:ascii="Arial" w:hAnsi="Arial" w:eastAsia="Times New Roman" w:cs="Arial"/>
          <w:color w:val="000000" w:themeColor="text1"/>
          <w:sz w:val="20"/>
          <w:szCs w:val="20"/>
          <w:u w:val="single"/>
        </w:rPr>
      </w:pPr>
      <w:r w:rsidRPr="00171807">
        <w:rPr>
          <w:rFonts w:ascii="Arial" w:hAnsi="Arial" w:eastAsia="Times New Roman" w:cs="Arial"/>
          <w:sz w:val="20"/>
          <w:szCs w:val="20"/>
          <w:u w:val="single"/>
        </w:rPr>
        <w:t>Property Costs</w:t>
      </w:r>
      <w:r w:rsidRPr="00171807" w:rsidR="00A56C65">
        <w:rPr>
          <w:rFonts w:ascii="Arial" w:hAnsi="Arial" w:eastAsia="Times New Roman" w:cs="Arial"/>
          <w:sz w:val="20"/>
          <w:szCs w:val="20"/>
          <w:u w:val="single"/>
        </w:rPr>
        <w:t xml:space="preserve"> (Increase of £</w:t>
      </w:r>
      <w:r w:rsidRPr="00171807" w:rsidR="004A02D4">
        <w:rPr>
          <w:rFonts w:ascii="Arial" w:hAnsi="Arial" w:eastAsia="Times New Roman" w:cs="Arial"/>
          <w:sz w:val="20"/>
          <w:szCs w:val="20"/>
          <w:u w:val="single"/>
        </w:rPr>
        <w:t>1.9</w:t>
      </w:r>
      <w:r w:rsidR="00E64A0A">
        <w:rPr>
          <w:rFonts w:ascii="Arial" w:hAnsi="Arial" w:eastAsia="Times New Roman" w:cs="Arial"/>
          <w:sz w:val="20"/>
          <w:szCs w:val="20"/>
          <w:u w:val="single"/>
        </w:rPr>
        <w:t>69</w:t>
      </w:r>
      <w:r w:rsidRPr="00171807" w:rsidR="00D31E62">
        <w:rPr>
          <w:rFonts w:ascii="Arial" w:hAnsi="Arial" w:eastAsia="Times New Roman" w:cs="Arial"/>
          <w:sz w:val="20"/>
          <w:szCs w:val="20"/>
          <w:u w:val="single"/>
        </w:rPr>
        <w:t>m</w:t>
      </w:r>
      <w:r w:rsidRPr="00171807" w:rsidR="00A56C65">
        <w:rPr>
          <w:rFonts w:ascii="Arial" w:hAnsi="Arial" w:eastAsia="Times New Roman" w:cs="Arial"/>
          <w:sz w:val="20"/>
          <w:szCs w:val="20"/>
          <w:u w:val="single"/>
        </w:rPr>
        <w:t>)</w:t>
      </w:r>
    </w:p>
    <w:p w:rsidRPr="00171807" w:rsidR="00997FBD" w:rsidP="5C4C6657" w:rsidRDefault="00997FBD" w14:paraId="6E522C43" w14:textId="77777777">
      <w:pPr>
        <w:spacing w:after="0" w:line="240" w:lineRule="auto"/>
        <w:ind w:left="720"/>
        <w:jc w:val="both"/>
        <w:rPr>
          <w:rFonts w:ascii="Arial" w:hAnsi="Arial" w:eastAsia="Times New Roman" w:cs="Arial"/>
          <w:color w:val="000000" w:themeColor="text1"/>
          <w:sz w:val="20"/>
          <w:szCs w:val="20"/>
          <w:u w:val="single"/>
        </w:rPr>
      </w:pPr>
    </w:p>
    <w:p w:rsidRPr="00171807" w:rsidR="00D31E62" w:rsidP="5C4C6657" w:rsidRDefault="5BB11D78" w14:paraId="42810514" w14:textId="04EF54D4">
      <w:pPr>
        <w:spacing w:after="0" w:line="240" w:lineRule="auto"/>
        <w:ind w:left="720"/>
        <w:jc w:val="both"/>
        <w:rPr>
          <w:rFonts w:ascii="Arial" w:hAnsi="Arial" w:eastAsia="Times New Roman" w:cs="Arial"/>
          <w:color w:val="000000" w:themeColor="text1"/>
          <w:sz w:val="20"/>
          <w:szCs w:val="20"/>
        </w:rPr>
      </w:pPr>
      <w:r w:rsidRPr="00171807">
        <w:rPr>
          <w:rFonts w:ascii="Arial" w:hAnsi="Arial" w:eastAsia="Times New Roman" w:cs="Arial"/>
          <w:sz w:val="20"/>
          <w:szCs w:val="20"/>
        </w:rPr>
        <w:t xml:space="preserve">The Executive Director of Neighbourhood Services has </w:t>
      </w:r>
      <w:r w:rsidRPr="00171807" w:rsidR="15F4B2C8">
        <w:rPr>
          <w:rFonts w:ascii="Arial" w:hAnsi="Arial" w:eastAsia="Times New Roman" w:cs="Arial"/>
          <w:sz w:val="20"/>
          <w:szCs w:val="20"/>
        </w:rPr>
        <w:t>undertaken a review of</w:t>
      </w:r>
      <w:r w:rsidRPr="00171807">
        <w:rPr>
          <w:rFonts w:ascii="Arial" w:hAnsi="Arial" w:eastAsia="Times New Roman" w:cs="Arial"/>
          <w:sz w:val="20"/>
          <w:szCs w:val="20"/>
        </w:rPr>
        <w:t xml:space="preserve"> the current and previous overspends</w:t>
      </w:r>
      <w:r w:rsidRPr="00171807" w:rsidR="70D2ADB5">
        <w:rPr>
          <w:rFonts w:ascii="Arial" w:hAnsi="Arial" w:eastAsia="Times New Roman" w:cs="Arial"/>
          <w:sz w:val="20"/>
          <w:szCs w:val="20"/>
        </w:rPr>
        <w:t xml:space="preserve"> and budget pressures</w:t>
      </w:r>
      <w:r w:rsidRPr="00171807">
        <w:rPr>
          <w:rFonts w:ascii="Arial" w:hAnsi="Arial" w:eastAsia="Times New Roman" w:cs="Arial"/>
          <w:sz w:val="20"/>
          <w:szCs w:val="20"/>
        </w:rPr>
        <w:t xml:space="preserve"> within th</w:t>
      </w:r>
      <w:r w:rsidRPr="00171807" w:rsidR="6BD4B91F">
        <w:rPr>
          <w:rFonts w:ascii="Arial" w:hAnsi="Arial" w:eastAsia="Times New Roman" w:cs="Arial"/>
          <w:sz w:val="20"/>
          <w:szCs w:val="20"/>
        </w:rPr>
        <w:t xml:space="preserve">is </w:t>
      </w:r>
      <w:r w:rsidRPr="00171807">
        <w:rPr>
          <w:rFonts w:ascii="Arial" w:hAnsi="Arial" w:eastAsia="Times New Roman" w:cs="Arial"/>
          <w:sz w:val="20"/>
          <w:szCs w:val="20"/>
        </w:rPr>
        <w:t xml:space="preserve">area </w:t>
      </w:r>
      <w:r w:rsidRPr="00171807" w:rsidR="00DC6A12">
        <w:rPr>
          <w:rFonts w:ascii="Arial" w:hAnsi="Arial" w:eastAsia="Times New Roman" w:cs="Arial"/>
          <w:sz w:val="20"/>
          <w:szCs w:val="20"/>
        </w:rPr>
        <w:t>that have been reported in the latest</w:t>
      </w:r>
      <w:r w:rsidRPr="00171807" w:rsidR="45EC35AA">
        <w:rPr>
          <w:rFonts w:ascii="Arial" w:hAnsi="Arial" w:eastAsia="Times New Roman" w:cs="Arial"/>
          <w:sz w:val="20"/>
          <w:szCs w:val="20"/>
        </w:rPr>
        <w:t xml:space="preserve"> and previous years</w:t>
      </w:r>
      <w:r w:rsidRPr="00171807" w:rsidR="00DC6A12">
        <w:rPr>
          <w:rFonts w:ascii="Arial" w:hAnsi="Arial" w:eastAsia="Times New Roman" w:cs="Arial"/>
          <w:sz w:val="20"/>
          <w:szCs w:val="20"/>
        </w:rPr>
        <w:t xml:space="preserve"> revenue monitoring</w:t>
      </w:r>
      <w:r w:rsidRPr="00171807" w:rsidR="220FB3A6">
        <w:rPr>
          <w:rFonts w:ascii="Arial" w:hAnsi="Arial" w:eastAsia="Times New Roman" w:cs="Arial"/>
          <w:sz w:val="20"/>
          <w:szCs w:val="20"/>
        </w:rPr>
        <w:t xml:space="preserve">. </w:t>
      </w:r>
      <w:r w:rsidRPr="00171807" w:rsidR="0875E082">
        <w:rPr>
          <w:rFonts w:ascii="Arial" w:hAnsi="Arial" w:eastAsia="Times New Roman" w:cs="Arial"/>
          <w:sz w:val="20"/>
          <w:szCs w:val="20"/>
        </w:rPr>
        <w:t xml:space="preserve">These </w:t>
      </w:r>
      <w:r w:rsidRPr="00171807">
        <w:rPr>
          <w:rFonts w:ascii="Arial" w:hAnsi="Arial" w:eastAsia="Times New Roman" w:cs="Arial"/>
          <w:sz w:val="20"/>
          <w:szCs w:val="20"/>
        </w:rPr>
        <w:t xml:space="preserve">budgets </w:t>
      </w:r>
      <w:r w:rsidRPr="00171807" w:rsidR="39209DE1">
        <w:rPr>
          <w:rFonts w:ascii="Arial" w:hAnsi="Arial" w:eastAsia="Times New Roman" w:cs="Arial"/>
          <w:sz w:val="20"/>
          <w:szCs w:val="20"/>
        </w:rPr>
        <w:t xml:space="preserve">have been robustly reviewed and realigned </w:t>
      </w:r>
      <w:r w:rsidRPr="00171807">
        <w:rPr>
          <w:rFonts w:ascii="Arial" w:hAnsi="Arial" w:eastAsia="Times New Roman" w:cs="Arial"/>
          <w:sz w:val="20"/>
          <w:szCs w:val="20"/>
        </w:rPr>
        <w:t>to ensure they accurately reflect the actual cost of delivering the services</w:t>
      </w:r>
      <w:r w:rsidRPr="00171807" w:rsidR="288FEC00">
        <w:rPr>
          <w:rFonts w:ascii="Arial" w:hAnsi="Arial" w:eastAsia="Times New Roman" w:cs="Arial"/>
          <w:sz w:val="20"/>
          <w:szCs w:val="20"/>
        </w:rPr>
        <w:t xml:space="preserve">. </w:t>
      </w:r>
    </w:p>
    <w:p w:rsidRPr="00404FF2" w:rsidR="00D31E62" w:rsidP="5C4C6657" w:rsidRDefault="00D31E62" w14:paraId="178BDC3E" w14:textId="6B36A6A3">
      <w:pPr>
        <w:spacing w:after="0" w:line="240" w:lineRule="auto"/>
        <w:ind w:left="720"/>
        <w:jc w:val="both"/>
        <w:rPr>
          <w:rFonts w:ascii="Arial" w:hAnsi="Arial" w:eastAsia="Times New Roman" w:cs="Arial"/>
          <w:strike/>
          <w:color w:val="000000" w:themeColor="text1"/>
          <w:sz w:val="20"/>
          <w:szCs w:val="20"/>
          <w:highlight w:val="yellow"/>
        </w:rPr>
      </w:pPr>
    </w:p>
    <w:p w:rsidRPr="00A021CD" w:rsidR="00D31E62" w:rsidP="467F7556" w:rsidRDefault="6987230A" w14:paraId="088264C2" w14:textId="5BECAC90">
      <w:pPr>
        <w:spacing w:after="0" w:line="240" w:lineRule="auto"/>
        <w:ind w:left="720"/>
        <w:jc w:val="both"/>
        <w:rPr>
          <w:rFonts w:ascii="Arial" w:hAnsi="Arial" w:eastAsia="Times New Roman" w:cs="Arial"/>
          <w:sz w:val="20"/>
          <w:szCs w:val="20"/>
        </w:rPr>
      </w:pPr>
      <w:r w:rsidRPr="008E6855">
        <w:rPr>
          <w:rFonts w:ascii="Arial" w:hAnsi="Arial" w:eastAsia="Times New Roman" w:cs="Arial"/>
          <w:sz w:val="20"/>
          <w:szCs w:val="20"/>
        </w:rPr>
        <w:t xml:space="preserve">The </w:t>
      </w:r>
      <w:r w:rsidRPr="008E6855" w:rsidR="65C4397B">
        <w:rPr>
          <w:rFonts w:ascii="Arial" w:hAnsi="Arial" w:eastAsia="Times New Roman" w:cs="Arial"/>
          <w:sz w:val="20"/>
          <w:szCs w:val="20"/>
        </w:rPr>
        <w:t xml:space="preserve">total </w:t>
      </w:r>
      <w:r w:rsidRPr="008E6855">
        <w:rPr>
          <w:rFonts w:ascii="Arial" w:hAnsi="Arial" w:eastAsia="Times New Roman" w:cs="Arial"/>
          <w:sz w:val="20"/>
          <w:szCs w:val="20"/>
        </w:rPr>
        <w:t>cost of the relets service has increased by £</w:t>
      </w:r>
      <w:r w:rsidRPr="008E6855" w:rsidR="44D41DB8">
        <w:rPr>
          <w:rFonts w:ascii="Arial" w:hAnsi="Arial" w:eastAsia="Times New Roman" w:cs="Arial"/>
          <w:sz w:val="20"/>
          <w:szCs w:val="20"/>
        </w:rPr>
        <w:t>0.</w:t>
      </w:r>
      <w:r w:rsidRPr="745652FD" w:rsidR="33C53017">
        <w:rPr>
          <w:rFonts w:ascii="Arial" w:hAnsi="Arial" w:eastAsia="Times New Roman" w:cs="Arial"/>
          <w:sz w:val="20"/>
          <w:szCs w:val="20"/>
        </w:rPr>
        <w:t>8</w:t>
      </w:r>
      <w:r w:rsidRPr="745652FD" w:rsidR="44D41DB8">
        <w:rPr>
          <w:rFonts w:ascii="Arial" w:hAnsi="Arial" w:eastAsia="Times New Roman" w:cs="Arial"/>
          <w:sz w:val="20"/>
          <w:szCs w:val="20"/>
        </w:rPr>
        <w:t>49</w:t>
      </w:r>
      <w:r w:rsidRPr="745652FD" w:rsidR="3A3B54DE">
        <w:rPr>
          <w:rFonts w:ascii="Arial" w:hAnsi="Arial" w:eastAsia="Times New Roman" w:cs="Arial"/>
          <w:sz w:val="20"/>
          <w:szCs w:val="20"/>
        </w:rPr>
        <w:t>m</w:t>
      </w:r>
      <w:r w:rsidRPr="745652FD" w:rsidR="5BDAF414">
        <w:rPr>
          <w:rFonts w:ascii="Arial" w:hAnsi="Arial" w:eastAsia="Times New Roman" w:cs="Arial"/>
          <w:sz w:val="20"/>
          <w:szCs w:val="20"/>
        </w:rPr>
        <w:t xml:space="preserve"> </w:t>
      </w:r>
      <w:r w:rsidRPr="745652FD" w:rsidR="5190A308">
        <w:rPr>
          <w:rFonts w:ascii="Arial" w:hAnsi="Arial" w:eastAsia="Times New Roman" w:cs="Arial"/>
          <w:sz w:val="20"/>
          <w:szCs w:val="20"/>
        </w:rPr>
        <w:t xml:space="preserve">for </w:t>
      </w:r>
      <w:r w:rsidRPr="745652FD" w:rsidR="5EC87242">
        <w:rPr>
          <w:rFonts w:ascii="Arial" w:hAnsi="Arial" w:eastAsia="Times New Roman" w:cs="Arial"/>
          <w:sz w:val="20"/>
          <w:szCs w:val="20"/>
        </w:rPr>
        <w:t>20</w:t>
      </w:r>
      <w:r w:rsidRPr="745652FD" w:rsidR="5BDAF414">
        <w:rPr>
          <w:rFonts w:ascii="Arial" w:hAnsi="Arial" w:eastAsia="Times New Roman" w:cs="Arial"/>
          <w:sz w:val="20"/>
          <w:szCs w:val="20"/>
        </w:rPr>
        <w:t>2</w:t>
      </w:r>
      <w:r w:rsidRPr="745652FD" w:rsidR="44D41DB8">
        <w:rPr>
          <w:rFonts w:ascii="Arial" w:hAnsi="Arial" w:eastAsia="Times New Roman" w:cs="Arial"/>
          <w:sz w:val="20"/>
          <w:szCs w:val="20"/>
        </w:rPr>
        <w:t>7</w:t>
      </w:r>
      <w:r w:rsidRPr="745652FD" w:rsidR="5BDAF414">
        <w:rPr>
          <w:rFonts w:ascii="Arial" w:hAnsi="Arial" w:eastAsia="Times New Roman" w:cs="Arial"/>
          <w:sz w:val="20"/>
          <w:szCs w:val="20"/>
        </w:rPr>
        <w:t>/2</w:t>
      </w:r>
      <w:r w:rsidRPr="745652FD" w:rsidR="44D41DB8">
        <w:rPr>
          <w:rFonts w:ascii="Arial" w:hAnsi="Arial" w:eastAsia="Times New Roman" w:cs="Arial"/>
          <w:sz w:val="20"/>
          <w:szCs w:val="20"/>
        </w:rPr>
        <w:t>8</w:t>
      </w:r>
      <w:r w:rsidRPr="745652FD" w:rsidR="258F1582">
        <w:rPr>
          <w:rFonts w:ascii="Arial" w:hAnsi="Arial" w:eastAsia="Times New Roman" w:cs="Arial"/>
          <w:sz w:val="20"/>
          <w:szCs w:val="20"/>
        </w:rPr>
        <w:t xml:space="preserve">.  </w:t>
      </w:r>
      <w:r w:rsidRPr="745652FD" w:rsidR="590B3D40">
        <w:rPr>
          <w:rFonts w:ascii="Arial" w:hAnsi="Arial" w:eastAsia="Times New Roman" w:cs="Arial"/>
          <w:sz w:val="20"/>
          <w:szCs w:val="20"/>
        </w:rPr>
        <w:t>It is projected that £0.400m will be capitalised as this relates to works such as replacement kitchens and bathrooms that are carried out during the void process.  This therefore results in a net increase of £0</w:t>
      </w:r>
      <w:r w:rsidRPr="745652FD" w:rsidR="4BA382DB">
        <w:rPr>
          <w:rFonts w:ascii="Arial" w:hAnsi="Arial" w:eastAsia="Times New Roman" w:cs="Arial"/>
          <w:sz w:val="20"/>
          <w:szCs w:val="20"/>
        </w:rPr>
        <w:t>.</w:t>
      </w:r>
      <w:r w:rsidRPr="008E6855" w:rsidR="4BA382DB">
        <w:rPr>
          <w:rFonts w:ascii="Arial" w:hAnsi="Arial" w:eastAsia="Times New Roman" w:cs="Arial"/>
          <w:sz w:val="20"/>
          <w:szCs w:val="20"/>
        </w:rPr>
        <w:t xml:space="preserve">449m for </w:t>
      </w:r>
      <w:r w:rsidRPr="745652FD" w:rsidR="4BA382DB">
        <w:rPr>
          <w:rFonts w:ascii="Arial" w:hAnsi="Arial" w:eastAsia="Times New Roman" w:cs="Arial"/>
          <w:sz w:val="20"/>
          <w:szCs w:val="20"/>
        </w:rPr>
        <w:t xml:space="preserve">the relets service.  </w:t>
      </w:r>
      <w:r w:rsidRPr="745652FD" w:rsidR="7E038AC3">
        <w:rPr>
          <w:rFonts w:ascii="Arial" w:hAnsi="Arial" w:eastAsia="Times New Roman" w:cs="Arial"/>
          <w:sz w:val="20"/>
          <w:szCs w:val="20"/>
        </w:rPr>
        <w:t>Most</w:t>
      </w:r>
      <w:r w:rsidRPr="745652FD" w:rsidR="43EBD969">
        <w:rPr>
          <w:rFonts w:ascii="Arial" w:hAnsi="Arial" w:eastAsia="Times New Roman" w:cs="Arial"/>
          <w:sz w:val="20"/>
          <w:szCs w:val="20"/>
        </w:rPr>
        <w:t xml:space="preserve"> costs are associated to relet repairs </w:t>
      </w:r>
      <w:r w:rsidRPr="745652FD" w:rsidR="64A70BCB">
        <w:rPr>
          <w:rFonts w:ascii="Arial" w:hAnsi="Arial" w:eastAsia="Times New Roman" w:cs="Arial"/>
          <w:sz w:val="20"/>
          <w:szCs w:val="20"/>
        </w:rPr>
        <w:t xml:space="preserve">which are </w:t>
      </w:r>
      <w:r w:rsidRPr="745652FD" w:rsidR="43EBD969">
        <w:rPr>
          <w:rFonts w:ascii="Arial" w:hAnsi="Arial" w:eastAsia="Times New Roman" w:cs="Arial"/>
          <w:sz w:val="20"/>
          <w:szCs w:val="20"/>
        </w:rPr>
        <w:t>carried out by Construction Services</w:t>
      </w:r>
      <w:r w:rsidRPr="745652FD" w:rsidR="1C0C485B">
        <w:rPr>
          <w:rFonts w:ascii="Arial" w:hAnsi="Arial" w:eastAsia="Times New Roman" w:cs="Arial"/>
          <w:sz w:val="20"/>
          <w:szCs w:val="20"/>
        </w:rPr>
        <w:t xml:space="preserve">. </w:t>
      </w:r>
      <w:r w:rsidRPr="745652FD" w:rsidR="5312E9C2">
        <w:rPr>
          <w:rFonts w:ascii="Arial" w:hAnsi="Arial" w:eastAsia="Times New Roman" w:cs="Arial"/>
          <w:sz w:val="20"/>
          <w:szCs w:val="20"/>
        </w:rPr>
        <w:t>This cost includes the delivery of 1,</w:t>
      </w:r>
      <w:r w:rsidRPr="745652FD" w:rsidR="0581EC1B">
        <w:rPr>
          <w:rFonts w:ascii="Arial" w:hAnsi="Arial" w:eastAsia="Times New Roman" w:cs="Arial"/>
          <w:sz w:val="20"/>
          <w:szCs w:val="20"/>
        </w:rPr>
        <w:t>8</w:t>
      </w:r>
      <w:r w:rsidRPr="745652FD" w:rsidR="5312E9C2">
        <w:rPr>
          <w:rFonts w:ascii="Arial" w:hAnsi="Arial" w:eastAsia="Times New Roman" w:cs="Arial"/>
          <w:sz w:val="20"/>
          <w:szCs w:val="20"/>
        </w:rPr>
        <w:t>00 relets in 202</w:t>
      </w:r>
      <w:r w:rsidRPr="745652FD" w:rsidR="44D41DB8">
        <w:rPr>
          <w:rFonts w:ascii="Arial" w:hAnsi="Arial" w:eastAsia="Times New Roman" w:cs="Arial"/>
          <w:sz w:val="20"/>
          <w:szCs w:val="20"/>
        </w:rPr>
        <w:t>7</w:t>
      </w:r>
      <w:r w:rsidRPr="745652FD" w:rsidR="5312E9C2">
        <w:rPr>
          <w:rFonts w:ascii="Arial" w:hAnsi="Arial" w:eastAsia="Times New Roman" w:cs="Arial"/>
          <w:sz w:val="20"/>
          <w:szCs w:val="20"/>
        </w:rPr>
        <w:t>/2</w:t>
      </w:r>
      <w:r w:rsidRPr="745652FD" w:rsidR="44D41DB8">
        <w:rPr>
          <w:rFonts w:ascii="Arial" w:hAnsi="Arial" w:eastAsia="Times New Roman" w:cs="Arial"/>
          <w:sz w:val="20"/>
          <w:szCs w:val="20"/>
        </w:rPr>
        <w:t>8</w:t>
      </w:r>
      <w:r w:rsidRPr="745652FD" w:rsidR="12CDD18E">
        <w:rPr>
          <w:rFonts w:ascii="Arial" w:hAnsi="Arial" w:eastAsia="Times New Roman" w:cs="Arial"/>
          <w:sz w:val="20"/>
          <w:szCs w:val="20"/>
        </w:rPr>
        <w:t>,</w:t>
      </w:r>
      <w:r w:rsidRPr="745652FD" w:rsidR="5312E9C2">
        <w:rPr>
          <w:rFonts w:ascii="Arial" w:hAnsi="Arial" w:eastAsia="Times New Roman" w:cs="Arial"/>
          <w:sz w:val="20"/>
          <w:szCs w:val="20"/>
        </w:rPr>
        <w:t xml:space="preserve"> which is based on the current termination levels and content of work required to relet the properties</w:t>
      </w:r>
      <w:r w:rsidRPr="745652FD" w:rsidR="36D31A7F">
        <w:rPr>
          <w:rFonts w:ascii="Arial" w:hAnsi="Arial" w:eastAsia="Times New Roman" w:cs="Arial"/>
          <w:sz w:val="20"/>
          <w:szCs w:val="20"/>
        </w:rPr>
        <w:t>.</w:t>
      </w:r>
      <w:r w:rsidRPr="745652FD" w:rsidR="01769186">
        <w:rPr>
          <w:rFonts w:ascii="Arial" w:hAnsi="Arial" w:eastAsia="Times New Roman" w:cs="Arial"/>
          <w:sz w:val="20"/>
          <w:szCs w:val="20"/>
        </w:rPr>
        <w:t xml:space="preserve">  </w:t>
      </w:r>
      <w:r w:rsidRPr="745652FD" w:rsidR="31E2C351">
        <w:rPr>
          <w:rFonts w:ascii="Arial" w:hAnsi="Arial" w:eastAsia="Times New Roman" w:cs="Arial"/>
          <w:sz w:val="20"/>
          <w:szCs w:val="20"/>
        </w:rPr>
        <w:t xml:space="preserve">The average cost of a </w:t>
      </w:r>
      <w:r w:rsidRPr="745652FD" w:rsidR="6D65F7FC">
        <w:rPr>
          <w:rFonts w:ascii="Arial" w:hAnsi="Arial" w:eastAsia="Times New Roman" w:cs="Arial"/>
          <w:sz w:val="20"/>
          <w:szCs w:val="20"/>
        </w:rPr>
        <w:t>r</w:t>
      </w:r>
      <w:r w:rsidRPr="745652FD" w:rsidR="31E2C351">
        <w:rPr>
          <w:rFonts w:ascii="Arial" w:hAnsi="Arial" w:eastAsia="Times New Roman" w:cs="Arial"/>
          <w:sz w:val="20"/>
          <w:szCs w:val="20"/>
        </w:rPr>
        <w:t xml:space="preserve">elet </w:t>
      </w:r>
      <w:r w:rsidRPr="745652FD" w:rsidR="2187B978">
        <w:rPr>
          <w:rFonts w:ascii="Arial" w:hAnsi="Arial" w:eastAsia="Times New Roman" w:cs="Arial"/>
          <w:sz w:val="20"/>
          <w:szCs w:val="20"/>
        </w:rPr>
        <w:t>in 2025/26 was</w:t>
      </w:r>
      <w:r w:rsidRPr="745652FD" w:rsidR="31E2C351">
        <w:rPr>
          <w:rFonts w:ascii="Arial" w:hAnsi="Arial" w:eastAsia="Times New Roman" w:cs="Arial"/>
          <w:sz w:val="20"/>
          <w:szCs w:val="20"/>
        </w:rPr>
        <w:t>:</w:t>
      </w:r>
    </w:p>
    <w:p w:rsidRPr="00A021CD" w:rsidR="001D4494" w:rsidP="467F7556" w:rsidRDefault="733B75DE" w14:paraId="61461CFD" w14:textId="53ADAB74">
      <w:pPr>
        <w:spacing w:after="0" w:line="240" w:lineRule="auto"/>
        <w:ind w:left="720"/>
        <w:jc w:val="both"/>
        <w:rPr>
          <w:rFonts w:ascii="Arial" w:hAnsi="Arial" w:eastAsia="Times New Roman" w:cs="Arial"/>
          <w:color w:val="000000" w:themeColor="text1"/>
          <w:sz w:val="20"/>
          <w:szCs w:val="20"/>
        </w:rPr>
      </w:pPr>
      <w:r w:rsidRPr="467F7556">
        <w:rPr>
          <w:rFonts w:ascii="Arial" w:hAnsi="Arial" w:eastAsia="Times New Roman" w:cs="Arial"/>
          <w:color w:val="000000" w:themeColor="text1"/>
          <w:sz w:val="20"/>
          <w:szCs w:val="20"/>
        </w:rPr>
        <w:t xml:space="preserve">  </w:t>
      </w:r>
    </w:p>
    <w:p w:rsidRPr="00A021CD" w:rsidR="00D31E62" w:rsidP="467F7556" w:rsidRDefault="57ED5C37" w14:paraId="32BE7BB2" w14:textId="7479C934">
      <w:pPr>
        <w:pStyle w:val="ListParagraph"/>
        <w:numPr>
          <w:ilvl w:val="0"/>
          <w:numId w:val="8"/>
        </w:numPr>
        <w:spacing w:after="0" w:line="240" w:lineRule="auto"/>
        <w:jc w:val="both"/>
        <w:rPr>
          <w:rFonts w:ascii="Arial" w:hAnsi="Arial" w:eastAsia="Times New Roman" w:cs="Arial"/>
          <w:sz w:val="20"/>
          <w:szCs w:val="20"/>
        </w:rPr>
      </w:pPr>
      <w:r w:rsidRPr="467F7556">
        <w:rPr>
          <w:rFonts w:ascii="Arial" w:hAnsi="Arial" w:eastAsia="Times New Roman" w:cs="Arial"/>
          <w:sz w:val="20"/>
          <w:szCs w:val="20"/>
        </w:rPr>
        <w:t>Major Relet £</w:t>
      </w:r>
      <w:r w:rsidRPr="467F7556" w:rsidR="3925B43A">
        <w:rPr>
          <w:rFonts w:ascii="Arial" w:hAnsi="Arial" w:eastAsia="Times New Roman" w:cs="Arial"/>
          <w:sz w:val="20"/>
          <w:szCs w:val="20"/>
        </w:rPr>
        <w:t>9,2</w:t>
      </w:r>
      <w:r w:rsidRPr="467F7556" w:rsidR="467C3C2D">
        <w:rPr>
          <w:rFonts w:ascii="Arial" w:hAnsi="Arial" w:eastAsia="Times New Roman" w:cs="Arial"/>
          <w:sz w:val="20"/>
          <w:szCs w:val="20"/>
        </w:rPr>
        <w:t>29.05</w:t>
      </w:r>
    </w:p>
    <w:p w:rsidRPr="00A021CD" w:rsidR="00D31E62" w:rsidP="467F7556" w:rsidRDefault="57ED5C37" w14:paraId="0043EA8C" w14:textId="268C0C11">
      <w:pPr>
        <w:pStyle w:val="ListParagraph"/>
        <w:numPr>
          <w:ilvl w:val="0"/>
          <w:numId w:val="8"/>
        </w:numPr>
        <w:spacing w:after="0" w:line="240" w:lineRule="auto"/>
        <w:jc w:val="both"/>
        <w:rPr>
          <w:rFonts w:ascii="Arial" w:hAnsi="Arial" w:eastAsia="Times New Roman" w:cs="Arial"/>
          <w:sz w:val="20"/>
          <w:szCs w:val="20"/>
        </w:rPr>
      </w:pPr>
      <w:r w:rsidRPr="467F7556">
        <w:rPr>
          <w:rFonts w:ascii="Arial" w:hAnsi="Arial" w:eastAsia="Times New Roman" w:cs="Arial"/>
          <w:sz w:val="20"/>
          <w:szCs w:val="20"/>
        </w:rPr>
        <w:t>Normal Relet £3,</w:t>
      </w:r>
      <w:r w:rsidRPr="467F7556" w:rsidR="6B1A26A5">
        <w:rPr>
          <w:rFonts w:ascii="Arial" w:hAnsi="Arial" w:eastAsia="Times New Roman" w:cs="Arial"/>
          <w:sz w:val="20"/>
          <w:szCs w:val="20"/>
        </w:rPr>
        <w:t>293.65</w:t>
      </w:r>
    </w:p>
    <w:p w:rsidR="6B1A26A5" w:rsidP="467F7556" w:rsidRDefault="3D9D9615" w14:paraId="0D1F83A4" w14:textId="572585F7">
      <w:pPr>
        <w:pStyle w:val="ListParagraph"/>
        <w:numPr>
          <w:ilvl w:val="0"/>
          <w:numId w:val="8"/>
        </w:numPr>
        <w:spacing w:after="0" w:line="240" w:lineRule="auto"/>
        <w:jc w:val="both"/>
        <w:rPr>
          <w:rFonts w:ascii="Arial" w:hAnsi="Arial" w:eastAsia="Times New Roman" w:cs="Arial"/>
          <w:sz w:val="20"/>
          <w:szCs w:val="20"/>
        </w:rPr>
      </w:pPr>
      <w:r w:rsidRPr="745652FD">
        <w:rPr>
          <w:rFonts w:ascii="Arial" w:hAnsi="Arial" w:eastAsia="Times New Roman" w:cs="Arial"/>
          <w:sz w:val="20"/>
          <w:szCs w:val="20"/>
        </w:rPr>
        <w:t>Average Void (All) £4</w:t>
      </w:r>
      <w:r w:rsidRPr="745652FD" w:rsidR="4B06E8CF">
        <w:rPr>
          <w:rFonts w:ascii="Arial" w:hAnsi="Arial" w:eastAsia="Times New Roman" w:cs="Arial"/>
          <w:sz w:val="20"/>
          <w:szCs w:val="20"/>
        </w:rPr>
        <w:t>,</w:t>
      </w:r>
      <w:r w:rsidRPr="745652FD">
        <w:rPr>
          <w:rFonts w:ascii="Arial" w:hAnsi="Arial" w:eastAsia="Times New Roman" w:cs="Arial"/>
          <w:sz w:val="20"/>
          <w:szCs w:val="20"/>
        </w:rPr>
        <w:t>262.43</w:t>
      </w:r>
    </w:p>
    <w:p w:rsidRPr="00A021CD" w:rsidR="00D31E62" w:rsidP="5C4C6657" w:rsidRDefault="00D31E62" w14:paraId="7EB969AE" w14:textId="7BEF02C6">
      <w:pPr>
        <w:spacing w:after="0" w:line="240" w:lineRule="auto"/>
        <w:ind w:left="720"/>
        <w:jc w:val="both"/>
        <w:rPr>
          <w:rFonts w:ascii="Arial" w:hAnsi="Arial" w:eastAsia="Times New Roman" w:cs="Arial"/>
          <w:color w:val="000000" w:themeColor="text1"/>
          <w:sz w:val="20"/>
          <w:szCs w:val="20"/>
          <w:highlight w:val="yellow"/>
        </w:rPr>
      </w:pPr>
    </w:p>
    <w:p w:rsidRPr="00A021CD" w:rsidR="00D31E62" w:rsidP="467F7556" w:rsidRDefault="5D7A67B4" w14:paraId="345315E5" w14:textId="5127DDC3">
      <w:pPr>
        <w:spacing w:after="0" w:line="240" w:lineRule="auto"/>
        <w:ind w:left="720"/>
        <w:jc w:val="both"/>
        <w:rPr>
          <w:rFonts w:ascii="Arial" w:hAnsi="Arial" w:eastAsia="Times New Roman" w:cs="Arial"/>
          <w:strike/>
          <w:sz w:val="20"/>
          <w:szCs w:val="20"/>
        </w:rPr>
      </w:pPr>
      <w:r w:rsidRPr="745652FD">
        <w:rPr>
          <w:rFonts w:ascii="Arial" w:hAnsi="Arial" w:eastAsia="Times New Roman" w:cs="Arial"/>
          <w:sz w:val="20"/>
          <w:szCs w:val="20"/>
        </w:rPr>
        <w:t>Th</w:t>
      </w:r>
      <w:r w:rsidRPr="745652FD" w:rsidR="4BB3C762">
        <w:rPr>
          <w:rFonts w:ascii="Arial" w:hAnsi="Arial" w:eastAsia="Times New Roman" w:cs="Arial"/>
          <w:sz w:val="20"/>
          <w:szCs w:val="20"/>
        </w:rPr>
        <w:t>e costs incurred are</w:t>
      </w:r>
      <w:r w:rsidRPr="745652FD">
        <w:rPr>
          <w:rFonts w:ascii="Arial" w:hAnsi="Arial" w:eastAsia="Times New Roman" w:cs="Arial"/>
          <w:sz w:val="20"/>
          <w:szCs w:val="20"/>
        </w:rPr>
        <w:t xml:space="preserve"> </w:t>
      </w:r>
      <w:r w:rsidRPr="745652FD" w:rsidR="6CE2F7E1">
        <w:rPr>
          <w:rFonts w:ascii="Arial" w:hAnsi="Arial" w:eastAsia="Times New Roman" w:cs="Arial"/>
          <w:sz w:val="20"/>
          <w:szCs w:val="20"/>
        </w:rPr>
        <w:t xml:space="preserve">due to a variety of factors, </w:t>
      </w:r>
      <w:r w:rsidRPr="745652FD" w:rsidR="33FCA218">
        <w:rPr>
          <w:rFonts w:ascii="Arial" w:hAnsi="Arial" w:eastAsia="Times New Roman" w:cs="Arial"/>
          <w:sz w:val="20"/>
          <w:szCs w:val="20"/>
        </w:rPr>
        <w:t xml:space="preserve">notably </w:t>
      </w:r>
      <w:r w:rsidRPr="745652FD" w:rsidR="6CE2F7E1">
        <w:rPr>
          <w:rFonts w:ascii="Arial" w:hAnsi="Arial" w:eastAsia="Times New Roman" w:cs="Arial"/>
          <w:sz w:val="20"/>
          <w:szCs w:val="20"/>
        </w:rPr>
        <w:t xml:space="preserve">the </w:t>
      </w:r>
      <w:r w:rsidRPr="745652FD" w:rsidR="33FCA218">
        <w:rPr>
          <w:rFonts w:ascii="Arial" w:hAnsi="Arial" w:eastAsia="Times New Roman" w:cs="Arial"/>
          <w:sz w:val="20"/>
          <w:szCs w:val="20"/>
        </w:rPr>
        <w:t xml:space="preserve">extent and </w:t>
      </w:r>
      <w:r w:rsidRPr="745652FD" w:rsidR="044DD540">
        <w:rPr>
          <w:rFonts w:ascii="Arial" w:hAnsi="Arial" w:eastAsia="Times New Roman" w:cs="Arial"/>
          <w:sz w:val="20"/>
          <w:szCs w:val="20"/>
        </w:rPr>
        <w:t xml:space="preserve">types </w:t>
      </w:r>
      <w:r w:rsidRPr="745652FD" w:rsidR="6CE2F7E1">
        <w:rPr>
          <w:rFonts w:ascii="Arial" w:hAnsi="Arial" w:eastAsia="Times New Roman" w:cs="Arial"/>
          <w:sz w:val="20"/>
          <w:szCs w:val="20"/>
        </w:rPr>
        <w:t>of repair</w:t>
      </w:r>
      <w:r w:rsidRPr="745652FD" w:rsidR="044DD540">
        <w:rPr>
          <w:rFonts w:ascii="Arial" w:hAnsi="Arial" w:eastAsia="Times New Roman" w:cs="Arial"/>
          <w:sz w:val="20"/>
          <w:szCs w:val="20"/>
        </w:rPr>
        <w:t>s</w:t>
      </w:r>
      <w:r w:rsidRPr="745652FD" w:rsidR="6CE2F7E1">
        <w:rPr>
          <w:rFonts w:ascii="Arial" w:hAnsi="Arial" w:eastAsia="Times New Roman" w:cs="Arial"/>
          <w:sz w:val="20"/>
          <w:szCs w:val="20"/>
        </w:rPr>
        <w:t xml:space="preserve"> </w:t>
      </w:r>
      <w:r w:rsidRPr="745652FD" w:rsidR="6D839E07">
        <w:rPr>
          <w:rFonts w:ascii="Arial" w:hAnsi="Arial" w:eastAsia="Times New Roman" w:cs="Arial"/>
          <w:sz w:val="20"/>
          <w:szCs w:val="20"/>
        </w:rPr>
        <w:t>required</w:t>
      </w:r>
      <w:r w:rsidRPr="745652FD" w:rsidR="324AD560">
        <w:rPr>
          <w:rFonts w:ascii="Arial" w:hAnsi="Arial" w:eastAsia="Times New Roman" w:cs="Arial"/>
          <w:sz w:val="20"/>
          <w:szCs w:val="20"/>
        </w:rPr>
        <w:t xml:space="preserve"> </w:t>
      </w:r>
      <w:r w:rsidRPr="745652FD" w:rsidR="33FCA218">
        <w:rPr>
          <w:rFonts w:ascii="Arial" w:hAnsi="Arial" w:eastAsia="Times New Roman" w:cs="Arial"/>
          <w:sz w:val="20"/>
          <w:szCs w:val="20"/>
        </w:rPr>
        <w:t xml:space="preserve">and </w:t>
      </w:r>
      <w:r w:rsidRPr="745652FD" w:rsidR="1C30E187">
        <w:rPr>
          <w:rFonts w:ascii="Arial" w:hAnsi="Arial" w:eastAsia="Times New Roman" w:cs="Arial"/>
          <w:sz w:val="20"/>
          <w:szCs w:val="20"/>
        </w:rPr>
        <w:t xml:space="preserve">the impact of </w:t>
      </w:r>
      <w:r w:rsidRPr="745652FD" w:rsidR="16AB2AA7">
        <w:rPr>
          <w:rFonts w:ascii="Arial" w:hAnsi="Arial" w:eastAsia="Times New Roman" w:cs="Arial"/>
          <w:sz w:val="20"/>
          <w:szCs w:val="20"/>
        </w:rPr>
        <w:t xml:space="preserve">cost </w:t>
      </w:r>
      <w:r w:rsidRPr="745652FD" w:rsidR="324AD560">
        <w:rPr>
          <w:rFonts w:ascii="Arial" w:hAnsi="Arial" w:eastAsia="Times New Roman" w:cs="Arial"/>
          <w:sz w:val="20"/>
          <w:szCs w:val="20"/>
        </w:rPr>
        <w:t>in</w:t>
      </w:r>
      <w:r w:rsidRPr="745652FD" w:rsidR="3A2D8D4D">
        <w:rPr>
          <w:rFonts w:ascii="Arial" w:hAnsi="Arial" w:eastAsia="Times New Roman" w:cs="Arial"/>
          <w:sz w:val="20"/>
          <w:szCs w:val="20"/>
        </w:rPr>
        <w:t>flation</w:t>
      </w:r>
      <w:r w:rsidRPr="745652FD" w:rsidR="1C0C485B">
        <w:rPr>
          <w:rFonts w:ascii="Arial" w:hAnsi="Arial" w:eastAsia="Times New Roman" w:cs="Arial"/>
          <w:sz w:val="20"/>
          <w:szCs w:val="20"/>
        </w:rPr>
        <w:t xml:space="preserve">. </w:t>
      </w:r>
      <w:r w:rsidRPr="745652FD" w:rsidR="54C142D9">
        <w:rPr>
          <w:rFonts w:ascii="Arial" w:hAnsi="Arial" w:eastAsia="Times New Roman" w:cs="Arial"/>
          <w:sz w:val="20"/>
          <w:szCs w:val="20"/>
        </w:rPr>
        <w:t xml:space="preserve">Aligning the budget with projected resource and work content, based on actual </w:t>
      </w:r>
      <w:r w:rsidRPr="745652FD" w:rsidR="1D7243B4">
        <w:rPr>
          <w:rFonts w:ascii="Arial" w:hAnsi="Arial" w:eastAsia="Times New Roman" w:cs="Arial"/>
          <w:sz w:val="20"/>
          <w:szCs w:val="20"/>
        </w:rPr>
        <w:t>20</w:t>
      </w:r>
      <w:r w:rsidRPr="745652FD" w:rsidR="54C142D9">
        <w:rPr>
          <w:rFonts w:ascii="Arial" w:hAnsi="Arial" w:eastAsia="Times New Roman" w:cs="Arial"/>
          <w:sz w:val="20"/>
          <w:szCs w:val="20"/>
        </w:rPr>
        <w:t>2</w:t>
      </w:r>
      <w:r w:rsidRPr="745652FD" w:rsidR="16F1CD86">
        <w:rPr>
          <w:rFonts w:ascii="Arial" w:hAnsi="Arial" w:eastAsia="Times New Roman" w:cs="Arial"/>
          <w:sz w:val="20"/>
          <w:szCs w:val="20"/>
        </w:rPr>
        <w:t>6</w:t>
      </w:r>
      <w:r w:rsidRPr="745652FD" w:rsidR="54C142D9">
        <w:rPr>
          <w:rFonts w:ascii="Arial" w:hAnsi="Arial" w:eastAsia="Times New Roman" w:cs="Arial"/>
          <w:sz w:val="20"/>
          <w:szCs w:val="20"/>
        </w:rPr>
        <w:t>/2</w:t>
      </w:r>
      <w:r w:rsidRPr="745652FD" w:rsidR="16F1CD86">
        <w:rPr>
          <w:rFonts w:ascii="Arial" w:hAnsi="Arial" w:eastAsia="Times New Roman" w:cs="Arial"/>
          <w:sz w:val="20"/>
          <w:szCs w:val="20"/>
        </w:rPr>
        <w:t>7</w:t>
      </w:r>
      <w:r w:rsidRPr="745652FD" w:rsidR="54C142D9">
        <w:rPr>
          <w:rFonts w:ascii="Arial" w:hAnsi="Arial" w:eastAsia="Times New Roman" w:cs="Arial"/>
          <w:sz w:val="20"/>
          <w:szCs w:val="20"/>
        </w:rPr>
        <w:t xml:space="preserve"> figures</w:t>
      </w:r>
      <w:r w:rsidRPr="745652FD" w:rsidR="3C2F945E">
        <w:rPr>
          <w:rFonts w:ascii="Arial" w:hAnsi="Arial" w:eastAsia="Times New Roman" w:cs="Arial"/>
          <w:sz w:val="20"/>
          <w:szCs w:val="20"/>
        </w:rPr>
        <w:t>.</w:t>
      </w:r>
    </w:p>
    <w:p w:rsidRPr="00A021CD" w:rsidR="00D31E62" w:rsidP="5C4C6657" w:rsidRDefault="00D31E62" w14:paraId="39D9B067" w14:textId="300AEBF1">
      <w:pPr>
        <w:spacing w:after="0" w:line="240" w:lineRule="auto"/>
        <w:ind w:left="720"/>
        <w:jc w:val="both"/>
        <w:rPr>
          <w:rFonts w:ascii="Arial" w:hAnsi="Arial" w:eastAsia="Times New Roman" w:cs="Arial"/>
          <w:color w:val="000000" w:themeColor="text1"/>
          <w:sz w:val="20"/>
          <w:szCs w:val="20"/>
          <w:highlight w:val="yellow"/>
        </w:rPr>
      </w:pPr>
    </w:p>
    <w:p w:rsidRPr="00A021CD" w:rsidR="00D31E62" w:rsidP="467F7556" w:rsidRDefault="144A7B0F" w14:paraId="1E3B52DB" w14:textId="4859E30F">
      <w:pPr>
        <w:spacing w:after="0" w:line="240" w:lineRule="auto"/>
        <w:ind w:left="720"/>
        <w:jc w:val="both"/>
        <w:rPr>
          <w:rFonts w:ascii="Arial" w:hAnsi="Arial" w:eastAsia="Times New Roman" w:cs="Arial"/>
          <w:color w:val="000000" w:themeColor="text1"/>
          <w:sz w:val="20"/>
          <w:szCs w:val="20"/>
        </w:rPr>
      </w:pPr>
      <w:r w:rsidRPr="00EB0336">
        <w:rPr>
          <w:rFonts w:ascii="Arial" w:hAnsi="Arial" w:eastAsia="Times New Roman" w:cs="Arial"/>
          <w:sz w:val="20"/>
          <w:szCs w:val="20"/>
        </w:rPr>
        <w:t>The total cost of the responsive repairs service has increased by £</w:t>
      </w:r>
      <w:r w:rsidRPr="00EB0336" w:rsidR="2E161130">
        <w:rPr>
          <w:rFonts w:ascii="Arial" w:hAnsi="Arial" w:eastAsia="Times New Roman" w:cs="Arial"/>
          <w:sz w:val="20"/>
          <w:szCs w:val="20"/>
        </w:rPr>
        <w:t>0.96</w:t>
      </w:r>
      <w:r w:rsidR="5BE6D71B">
        <w:rPr>
          <w:rFonts w:ascii="Arial" w:hAnsi="Arial" w:eastAsia="Times New Roman" w:cs="Arial"/>
          <w:sz w:val="20"/>
          <w:szCs w:val="20"/>
        </w:rPr>
        <w:t>7</w:t>
      </w:r>
      <w:r w:rsidRPr="00EB0336">
        <w:rPr>
          <w:rFonts w:ascii="Arial" w:hAnsi="Arial" w:eastAsia="Times New Roman" w:cs="Arial"/>
          <w:sz w:val="20"/>
          <w:szCs w:val="20"/>
        </w:rPr>
        <w:t xml:space="preserve">m for </w:t>
      </w:r>
      <w:r w:rsidRPr="745652FD" w:rsidR="26B63507">
        <w:rPr>
          <w:rFonts w:ascii="Arial" w:hAnsi="Arial" w:eastAsia="Times New Roman" w:cs="Arial"/>
          <w:sz w:val="20"/>
          <w:szCs w:val="20"/>
        </w:rPr>
        <w:t>20</w:t>
      </w:r>
      <w:r w:rsidRPr="745652FD">
        <w:rPr>
          <w:rFonts w:ascii="Arial" w:hAnsi="Arial" w:eastAsia="Times New Roman" w:cs="Arial"/>
          <w:sz w:val="20"/>
          <w:szCs w:val="20"/>
        </w:rPr>
        <w:t>2</w:t>
      </w:r>
      <w:r w:rsidRPr="745652FD" w:rsidR="2E161130">
        <w:rPr>
          <w:rFonts w:ascii="Arial" w:hAnsi="Arial" w:eastAsia="Times New Roman" w:cs="Arial"/>
          <w:sz w:val="20"/>
          <w:szCs w:val="20"/>
        </w:rPr>
        <w:t>7</w:t>
      </w:r>
      <w:r w:rsidRPr="00EB0336">
        <w:rPr>
          <w:rFonts w:ascii="Arial" w:hAnsi="Arial" w:eastAsia="Times New Roman" w:cs="Arial"/>
          <w:sz w:val="20"/>
          <w:szCs w:val="20"/>
        </w:rPr>
        <w:t>/2</w:t>
      </w:r>
      <w:r w:rsidRPr="00EB0336" w:rsidR="2E161130">
        <w:rPr>
          <w:rFonts w:ascii="Arial" w:hAnsi="Arial" w:eastAsia="Times New Roman" w:cs="Arial"/>
          <w:sz w:val="20"/>
          <w:szCs w:val="20"/>
        </w:rPr>
        <w:t>8</w:t>
      </w:r>
      <w:r w:rsidRPr="745652FD" w:rsidR="1B137B06">
        <w:rPr>
          <w:rFonts w:ascii="Arial" w:hAnsi="Arial" w:eastAsia="Times New Roman" w:cs="Arial"/>
          <w:sz w:val="20"/>
          <w:szCs w:val="20"/>
        </w:rPr>
        <w:t>.</w:t>
      </w:r>
      <w:r w:rsidRPr="745652FD">
        <w:rPr>
          <w:rFonts w:ascii="Arial" w:hAnsi="Arial" w:eastAsia="Times New Roman" w:cs="Arial"/>
          <w:sz w:val="20"/>
          <w:szCs w:val="20"/>
        </w:rPr>
        <w:t xml:space="preserve"> This includes the </w:t>
      </w:r>
      <w:r w:rsidRPr="745652FD" w:rsidR="4DE54874">
        <w:rPr>
          <w:rFonts w:ascii="Arial" w:hAnsi="Arial" w:eastAsia="Times New Roman" w:cs="Arial"/>
          <w:sz w:val="20"/>
          <w:szCs w:val="20"/>
        </w:rPr>
        <w:t>day-to-day</w:t>
      </w:r>
      <w:r w:rsidRPr="745652FD">
        <w:rPr>
          <w:rFonts w:ascii="Arial" w:hAnsi="Arial" w:eastAsia="Times New Roman" w:cs="Arial"/>
          <w:sz w:val="20"/>
          <w:szCs w:val="20"/>
        </w:rPr>
        <w:t xml:space="preserve"> repairs service</w:t>
      </w:r>
      <w:r w:rsidRPr="745652FD" w:rsidR="07C9000C">
        <w:rPr>
          <w:rFonts w:ascii="Arial" w:hAnsi="Arial" w:eastAsia="Times New Roman" w:cs="Arial"/>
          <w:sz w:val="20"/>
          <w:szCs w:val="20"/>
        </w:rPr>
        <w:t xml:space="preserve"> including emergency repairs and</w:t>
      </w:r>
      <w:r w:rsidRPr="745652FD">
        <w:rPr>
          <w:rFonts w:ascii="Arial" w:hAnsi="Arial" w:eastAsia="Times New Roman" w:cs="Arial"/>
          <w:sz w:val="20"/>
          <w:szCs w:val="20"/>
        </w:rPr>
        <w:t xml:space="preserve"> gas and lift </w:t>
      </w:r>
      <w:r w:rsidRPr="745652FD" w:rsidR="711380B8">
        <w:rPr>
          <w:rFonts w:ascii="Arial" w:hAnsi="Arial" w:eastAsia="Times New Roman" w:cs="Arial"/>
          <w:sz w:val="20"/>
          <w:szCs w:val="20"/>
        </w:rPr>
        <w:t>servicing</w:t>
      </w:r>
      <w:r w:rsidRPr="745652FD">
        <w:rPr>
          <w:rFonts w:ascii="Arial" w:hAnsi="Arial" w:eastAsia="Times New Roman" w:cs="Arial"/>
          <w:sz w:val="20"/>
          <w:szCs w:val="20"/>
        </w:rPr>
        <w:t>.</w:t>
      </w:r>
      <w:r w:rsidRPr="745652FD" w:rsidR="71793CCA">
        <w:rPr>
          <w:rFonts w:ascii="Arial" w:hAnsi="Arial" w:eastAsia="Times New Roman" w:cs="Arial"/>
          <w:sz w:val="20"/>
          <w:szCs w:val="20"/>
        </w:rPr>
        <w:t xml:space="preserve">   The cost of delivering the responsive repairs and maintenance service is based on the current projected </w:t>
      </w:r>
      <w:r w:rsidRPr="745652FD" w:rsidR="12CF7AAB">
        <w:rPr>
          <w:rFonts w:ascii="Arial" w:hAnsi="Arial" w:eastAsia="Times New Roman" w:cs="Arial"/>
          <w:sz w:val="20"/>
          <w:szCs w:val="20"/>
        </w:rPr>
        <w:t xml:space="preserve">level and cost </w:t>
      </w:r>
      <w:r w:rsidRPr="745652FD" w:rsidR="71793CCA">
        <w:rPr>
          <w:rFonts w:ascii="Arial" w:hAnsi="Arial" w:eastAsia="Times New Roman" w:cs="Arial"/>
          <w:sz w:val="20"/>
          <w:szCs w:val="20"/>
        </w:rPr>
        <w:t>of repairs being carried out</w:t>
      </w:r>
      <w:r w:rsidRPr="745652FD" w:rsidR="1F4916D0">
        <w:rPr>
          <w:rFonts w:ascii="Arial" w:hAnsi="Arial" w:eastAsia="Times New Roman" w:cs="Arial"/>
          <w:sz w:val="20"/>
          <w:szCs w:val="20"/>
        </w:rPr>
        <w:t xml:space="preserve">. </w:t>
      </w:r>
      <w:r w:rsidRPr="745652FD" w:rsidR="71793CCA">
        <w:rPr>
          <w:rFonts w:ascii="Arial" w:hAnsi="Arial" w:eastAsia="Times New Roman" w:cs="Arial"/>
          <w:sz w:val="20"/>
          <w:szCs w:val="20"/>
        </w:rPr>
        <w:t xml:space="preserve">This includes 40,000 repairs per annum inclusive of labour, </w:t>
      </w:r>
      <w:r w:rsidRPr="745652FD" w:rsidR="29667AE3">
        <w:rPr>
          <w:rFonts w:ascii="Arial" w:hAnsi="Arial" w:eastAsia="Times New Roman" w:cs="Arial"/>
          <w:sz w:val="20"/>
          <w:szCs w:val="20"/>
        </w:rPr>
        <w:t>material,</w:t>
      </w:r>
      <w:r w:rsidRPr="745652FD" w:rsidR="71793CCA">
        <w:rPr>
          <w:rFonts w:ascii="Arial" w:hAnsi="Arial" w:eastAsia="Times New Roman" w:cs="Arial"/>
          <w:sz w:val="20"/>
          <w:szCs w:val="20"/>
        </w:rPr>
        <w:t xml:space="preserve"> and subcontractor costs</w:t>
      </w:r>
      <w:r w:rsidRPr="745652FD" w:rsidR="33127837">
        <w:rPr>
          <w:rFonts w:ascii="Arial" w:hAnsi="Arial" w:eastAsia="Times New Roman" w:cs="Arial"/>
          <w:sz w:val="20"/>
          <w:szCs w:val="20"/>
        </w:rPr>
        <w:t xml:space="preserve">.  This also includes the transfer of resources to establish a </w:t>
      </w:r>
      <w:r w:rsidRPr="745652FD" w:rsidR="462C9F8F">
        <w:rPr>
          <w:rFonts w:ascii="Arial" w:hAnsi="Arial" w:eastAsia="Times New Roman" w:cs="Arial"/>
          <w:sz w:val="20"/>
          <w:szCs w:val="20"/>
        </w:rPr>
        <w:t>dedicated</w:t>
      </w:r>
      <w:r w:rsidRPr="745652FD" w:rsidR="33127837">
        <w:rPr>
          <w:rFonts w:ascii="Arial" w:hAnsi="Arial" w:eastAsia="Times New Roman" w:cs="Arial"/>
          <w:sz w:val="20"/>
          <w:szCs w:val="20"/>
        </w:rPr>
        <w:t xml:space="preserve"> Team focusing on damp, mould and condensation</w:t>
      </w:r>
      <w:r w:rsidRPr="745652FD" w:rsidR="452FF3A8">
        <w:rPr>
          <w:rFonts w:ascii="Arial" w:hAnsi="Arial" w:eastAsia="Times New Roman" w:cs="Arial"/>
          <w:sz w:val="20"/>
          <w:szCs w:val="20"/>
        </w:rPr>
        <w:t xml:space="preserve"> given the legislative changes from 06 October 2026 and the resource requirements to complete within the prescribed timescales</w:t>
      </w:r>
      <w:r w:rsidRPr="745652FD" w:rsidR="33127837">
        <w:rPr>
          <w:rFonts w:ascii="Arial" w:hAnsi="Arial" w:eastAsia="Times New Roman" w:cs="Arial"/>
          <w:sz w:val="20"/>
          <w:szCs w:val="20"/>
        </w:rPr>
        <w:t>.</w:t>
      </w:r>
      <w:r w:rsidRPr="745652FD">
        <w:rPr>
          <w:rFonts w:ascii="Arial" w:hAnsi="Arial" w:eastAsia="Times New Roman" w:cs="Arial"/>
          <w:sz w:val="20"/>
          <w:szCs w:val="20"/>
        </w:rPr>
        <w:t xml:space="preserve">  </w:t>
      </w:r>
    </w:p>
    <w:p w:rsidRPr="00A021CD" w:rsidR="00D31E62" w:rsidP="5C4C6657" w:rsidRDefault="00D31E62" w14:paraId="14D99D8F" w14:textId="4B915D0B">
      <w:pPr>
        <w:spacing w:after="0" w:line="240" w:lineRule="auto"/>
        <w:ind w:left="720"/>
        <w:jc w:val="both"/>
        <w:rPr>
          <w:rFonts w:ascii="Arial" w:hAnsi="Arial" w:eastAsia="Times New Roman" w:cs="Arial"/>
          <w:color w:val="000000" w:themeColor="text1"/>
          <w:sz w:val="20"/>
          <w:szCs w:val="20"/>
          <w:highlight w:val="yellow"/>
        </w:rPr>
      </w:pPr>
    </w:p>
    <w:p w:rsidRPr="00257660" w:rsidR="00D31E62" w:rsidP="5C4C6657" w:rsidRDefault="6E19A456" w14:paraId="3C3A42F7" w14:textId="2511A936">
      <w:pPr>
        <w:spacing w:after="0" w:line="240" w:lineRule="auto"/>
        <w:ind w:left="720"/>
        <w:jc w:val="both"/>
        <w:rPr>
          <w:rFonts w:ascii="Arial" w:hAnsi="Arial" w:eastAsia="Times New Roman" w:cs="Arial"/>
          <w:color w:val="000000" w:themeColor="text1"/>
          <w:sz w:val="20"/>
          <w:szCs w:val="20"/>
        </w:rPr>
      </w:pPr>
      <w:r w:rsidRPr="00257660">
        <w:rPr>
          <w:rFonts w:ascii="Arial" w:hAnsi="Arial" w:eastAsia="Times New Roman" w:cs="Arial"/>
          <w:sz w:val="20"/>
          <w:szCs w:val="20"/>
        </w:rPr>
        <w:t>Overall, t</w:t>
      </w:r>
      <w:r w:rsidRPr="00257660" w:rsidR="7A5A9D87">
        <w:rPr>
          <w:rFonts w:ascii="Arial" w:hAnsi="Arial" w:eastAsia="Times New Roman" w:cs="Arial"/>
          <w:sz w:val="20"/>
          <w:szCs w:val="20"/>
        </w:rPr>
        <w:t xml:space="preserve">his includes the impact of </w:t>
      </w:r>
      <w:r w:rsidRPr="00257660" w:rsidR="00C97111">
        <w:rPr>
          <w:rFonts w:ascii="Arial" w:hAnsi="Arial" w:eastAsia="Times New Roman" w:cs="Arial"/>
          <w:sz w:val="20"/>
          <w:szCs w:val="20"/>
        </w:rPr>
        <w:t xml:space="preserve">estimated </w:t>
      </w:r>
      <w:r w:rsidRPr="00257660" w:rsidR="7A5A9D87">
        <w:rPr>
          <w:rFonts w:ascii="Arial" w:hAnsi="Arial" w:eastAsia="Times New Roman" w:cs="Arial"/>
          <w:sz w:val="20"/>
          <w:szCs w:val="20"/>
        </w:rPr>
        <w:t xml:space="preserve">pay increase and inflationary pressures for materials. </w:t>
      </w:r>
      <w:r w:rsidRPr="00257660" w:rsidR="14492FD0">
        <w:rPr>
          <w:rFonts w:ascii="Arial" w:hAnsi="Arial" w:eastAsia="Times New Roman" w:cs="Arial"/>
          <w:sz w:val="20"/>
          <w:szCs w:val="20"/>
        </w:rPr>
        <w:t>The overall projected salar</w:t>
      </w:r>
      <w:r w:rsidRPr="00257660" w:rsidR="1564D15C">
        <w:rPr>
          <w:rFonts w:ascii="Arial" w:hAnsi="Arial" w:eastAsia="Times New Roman" w:cs="Arial"/>
          <w:sz w:val="20"/>
          <w:szCs w:val="20"/>
        </w:rPr>
        <w:t>y</w:t>
      </w:r>
      <w:r w:rsidRPr="00257660" w:rsidR="14492FD0">
        <w:rPr>
          <w:rFonts w:ascii="Arial" w:hAnsi="Arial" w:eastAsia="Times New Roman" w:cs="Arial"/>
          <w:sz w:val="20"/>
          <w:szCs w:val="20"/>
        </w:rPr>
        <w:t xml:space="preserve"> cost for Construction Services has increased by £</w:t>
      </w:r>
      <w:r w:rsidR="00257660">
        <w:rPr>
          <w:rFonts w:ascii="Arial" w:hAnsi="Arial" w:eastAsia="Times New Roman" w:cs="Arial"/>
          <w:sz w:val="20"/>
          <w:szCs w:val="20"/>
        </w:rPr>
        <w:t>0.476</w:t>
      </w:r>
      <w:r w:rsidRPr="00257660" w:rsidR="14492FD0">
        <w:rPr>
          <w:rFonts w:ascii="Arial" w:hAnsi="Arial" w:eastAsia="Times New Roman" w:cs="Arial"/>
          <w:sz w:val="20"/>
          <w:szCs w:val="20"/>
        </w:rPr>
        <w:t xml:space="preserve">m </w:t>
      </w:r>
      <w:r w:rsidRPr="00257660" w:rsidR="68645070">
        <w:rPr>
          <w:rFonts w:ascii="Arial" w:hAnsi="Arial" w:eastAsia="Times New Roman" w:cs="Arial"/>
          <w:sz w:val="20"/>
          <w:szCs w:val="20"/>
        </w:rPr>
        <w:t>based on</w:t>
      </w:r>
      <w:r w:rsidRPr="00257660" w:rsidR="14492FD0">
        <w:rPr>
          <w:rFonts w:ascii="Arial" w:hAnsi="Arial" w:eastAsia="Times New Roman" w:cs="Arial"/>
          <w:sz w:val="20"/>
          <w:szCs w:val="20"/>
        </w:rPr>
        <w:t xml:space="preserve"> previous assumptions</w:t>
      </w:r>
      <w:r w:rsidR="0083308C">
        <w:rPr>
          <w:rFonts w:ascii="Arial" w:hAnsi="Arial" w:eastAsia="Times New Roman" w:cs="Arial"/>
          <w:sz w:val="20"/>
          <w:szCs w:val="20"/>
        </w:rPr>
        <w:t>.  This is mainly due to the estimated</w:t>
      </w:r>
      <w:r w:rsidR="00CE149D">
        <w:rPr>
          <w:rFonts w:ascii="Arial" w:hAnsi="Arial" w:eastAsia="Times New Roman" w:cs="Arial"/>
          <w:sz w:val="20"/>
          <w:szCs w:val="20"/>
        </w:rPr>
        <w:t xml:space="preserve"> pay increase</w:t>
      </w:r>
      <w:r w:rsidR="00930DB1">
        <w:rPr>
          <w:rFonts w:ascii="Arial" w:hAnsi="Arial" w:eastAsia="Times New Roman" w:cs="Arial"/>
          <w:sz w:val="20"/>
          <w:szCs w:val="20"/>
        </w:rPr>
        <w:t xml:space="preserve"> for 2027/28</w:t>
      </w:r>
      <w:r w:rsidR="00CE149D">
        <w:rPr>
          <w:rFonts w:ascii="Arial" w:hAnsi="Arial" w:eastAsia="Times New Roman" w:cs="Arial"/>
          <w:sz w:val="20"/>
          <w:szCs w:val="20"/>
        </w:rPr>
        <w:t xml:space="preserve"> of 3%</w:t>
      </w:r>
      <w:r w:rsidR="00930DB1">
        <w:rPr>
          <w:rFonts w:ascii="Arial" w:hAnsi="Arial" w:eastAsia="Times New Roman" w:cs="Arial"/>
          <w:sz w:val="20"/>
          <w:szCs w:val="20"/>
        </w:rPr>
        <w:t>.</w:t>
      </w:r>
    </w:p>
    <w:p w:rsidR="006E45C8" w:rsidP="5C4C6657" w:rsidRDefault="006E45C8" w14:paraId="786D71BA" w14:textId="5AE13D20">
      <w:pPr>
        <w:spacing w:after="0" w:line="240" w:lineRule="auto"/>
        <w:ind w:left="720"/>
        <w:jc w:val="both"/>
        <w:rPr>
          <w:rFonts w:ascii="Arial" w:hAnsi="Arial" w:eastAsia="Times New Roman" w:cs="Arial"/>
          <w:color w:val="000000" w:themeColor="text1"/>
          <w:sz w:val="20"/>
          <w:szCs w:val="20"/>
          <w:highlight w:val="yellow"/>
        </w:rPr>
      </w:pPr>
    </w:p>
    <w:p w:rsidRPr="00A021CD" w:rsidR="0083308C" w:rsidP="5C4C6657" w:rsidRDefault="0083308C" w14:paraId="3E8C2375" w14:textId="77777777">
      <w:pPr>
        <w:spacing w:after="0" w:line="240" w:lineRule="auto"/>
        <w:ind w:left="720"/>
        <w:jc w:val="both"/>
        <w:rPr>
          <w:rFonts w:ascii="Arial" w:hAnsi="Arial" w:eastAsia="Times New Roman" w:cs="Arial"/>
          <w:color w:val="000000" w:themeColor="text1"/>
          <w:sz w:val="20"/>
          <w:szCs w:val="20"/>
          <w:highlight w:val="yellow"/>
        </w:rPr>
      </w:pPr>
    </w:p>
    <w:p w:rsidRPr="001B020F" w:rsidR="00AD76B8" w:rsidP="5C4C6657" w:rsidRDefault="00ED4D1A" w14:paraId="19B0DFD0" w14:textId="7195FB5F">
      <w:pPr>
        <w:spacing w:after="0" w:line="240" w:lineRule="auto"/>
        <w:ind w:left="720"/>
        <w:jc w:val="both"/>
        <w:rPr>
          <w:rFonts w:ascii="Arial" w:hAnsi="Arial" w:eastAsia="Times New Roman" w:cs="Arial"/>
          <w:color w:val="000000" w:themeColor="text1"/>
          <w:sz w:val="20"/>
          <w:szCs w:val="20"/>
          <w:u w:val="single"/>
        </w:rPr>
      </w:pPr>
      <w:r w:rsidRPr="001B020F">
        <w:rPr>
          <w:rFonts w:ascii="Arial" w:hAnsi="Arial" w:eastAsia="Times New Roman" w:cs="Arial"/>
          <w:sz w:val="20"/>
          <w:szCs w:val="20"/>
          <w:u w:val="single"/>
        </w:rPr>
        <w:t>Supplies &amp; Services (</w:t>
      </w:r>
      <w:r w:rsidRPr="001B020F" w:rsidR="004B3663">
        <w:rPr>
          <w:rFonts w:ascii="Arial" w:hAnsi="Arial" w:eastAsia="Times New Roman" w:cs="Arial"/>
          <w:sz w:val="20"/>
          <w:szCs w:val="20"/>
          <w:u w:val="single"/>
        </w:rPr>
        <w:t>In</w:t>
      </w:r>
      <w:r w:rsidRPr="001B020F" w:rsidR="00B80340">
        <w:rPr>
          <w:rFonts w:ascii="Arial" w:hAnsi="Arial" w:eastAsia="Times New Roman" w:cs="Arial"/>
          <w:sz w:val="20"/>
          <w:szCs w:val="20"/>
          <w:u w:val="single"/>
        </w:rPr>
        <w:t>crease</w:t>
      </w:r>
      <w:r w:rsidRPr="001B020F" w:rsidR="006E45C8">
        <w:rPr>
          <w:rFonts w:ascii="Arial" w:hAnsi="Arial" w:eastAsia="Times New Roman" w:cs="Arial"/>
          <w:sz w:val="20"/>
          <w:szCs w:val="20"/>
          <w:u w:val="single"/>
        </w:rPr>
        <w:t xml:space="preserve"> of £</w:t>
      </w:r>
      <w:r w:rsidRPr="001B020F" w:rsidR="0083768A">
        <w:rPr>
          <w:rFonts w:ascii="Arial" w:hAnsi="Arial" w:eastAsia="Times New Roman" w:cs="Arial"/>
          <w:sz w:val="20"/>
          <w:szCs w:val="20"/>
          <w:u w:val="single"/>
        </w:rPr>
        <w:t>0.</w:t>
      </w:r>
      <w:r w:rsidRPr="001B020F" w:rsidR="007E5BE4">
        <w:rPr>
          <w:rFonts w:ascii="Arial" w:hAnsi="Arial" w:eastAsia="Times New Roman" w:cs="Arial"/>
          <w:sz w:val="20"/>
          <w:szCs w:val="20"/>
          <w:u w:val="single"/>
        </w:rPr>
        <w:t>5</w:t>
      </w:r>
      <w:r w:rsidR="006D5C04">
        <w:rPr>
          <w:rFonts w:ascii="Arial" w:hAnsi="Arial" w:eastAsia="Times New Roman" w:cs="Arial"/>
          <w:sz w:val="20"/>
          <w:szCs w:val="20"/>
          <w:u w:val="single"/>
        </w:rPr>
        <w:t>53</w:t>
      </w:r>
      <w:r w:rsidRPr="001B020F" w:rsidR="0083768A">
        <w:rPr>
          <w:rFonts w:ascii="Arial" w:hAnsi="Arial" w:eastAsia="Times New Roman" w:cs="Arial"/>
          <w:sz w:val="20"/>
          <w:szCs w:val="20"/>
          <w:u w:val="single"/>
        </w:rPr>
        <w:t>m</w:t>
      </w:r>
      <w:r w:rsidRPr="001B020F" w:rsidR="006E45C8">
        <w:rPr>
          <w:rFonts w:ascii="Arial" w:hAnsi="Arial" w:eastAsia="Times New Roman" w:cs="Arial"/>
          <w:sz w:val="20"/>
          <w:szCs w:val="20"/>
          <w:u w:val="single"/>
        </w:rPr>
        <w:t>)</w:t>
      </w:r>
    </w:p>
    <w:p w:rsidRPr="001B020F" w:rsidR="00997FBD" w:rsidP="5C4C6657" w:rsidRDefault="00997FBD" w14:paraId="3186F020" w14:textId="77777777">
      <w:pPr>
        <w:spacing w:after="0" w:line="240" w:lineRule="auto"/>
        <w:ind w:left="720"/>
        <w:jc w:val="both"/>
        <w:rPr>
          <w:rFonts w:ascii="Arial" w:hAnsi="Arial" w:eastAsia="Times New Roman" w:cs="Arial"/>
          <w:color w:val="000000" w:themeColor="text1"/>
          <w:sz w:val="20"/>
          <w:szCs w:val="20"/>
          <w:u w:val="single"/>
        </w:rPr>
      </w:pPr>
    </w:p>
    <w:p w:rsidR="006F3C82" w:rsidP="745652FD" w:rsidRDefault="1FD6DBB8" w14:paraId="5EA55028" w14:textId="15A309D2">
      <w:pPr>
        <w:spacing w:after="0" w:line="240" w:lineRule="auto"/>
        <w:ind w:left="720"/>
        <w:jc w:val="both"/>
        <w:rPr>
          <w:rFonts w:ascii="Arial" w:hAnsi="Arial" w:eastAsia="Times New Roman" w:cs="Arial"/>
          <w:color w:val="000000" w:themeColor="text1"/>
          <w:sz w:val="20"/>
          <w:szCs w:val="20"/>
        </w:rPr>
      </w:pPr>
      <w:r w:rsidRPr="001B020F">
        <w:rPr>
          <w:rFonts w:ascii="Arial" w:hAnsi="Arial" w:eastAsia="Times New Roman" w:cs="Arial"/>
          <w:sz w:val="20"/>
          <w:szCs w:val="20"/>
        </w:rPr>
        <w:t xml:space="preserve">This </w:t>
      </w:r>
      <w:r w:rsidRPr="001B020F" w:rsidR="59FA1446">
        <w:rPr>
          <w:rFonts w:ascii="Arial" w:hAnsi="Arial" w:eastAsia="Times New Roman" w:cs="Arial"/>
          <w:sz w:val="20"/>
          <w:szCs w:val="20"/>
        </w:rPr>
        <w:t>increase</w:t>
      </w:r>
      <w:r w:rsidRPr="001B020F" w:rsidR="7856F4DB">
        <w:rPr>
          <w:rFonts w:ascii="Arial" w:hAnsi="Arial" w:eastAsia="Times New Roman" w:cs="Arial"/>
          <w:color w:val="000000" w:themeColor="text1"/>
          <w:sz w:val="20"/>
          <w:szCs w:val="20"/>
        </w:rPr>
        <w:t xml:space="preserve"> </w:t>
      </w:r>
      <w:r w:rsidRPr="00D676DC" w:rsidR="7856F4DB">
        <w:rPr>
          <w:rFonts w:ascii="Arial" w:hAnsi="Arial" w:eastAsia="Times New Roman" w:cs="Arial"/>
          <w:color w:val="000000" w:themeColor="text1"/>
          <w:sz w:val="20"/>
          <w:szCs w:val="20"/>
        </w:rPr>
        <w:t xml:space="preserve">mainly reflects pay inflation applicable to internal recharges for the caretaking/ concierge service, anti-social behaviour team, homelessness team and the quality and performance teams. </w:t>
      </w:r>
      <w:r w:rsidR="6D5AFBF9">
        <w:rPr>
          <w:rFonts w:ascii="Arial" w:hAnsi="Arial" w:eastAsia="Times New Roman" w:cs="Arial"/>
          <w:color w:val="000000" w:themeColor="text1"/>
          <w:sz w:val="20"/>
          <w:szCs w:val="20"/>
        </w:rPr>
        <w:t xml:space="preserve">The revenue </w:t>
      </w:r>
      <w:r w:rsidR="62E30A0A">
        <w:rPr>
          <w:rFonts w:ascii="Arial" w:hAnsi="Arial" w:eastAsia="Times New Roman" w:cs="Arial"/>
          <w:color w:val="000000" w:themeColor="text1"/>
          <w:sz w:val="20"/>
          <w:szCs w:val="20"/>
        </w:rPr>
        <w:t>expenditure associated with the R</w:t>
      </w:r>
      <w:r w:rsidR="5E34ECF9">
        <w:rPr>
          <w:rFonts w:ascii="Arial" w:hAnsi="Arial" w:eastAsia="Times New Roman" w:cs="Arial"/>
          <w:color w:val="000000" w:themeColor="text1"/>
          <w:sz w:val="20"/>
          <w:szCs w:val="20"/>
        </w:rPr>
        <w:t>einforced Aerated Autoclaved Concrete</w:t>
      </w:r>
      <w:r w:rsidR="59735334">
        <w:rPr>
          <w:rFonts w:ascii="Arial" w:hAnsi="Arial" w:eastAsia="Times New Roman" w:cs="Arial"/>
          <w:color w:val="000000" w:themeColor="text1"/>
          <w:sz w:val="20"/>
          <w:szCs w:val="20"/>
        </w:rPr>
        <w:t xml:space="preserve"> (RAAC)</w:t>
      </w:r>
      <w:r w:rsidR="5E34ECF9">
        <w:rPr>
          <w:rFonts w:ascii="Arial" w:hAnsi="Arial" w:eastAsia="Times New Roman" w:cs="Arial"/>
          <w:color w:val="000000" w:themeColor="text1"/>
          <w:sz w:val="20"/>
          <w:szCs w:val="20"/>
        </w:rPr>
        <w:t xml:space="preserve"> Remediation programme and the additional resource requirements</w:t>
      </w:r>
      <w:r w:rsidR="16167F3F">
        <w:rPr>
          <w:rFonts w:ascii="Arial" w:hAnsi="Arial" w:eastAsia="Times New Roman" w:cs="Arial"/>
          <w:color w:val="000000" w:themeColor="text1"/>
          <w:sz w:val="20"/>
          <w:szCs w:val="20"/>
        </w:rPr>
        <w:t xml:space="preserve"> </w:t>
      </w:r>
      <w:r w:rsidRPr="745652FD" w:rsidR="16167F3F">
        <w:rPr>
          <w:rFonts w:ascii="Arial" w:hAnsi="Arial" w:eastAsia="Times New Roman" w:cs="Arial"/>
          <w:color w:val="000000" w:themeColor="text1"/>
          <w:sz w:val="20"/>
          <w:szCs w:val="20"/>
        </w:rPr>
        <w:t>associated to Health and Safety</w:t>
      </w:r>
      <w:r w:rsidRPr="745652FD" w:rsidR="5E34ECF9">
        <w:rPr>
          <w:rFonts w:ascii="Arial" w:hAnsi="Arial" w:eastAsia="Times New Roman" w:cs="Arial"/>
          <w:color w:val="000000" w:themeColor="text1"/>
          <w:sz w:val="20"/>
          <w:szCs w:val="20"/>
        </w:rPr>
        <w:t xml:space="preserve"> </w:t>
      </w:r>
      <w:r w:rsidRPr="745652FD" w:rsidR="1B36BA06">
        <w:rPr>
          <w:rFonts w:ascii="Arial" w:hAnsi="Arial" w:eastAsia="Times New Roman" w:cs="Arial"/>
          <w:color w:val="000000" w:themeColor="text1"/>
          <w:sz w:val="20"/>
          <w:szCs w:val="20"/>
        </w:rPr>
        <w:t>to support carrying out</w:t>
      </w:r>
      <w:r w:rsidR="1B36BA06">
        <w:rPr>
          <w:rFonts w:ascii="Arial" w:hAnsi="Arial" w:eastAsia="Times New Roman" w:cs="Arial"/>
          <w:color w:val="000000" w:themeColor="text1"/>
          <w:sz w:val="20"/>
          <w:szCs w:val="20"/>
        </w:rPr>
        <w:t xml:space="preserve"> </w:t>
      </w:r>
      <w:r w:rsidR="033CE0A1">
        <w:rPr>
          <w:rFonts w:ascii="Arial" w:hAnsi="Arial" w:eastAsia="Times New Roman" w:cs="Arial"/>
          <w:color w:val="000000" w:themeColor="text1"/>
          <w:sz w:val="20"/>
          <w:szCs w:val="20"/>
        </w:rPr>
        <w:t>works at Mult-Storey Developments</w:t>
      </w:r>
      <w:r w:rsidR="74D0D831">
        <w:rPr>
          <w:rFonts w:ascii="Arial" w:hAnsi="Arial" w:eastAsia="Times New Roman" w:cs="Arial"/>
          <w:color w:val="000000" w:themeColor="text1"/>
          <w:sz w:val="20"/>
          <w:szCs w:val="20"/>
        </w:rPr>
        <w:t xml:space="preserve"> have also been included in the 2027/28</w:t>
      </w:r>
      <w:r w:rsidR="11AF59CA">
        <w:rPr>
          <w:rFonts w:ascii="Arial" w:hAnsi="Arial" w:eastAsia="Times New Roman" w:cs="Arial"/>
          <w:color w:val="000000" w:themeColor="text1"/>
          <w:sz w:val="20"/>
          <w:szCs w:val="20"/>
        </w:rPr>
        <w:t xml:space="preserve"> </w:t>
      </w:r>
      <w:r w:rsidR="6BE74B7E">
        <w:rPr>
          <w:rFonts w:ascii="Arial" w:hAnsi="Arial" w:eastAsia="Times New Roman" w:cs="Arial"/>
          <w:color w:val="000000" w:themeColor="text1"/>
          <w:sz w:val="20"/>
          <w:szCs w:val="20"/>
        </w:rPr>
        <w:t>budget.</w:t>
      </w:r>
    </w:p>
    <w:p w:rsidRPr="00A021CD" w:rsidR="007F2BFE" w:rsidP="007E2081" w:rsidRDefault="007F2BFE" w14:paraId="20B6D2FE" w14:textId="2D2A1DC5">
      <w:pPr>
        <w:spacing w:after="0" w:line="240" w:lineRule="auto"/>
        <w:jc w:val="both"/>
        <w:rPr>
          <w:rFonts w:ascii="Arial" w:hAnsi="Arial" w:eastAsia="Times New Roman" w:cs="Arial"/>
          <w:color w:val="000000" w:themeColor="text1"/>
          <w:sz w:val="20"/>
          <w:szCs w:val="20"/>
          <w:highlight w:val="yellow"/>
          <w:u w:val="single"/>
        </w:rPr>
      </w:pPr>
    </w:p>
    <w:p w:rsidRPr="00A021CD" w:rsidR="00A56C65" w:rsidP="5C4C6657" w:rsidRDefault="00A56C65" w14:paraId="20C92C2C" w14:textId="77777777">
      <w:pPr>
        <w:tabs>
          <w:tab w:val="left" w:pos="1134"/>
          <w:tab w:val="left" w:pos="2304"/>
          <w:tab w:val="left" w:pos="2880"/>
          <w:tab w:val="left" w:pos="8647"/>
        </w:tabs>
        <w:spacing w:after="0" w:line="240" w:lineRule="auto"/>
        <w:jc w:val="both"/>
        <w:rPr>
          <w:rFonts w:ascii="Arial" w:hAnsi="Arial" w:eastAsia="Times New Roman" w:cs="Arial"/>
          <w:sz w:val="20"/>
          <w:szCs w:val="20"/>
          <w:highlight w:val="yellow"/>
        </w:rPr>
      </w:pPr>
    </w:p>
    <w:p w:rsidRPr="00052350" w:rsidR="001D48BC" w:rsidP="5C4C6657" w:rsidRDefault="001D48BC" w14:paraId="60B05BEA" w14:textId="17ADC177">
      <w:pPr>
        <w:spacing w:after="0" w:line="240" w:lineRule="auto"/>
        <w:ind w:left="720"/>
        <w:jc w:val="both"/>
        <w:rPr>
          <w:rFonts w:ascii="Arial" w:hAnsi="Arial" w:eastAsia="Times New Roman" w:cs="Arial"/>
          <w:sz w:val="20"/>
          <w:szCs w:val="20"/>
          <w:u w:val="single"/>
        </w:rPr>
      </w:pPr>
      <w:r w:rsidRPr="00052350">
        <w:rPr>
          <w:rFonts w:ascii="Arial" w:hAnsi="Arial" w:eastAsia="Times New Roman" w:cs="Arial"/>
          <w:sz w:val="20"/>
          <w:szCs w:val="20"/>
          <w:u w:val="single"/>
        </w:rPr>
        <w:t>Capital Financing Costs</w:t>
      </w:r>
      <w:r w:rsidRPr="00052350" w:rsidR="00BD62D0">
        <w:rPr>
          <w:rFonts w:ascii="Arial" w:hAnsi="Arial" w:eastAsia="Times New Roman" w:cs="Arial"/>
          <w:sz w:val="20"/>
          <w:szCs w:val="20"/>
          <w:u w:val="single"/>
        </w:rPr>
        <w:t xml:space="preserve"> (</w:t>
      </w:r>
      <w:r w:rsidRPr="00052350" w:rsidR="00245D02">
        <w:rPr>
          <w:rFonts w:ascii="Arial" w:hAnsi="Arial" w:eastAsia="Times New Roman" w:cs="Arial"/>
          <w:sz w:val="20"/>
          <w:szCs w:val="20"/>
          <w:u w:val="single"/>
        </w:rPr>
        <w:t>in</w:t>
      </w:r>
      <w:r w:rsidRPr="00052350" w:rsidR="00581A4F">
        <w:rPr>
          <w:rFonts w:ascii="Arial" w:hAnsi="Arial" w:eastAsia="Times New Roman" w:cs="Arial"/>
          <w:sz w:val="20"/>
          <w:szCs w:val="20"/>
          <w:u w:val="single"/>
        </w:rPr>
        <w:t>c</w:t>
      </w:r>
      <w:r w:rsidRPr="00052350" w:rsidR="00A56C65">
        <w:rPr>
          <w:rFonts w:ascii="Arial" w:hAnsi="Arial" w:eastAsia="Times New Roman" w:cs="Arial"/>
          <w:sz w:val="20"/>
          <w:szCs w:val="20"/>
          <w:u w:val="single"/>
        </w:rPr>
        <w:t>rease of £</w:t>
      </w:r>
      <w:r w:rsidRPr="00052350" w:rsidR="00D65C6D">
        <w:rPr>
          <w:rFonts w:ascii="Arial" w:hAnsi="Arial" w:eastAsia="Times New Roman" w:cs="Arial"/>
          <w:sz w:val="20"/>
          <w:szCs w:val="20"/>
          <w:u w:val="single"/>
        </w:rPr>
        <w:t>1.558</w:t>
      </w:r>
      <w:r w:rsidRPr="00052350" w:rsidR="00713D12">
        <w:rPr>
          <w:rFonts w:ascii="Arial" w:hAnsi="Arial" w:eastAsia="Times New Roman" w:cs="Arial"/>
          <w:sz w:val="20"/>
          <w:szCs w:val="20"/>
          <w:u w:val="single"/>
        </w:rPr>
        <w:t>m</w:t>
      </w:r>
      <w:r w:rsidRPr="00052350" w:rsidR="00A56C65">
        <w:rPr>
          <w:rFonts w:ascii="Arial" w:hAnsi="Arial" w:eastAsia="Times New Roman" w:cs="Arial"/>
          <w:sz w:val="20"/>
          <w:szCs w:val="20"/>
          <w:u w:val="single"/>
        </w:rPr>
        <w:t>)</w:t>
      </w:r>
    </w:p>
    <w:p w:rsidRPr="00052350" w:rsidR="00997FBD" w:rsidP="5C4C6657" w:rsidRDefault="00997FBD" w14:paraId="68C3083B" w14:textId="77777777">
      <w:pPr>
        <w:spacing w:after="0" w:line="240" w:lineRule="auto"/>
        <w:ind w:left="720"/>
        <w:jc w:val="both"/>
        <w:rPr>
          <w:rFonts w:ascii="Arial" w:hAnsi="Arial" w:eastAsia="Times New Roman" w:cs="Arial"/>
          <w:sz w:val="20"/>
          <w:szCs w:val="20"/>
          <w:u w:val="single"/>
        </w:rPr>
      </w:pPr>
    </w:p>
    <w:p w:rsidR="00A657BE" w:rsidP="5C4C6657" w:rsidRDefault="7787EFAB" w14:paraId="64165842" w14:textId="33934EDA">
      <w:pPr>
        <w:spacing w:after="0" w:line="240" w:lineRule="auto"/>
        <w:ind w:left="720"/>
        <w:jc w:val="both"/>
        <w:rPr>
          <w:rFonts w:ascii="Arial" w:hAnsi="Arial" w:eastAsia="Arial" w:cs="Arial"/>
          <w:sz w:val="20"/>
          <w:szCs w:val="20"/>
        </w:rPr>
      </w:pPr>
      <w:r w:rsidRPr="00052350">
        <w:rPr>
          <w:rFonts w:ascii="Arial" w:hAnsi="Arial" w:eastAsia="Times New Roman" w:cs="Arial"/>
          <w:sz w:val="20"/>
          <w:szCs w:val="20"/>
        </w:rPr>
        <w:t xml:space="preserve">Loan </w:t>
      </w:r>
      <w:r w:rsidRPr="00052350" w:rsidR="042561A7">
        <w:rPr>
          <w:rFonts w:ascii="Arial" w:hAnsi="Arial" w:eastAsia="Times New Roman" w:cs="Arial"/>
          <w:sz w:val="20"/>
          <w:szCs w:val="20"/>
        </w:rPr>
        <w:t>c</w:t>
      </w:r>
      <w:r w:rsidRPr="00052350">
        <w:rPr>
          <w:rFonts w:ascii="Arial" w:hAnsi="Arial" w:eastAsia="Times New Roman" w:cs="Arial"/>
          <w:sz w:val="20"/>
          <w:szCs w:val="20"/>
        </w:rPr>
        <w:t xml:space="preserve">harges have </w:t>
      </w:r>
      <w:r w:rsidRPr="00052350" w:rsidR="5A0C071F">
        <w:rPr>
          <w:rFonts w:ascii="Arial" w:hAnsi="Arial" w:eastAsia="Times New Roman" w:cs="Arial"/>
          <w:sz w:val="20"/>
          <w:szCs w:val="20"/>
        </w:rPr>
        <w:t>in</w:t>
      </w:r>
      <w:r w:rsidRPr="00052350">
        <w:rPr>
          <w:rFonts w:ascii="Arial" w:hAnsi="Arial" w:eastAsia="Times New Roman" w:cs="Arial"/>
          <w:sz w:val="20"/>
          <w:szCs w:val="20"/>
        </w:rPr>
        <w:t>creased</w:t>
      </w:r>
      <w:r w:rsidRPr="00052350" w:rsidR="50D0180A">
        <w:rPr>
          <w:rFonts w:ascii="Arial" w:hAnsi="Arial" w:eastAsia="Times New Roman" w:cs="Arial"/>
          <w:sz w:val="20"/>
          <w:szCs w:val="20"/>
        </w:rPr>
        <w:t xml:space="preserve">, </w:t>
      </w:r>
      <w:r w:rsidRPr="00052350">
        <w:rPr>
          <w:rFonts w:ascii="Arial" w:hAnsi="Arial" w:eastAsia="Times New Roman" w:cs="Arial"/>
          <w:sz w:val="20"/>
          <w:szCs w:val="20"/>
        </w:rPr>
        <w:t xml:space="preserve">based on borrowing </w:t>
      </w:r>
      <w:r w:rsidRPr="00052350" w:rsidR="50D0180A">
        <w:rPr>
          <w:rFonts w:ascii="Arial" w:hAnsi="Arial" w:eastAsia="Times New Roman" w:cs="Arial"/>
          <w:sz w:val="20"/>
          <w:szCs w:val="20"/>
        </w:rPr>
        <w:t>of £</w:t>
      </w:r>
      <w:r w:rsidRPr="00052350" w:rsidR="0E1414AB">
        <w:rPr>
          <w:rFonts w:ascii="Arial" w:hAnsi="Arial" w:eastAsia="Times New Roman" w:cs="Arial"/>
          <w:sz w:val="20"/>
          <w:szCs w:val="20"/>
        </w:rPr>
        <w:t>32</w:t>
      </w:r>
      <w:r w:rsidRPr="00052350" w:rsidR="50D0180A">
        <w:rPr>
          <w:rFonts w:ascii="Arial" w:hAnsi="Arial" w:eastAsia="Times New Roman" w:cs="Arial"/>
          <w:sz w:val="20"/>
          <w:szCs w:val="20"/>
        </w:rPr>
        <w:t>m</w:t>
      </w:r>
      <w:r w:rsidRPr="00052350" w:rsidR="70B0CF6D">
        <w:rPr>
          <w:rFonts w:ascii="Arial" w:hAnsi="Arial" w:eastAsia="Times New Roman" w:cs="Arial"/>
          <w:sz w:val="20"/>
          <w:szCs w:val="20"/>
        </w:rPr>
        <w:t xml:space="preserve"> projected to be</w:t>
      </w:r>
      <w:r w:rsidRPr="00052350" w:rsidR="50D0180A">
        <w:rPr>
          <w:rFonts w:ascii="Arial" w:hAnsi="Arial" w:eastAsia="Times New Roman" w:cs="Arial"/>
          <w:sz w:val="20"/>
          <w:szCs w:val="20"/>
        </w:rPr>
        <w:t xml:space="preserve"> undertaken in </w:t>
      </w:r>
      <w:r w:rsidRPr="00052350">
        <w:rPr>
          <w:rFonts w:ascii="Arial" w:hAnsi="Arial" w:eastAsia="Times New Roman" w:cs="Arial"/>
          <w:sz w:val="20"/>
          <w:szCs w:val="20"/>
        </w:rPr>
        <w:t>202</w:t>
      </w:r>
      <w:r w:rsidRPr="00052350" w:rsidR="0E1414AB">
        <w:rPr>
          <w:rFonts w:ascii="Arial" w:hAnsi="Arial" w:eastAsia="Times New Roman" w:cs="Arial"/>
          <w:sz w:val="20"/>
          <w:szCs w:val="20"/>
        </w:rPr>
        <w:t>6</w:t>
      </w:r>
      <w:r w:rsidRPr="00052350">
        <w:rPr>
          <w:rFonts w:ascii="Arial" w:hAnsi="Arial" w:eastAsia="Times New Roman" w:cs="Arial"/>
          <w:sz w:val="20"/>
          <w:szCs w:val="20"/>
        </w:rPr>
        <w:t>/2</w:t>
      </w:r>
      <w:r w:rsidRPr="00052350" w:rsidR="0E1414AB">
        <w:rPr>
          <w:rFonts w:ascii="Arial" w:hAnsi="Arial" w:eastAsia="Times New Roman" w:cs="Arial"/>
          <w:sz w:val="20"/>
          <w:szCs w:val="20"/>
        </w:rPr>
        <w:t>7</w:t>
      </w:r>
      <w:r w:rsidRPr="00052350">
        <w:rPr>
          <w:rFonts w:ascii="Arial" w:hAnsi="Arial" w:eastAsia="Times New Roman" w:cs="Arial"/>
          <w:sz w:val="20"/>
          <w:szCs w:val="20"/>
        </w:rPr>
        <w:t xml:space="preserve"> to fund capital expenditure.  The budgeted </w:t>
      </w:r>
      <w:r w:rsidRPr="00052350" w:rsidR="323B4F87">
        <w:rPr>
          <w:rFonts w:ascii="Arial" w:hAnsi="Arial" w:eastAsia="Times New Roman" w:cs="Arial"/>
          <w:sz w:val="20"/>
          <w:szCs w:val="20"/>
        </w:rPr>
        <w:t xml:space="preserve">pooled </w:t>
      </w:r>
      <w:r w:rsidRPr="00052350">
        <w:rPr>
          <w:rFonts w:ascii="Arial" w:hAnsi="Arial" w:eastAsia="Times New Roman" w:cs="Arial"/>
          <w:sz w:val="20"/>
          <w:szCs w:val="20"/>
        </w:rPr>
        <w:t xml:space="preserve">interest rate is </w:t>
      </w:r>
      <w:r w:rsidRPr="00052350" w:rsidR="30C50DA1">
        <w:rPr>
          <w:rFonts w:ascii="Arial" w:hAnsi="Arial" w:eastAsia="Times New Roman" w:cs="Arial"/>
          <w:sz w:val="20"/>
          <w:szCs w:val="20"/>
        </w:rPr>
        <w:t xml:space="preserve">assumed at </w:t>
      </w:r>
      <w:r w:rsidRPr="00052350" w:rsidR="2B0822CC">
        <w:rPr>
          <w:rFonts w:ascii="Arial" w:hAnsi="Arial" w:eastAsia="Times New Roman" w:cs="Arial"/>
          <w:sz w:val="20"/>
          <w:szCs w:val="20"/>
        </w:rPr>
        <w:t>4.2</w:t>
      </w:r>
      <w:r w:rsidRPr="00052350">
        <w:rPr>
          <w:rFonts w:ascii="Arial" w:hAnsi="Arial" w:eastAsia="Times New Roman" w:cs="Arial"/>
          <w:sz w:val="20"/>
          <w:szCs w:val="20"/>
        </w:rPr>
        <w:t>%</w:t>
      </w:r>
      <w:r w:rsidRPr="00052350" w:rsidR="18D1B1BE">
        <w:rPr>
          <w:rFonts w:ascii="Arial" w:hAnsi="Arial" w:eastAsia="Times New Roman" w:cs="Arial"/>
          <w:sz w:val="20"/>
          <w:szCs w:val="20"/>
        </w:rPr>
        <w:t>.</w:t>
      </w:r>
      <w:r w:rsidRPr="00052350" w:rsidR="6F3D179C">
        <w:rPr>
          <w:rFonts w:ascii="Arial" w:hAnsi="Arial" w:eastAsia="Times New Roman" w:cs="Arial"/>
          <w:sz w:val="20"/>
          <w:szCs w:val="20"/>
        </w:rPr>
        <w:t xml:space="preserve"> The</w:t>
      </w:r>
      <w:r w:rsidRPr="00052350" w:rsidR="323B4F87">
        <w:rPr>
          <w:rFonts w:ascii="Arial" w:hAnsi="Arial" w:eastAsia="Times New Roman" w:cs="Arial"/>
          <w:sz w:val="20"/>
          <w:szCs w:val="20"/>
        </w:rPr>
        <w:t xml:space="preserve">se costs reflect the level of borrowing costs </w:t>
      </w:r>
      <w:r w:rsidRPr="00052350" w:rsidR="431A5A16">
        <w:rPr>
          <w:rFonts w:ascii="Arial" w:hAnsi="Arial" w:eastAsia="Times New Roman" w:cs="Arial"/>
          <w:sz w:val="20"/>
          <w:szCs w:val="20"/>
        </w:rPr>
        <w:t>required to</w:t>
      </w:r>
      <w:r w:rsidRPr="00052350" w:rsidR="6F3D179C">
        <w:rPr>
          <w:rFonts w:ascii="Arial" w:hAnsi="Arial" w:eastAsia="Times New Roman" w:cs="Arial"/>
          <w:sz w:val="20"/>
          <w:szCs w:val="20"/>
        </w:rPr>
        <w:t xml:space="preserve"> support the delivery of the latest approved Housing HRA Capital Plan 202</w:t>
      </w:r>
      <w:r w:rsidRPr="00052350" w:rsidR="0E1414AB">
        <w:rPr>
          <w:rFonts w:ascii="Arial" w:hAnsi="Arial" w:eastAsia="Times New Roman" w:cs="Arial"/>
          <w:sz w:val="20"/>
          <w:szCs w:val="20"/>
        </w:rPr>
        <w:t>6</w:t>
      </w:r>
      <w:r w:rsidRPr="00052350" w:rsidR="6F3D179C">
        <w:rPr>
          <w:rFonts w:ascii="Arial" w:hAnsi="Arial" w:eastAsia="Times New Roman" w:cs="Arial"/>
          <w:sz w:val="20"/>
          <w:szCs w:val="20"/>
        </w:rPr>
        <w:t>-3</w:t>
      </w:r>
      <w:r w:rsidRPr="00052350" w:rsidR="0E1414AB">
        <w:rPr>
          <w:rFonts w:ascii="Arial" w:hAnsi="Arial" w:eastAsia="Times New Roman" w:cs="Arial"/>
          <w:sz w:val="20"/>
          <w:szCs w:val="20"/>
        </w:rPr>
        <w:t>1</w:t>
      </w:r>
      <w:r w:rsidRPr="00052350" w:rsidR="6F3D179C">
        <w:rPr>
          <w:rFonts w:ascii="Arial" w:hAnsi="Arial" w:eastAsia="Times New Roman" w:cs="Arial"/>
          <w:sz w:val="20"/>
          <w:szCs w:val="20"/>
        </w:rPr>
        <w:t>.</w:t>
      </w:r>
      <w:r w:rsidRPr="00052350" w:rsidR="4122847B">
        <w:rPr>
          <w:rFonts w:ascii="Arial" w:hAnsi="Arial" w:eastAsia="Times New Roman" w:cs="Arial"/>
          <w:sz w:val="20"/>
          <w:szCs w:val="20"/>
        </w:rPr>
        <w:t xml:space="preserve"> </w:t>
      </w:r>
      <w:r w:rsidRPr="00052350" w:rsidR="26300B8E">
        <w:rPr>
          <w:rFonts w:ascii="Arial" w:hAnsi="Arial" w:eastAsia="Times New Roman" w:cs="Arial"/>
          <w:sz w:val="20"/>
          <w:szCs w:val="20"/>
        </w:rPr>
        <w:t>A review of the HRA Capital Plan 202</w:t>
      </w:r>
      <w:r w:rsidRPr="00052350" w:rsidR="7DDD268E">
        <w:rPr>
          <w:rFonts w:ascii="Arial" w:hAnsi="Arial" w:eastAsia="Times New Roman" w:cs="Arial"/>
          <w:sz w:val="20"/>
          <w:szCs w:val="20"/>
        </w:rPr>
        <w:t>7</w:t>
      </w:r>
      <w:r w:rsidRPr="00052350" w:rsidR="26300B8E">
        <w:rPr>
          <w:rFonts w:ascii="Arial" w:hAnsi="Arial" w:eastAsia="Times New Roman" w:cs="Arial"/>
          <w:sz w:val="20"/>
          <w:szCs w:val="20"/>
        </w:rPr>
        <w:t>-203</w:t>
      </w:r>
      <w:r w:rsidRPr="00052350" w:rsidR="7DDD268E">
        <w:rPr>
          <w:rFonts w:ascii="Arial" w:hAnsi="Arial" w:eastAsia="Times New Roman" w:cs="Arial"/>
          <w:sz w:val="20"/>
          <w:szCs w:val="20"/>
        </w:rPr>
        <w:t>2 is currently being</w:t>
      </w:r>
      <w:r w:rsidRPr="00052350" w:rsidR="26300B8E">
        <w:rPr>
          <w:rFonts w:ascii="Arial" w:hAnsi="Arial" w:eastAsia="Times New Roman" w:cs="Arial"/>
          <w:sz w:val="20"/>
          <w:szCs w:val="20"/>
        </w:rPr>
        <w:t xml:space="preserve"> </w:t>
      </w:r>
      <w:r w:rsidRPr="00052350" w:rsidR="663C523C">
        <w:rPr>
          <w:rFonts w:ascii="Arial" w:hAnsi="Arial" w:eastAsia="Times New Roman" w:cs="Arial"/>
          <w:sz w:val="20"/>
          <w:szCs w:val="20"/>
        </w:rPr>
        <w:t>undertaken,</w:t>
      </w:r>
      <w:r w:rsidRPr="00052350" w:rsidR="26300B8E">
        <w:rPr>
          <w:rFonts w:ascii="Arial" w:hAnsi="Arial" w:eastAsia="Times New Roman" w:cs="Arial"/>
          <w:sz w:val="20"/>
          <w:szCs w:val="20"/>
        </w:rPr>
        <w:t xml:space="preserve"> and assumptions are included in future projections</w:t>
      </w:r>
      <w:r w:rsidRPr="00052350" w:rsidR="1AD2CB84">
        <w:rPr>
          <w:rFonts w:ascii="Arial" w:hAnsi="Arial" w:eastAsia="Times New Roman" w:cs="Arial"/>
          <w:sz w:val="20"/>
          <w:szCs w:val="20"/>
        </w:rPr>
        <w:t xml:space="preserve">. </w:t>
      </w:r>
      <w:r w:rsidRPr="467F7556" w:rsidR="2B7514FF">
        <w:rPr>
          <w:rFonts w:ascii="Arial" w:hAnsi="Arial" w:eastAsia="Times New Roman" w:cs="Arial"/>
          <w:sz w:val="20"/>
          <w:szCs w:val="20"/>
        </w:rPr>
        <w:t xml:space="preserve">Following completion of the full Housing Stock Condition Survey a review of the Capital Plan will be carried out.  </w:t>
      </w:r>
      <w:r w:rsidRPr="467F7556" w:rsidR="68352872">
        <w:rPr>
          <w:rFonts w:ascii="Arial" w:hAnsi="Arial" w:eastAsia="Times New Roman" w:cs="Arial"/>
          <w:sz w:val="20"/>
          <w:szCs w:val="20"/>
        </w:rPr>
        <w:t>In the meantime,</w:t>
      </w:r>
      <w:r w:rsidRPr="467F7556" w:rsidR="2B7514FF">
        <w:rPr>
          <w:rFonts w:ascii="Arial" w:hAnsi="Arial" w:eastAsia="Times New Roman" w:cs="Arial"/>
          <w:sz w:val="20"/>
          <w:szCs w:val="20"/>
        </w:rPr>
        <w:t xml:space="preserve"> it currently</w:t>
      </w:r>
      <w:r w:rsidRPr="00052350" w:rsidR="2B7514FF">
        <w:rPr>
          <w:rFonts w:ascii="Arial" w:hAnsi="Arial" w:eastAsia="Times New Roman" w:cs="Arial"/>
          <w:sz w:val="20"/>
          <w:szCs w:val="20"/>
        </w:rPr>
        <w:t xml:space="preserve"> </w:t>
      </w:r>
      <w:r w:rsidRPr="00052350" w:rsidR="26300B8E">
        <w:rPr>
          <w:rFonts w:ascii="Arial" w:hAnsi="Arial" w:eastAsia="Times New Roman" w:cs="Arial"/>
          <w:sz w:val="20"/>
          <w:szCs w:val="20"/>
        </w:rPr>
        <w:t>includes allowance</w:t>
      </w:r>
      <w:r w:rsidRPr="00052350" w:rsidR="07193850">
        <w:rPr>
          <w:rFonts w:ascii="Arial" w:hAnsi="Arial" w:eastAsia="Times New Roman" w:cs="Arial"/>
          <w:sz w:val="20"/>
          <w:szCs w:val="20"/>
        </w:rPr>
        <w:t>s</w:t>
      </w:r>
      <w:r w:rsidRPr="00052350" w:rsidR="26300B8E">
        <w:rPr>
          <w:rFonts w:ascii="Arial" w:hAnsi="Arial" w:eastAsia="Times New Roman" w:cs="Arial"/>
          <w:sz w:val="20"/>
          <w:szCs w:val="20"/>
        </w:rPr>
        <w:t xml:space="preserve"> </w:t>
      </w:r>
      <w:r w:rsidRPr="00052350" w:rsidR="2E42F16B">
        <w:rPr>
          <w:rFonts w:ascii="Arial" w:hAnsi="Arial" w:eastAsia="Times New Roman" w:cs="Arial"/>
          <w:sz w:val="20"/>
          <w:szCs w:val="20"/>
        </w:rPr>
        <w:t>for future</w:t>
      </w:r>
      <w:r w:rsidRPr="467F7556" w:rsidR="2E42F16B">
        <w:rPr>
          <w:rFonts w:ascii="Arial" w:hAnsi="Arial" w:eastAsia="Arial" w:cs="Arial"/>
          <w:sz w:val="20"/>
          <w:szCs w:val="20"/>
        </w:rPr>
        <w:t xml:space="preserve"> investment works including further energy efficiency improvements aimed to improve the stock</w:t>
      </w:r>
      <w:r w:rsidRPr="467F7556" w:rsidR="26EB85C9">
        <w:rPr>
          <w:rFonts w:ascii="Arial" w:hAnsi="Arial" w:eastAsia="Arial" w:cs="Arial"/>
          <w:sz w:val="20"/>
          <w:szCs w:val="20"/>
        </w:rPr>
        <w:t xml:space="preserve"> which includes Linlathen Phase 1</w:t>
      </w:r>
      <w:r w:rsidRPr="467F7556" w:rsidR="2E42F16B">
        <w:rPr>
          <w:rFonts w:ascii="Arial" w:hAnsi="Arial" w:eastAsia="Arial" w:cs="Arial"/>
          <w:sz w:val="20"/>
          <w:szCs w:val="20"/>
        </w:rPr>
        <w:t xml:space="preserve"> </w:t>
      </w:r>
      <w:bookmarkStart w:name="_Int_HeOZzmpP" w:id="1"/>
      <w:r w:rsidRPr="467F7556" w:rsidR="2E42F16B">
        <w:rPr>
          <w:rFonts w:ascii="Arial" w:hAnsi="Arial" w:eastAsia="Arial" w:cs="Arial"/>
          <w:sz w:val="20"/>
          <w:szCs w:val="20"/>
        </w:rPr>
        <w:t>and also</w:t>
      </w:r>
      <w:bookmarkEnd w:id="1"/>
      <w:r w:rsidRPr="467F7556" w:rsidR="2E42F16B">
        <w:rPr>
          <w:rFonts w:ascii="Arial" w:hAnsi="Arial" w:eastAsia="Arial" w:cs="Arial"/>
          <w:sz w:val="20"/>
          <w:szCs w:val="20"/>
        </w:rPr>
        <w:t xml:space="preserve"> support tenants in fuel poverty</w:t>
      </w:r>
      <w:r w:rsidRPr="467F7556" w:rsidR="1AD2CB84">
        <w:rPr>
          <w:rFonts w:ascii="Arial" w:hAnsi="Arial" w:eastAsia="Arial" w:cs="Arial"/>
          <w:sz w:val="20"/>
          <w:szCs w:val="20"/>
        </w:rPr>
        <w:t xml:space="preserve">. </w:t>
      </w:r>
      <w:r w:rsidRPr="467F7556" w:rsidR="23F25D49">
        <w:rPr>
          <w:rFonts w:ascii="Arial" w:hAnsi="Arial" w:eastAsia="Arial" w:cs="Arial"/>
          <w:sz w:val="20"/>
          <w:szCs w:val="20"/>
        </w:rPr>
        <w:t>Furthermore, it includes a</w:t>
      </w:r>
      <w:r w:rsidRPr="467F7556" w:rsidR="79172329">
        <w:rPr>
          <w:rFonts w:ascii="Arial" w:hAnsi="Arial" w:eastAsia="Arial" w:cs="Arial"/>
          <w:sz w:val="20"/>
          <w:szCs w:val="20"/>
        </w:rPr>
        <w:t>llowances</w:t>
      </w:r>
      <w:r w:rsidRPr="467F7556" w:rsidR="23F25D49">
        <w:rPr>
          <w:rFonts w:ascii="Arial" w:hAnsi="Arial" w:eastAsia="Arial" w:cs="Arial"/>
          <w:sz w:val="20"/>
          <w:szCs w:val="20"/>
        </w:rPr>
        <w:t xml:space="preserve"> in respect of RAAC </w:t>
      </w:r>
      <w:r w:rsidRPr="467F7556" w:rsidR="59D81E6C">
        <w:rPr>
          <w:rFonts w:ascii="Arial" w:hAnsi="Arial" w:eastAsia="Arial" w:cs="Arial"/>
          <w:sz w:val="20"/>
          <w:szCs w:val="20"/>
        </w:rPr>
        <w:t>remediation</w:t>
      </w:r>
      <w:r w:rsidRPr="467F7556" w:rsidR="3CCF980F">
        <w:rPr>
          <w:rFonts w:ascii="Arial" w:hAnsi="Arial" w:eastAsia="Arial" w:cs="Arial"/>
          <w:sz w:val="20"/>
          <w:szCs w:val="20"/>
        </w:rPr>
        <w:t xml:space="preserve"> and the new build development at Blackness.</w:t>
      </w:r>
    </w:p>
    <w:p w:rsidR="00052350" w:rsidP="5C4C6657" w:rsidRDefault="00052350" w14:paraId="70D0210B" w14:textId="77777777">
      <w:pPr>
        <w:spacing w:after="0" w:line="240" w:lineRule="auto"/>
        <w:ind w:left="720"/>
        <w:jc w:val="both"/>
        <w:rPr>
          <w:rFonts w:ascii="Arial" w:hAnsi="Arial" w:eastAsia="Arial" w:cs="Arial"/>
          <w:sz w:val="20"/>
          <w:szCs w:val="20"/>
        </w:rPr>
      </w:pPr>
    </w:p>
    <w:p w:rsidRPr="0023221A" w:rsidR="00052350" w:rsidP="5C4C6657" w:rsidRDefault="00FB6C24" w14:paraId="7508A1C2" w14:textId="201A1E5E">
      <w:pPr>
        <w:spacing w:after="0" w:line="240" w:lineRule="auto"/>
        <w:ind w:left="720"/>
        <w:jc w:val="both"/>
        <w:rPr>
          <w:rFonts w:ascii="Arial" w:hAnsi="Arial" w:eastAsia="Arial" w:cs="Arial"/>
          <w:sz w:val="20"/>
          <w:szCs w:val="20"/>
          <w:u w:val="single"/>
        </w:rPr>
      </w:pPr>
      <w:r w:rsidRPr="0023221A">
        <w:rPr>
          <w:rFonts w:ascii="Arial" w:hAnsi="Arial" w:eastAsia="Arial" w:cs="Arial"/>
          <w:sz w:val="20"/>
          <w:szCs w:val="20"/>
          <w:u w:val="single"/>
        </w:rPr>
        <w:t>Planned Maintenance (increase of £0.598m)</w:t>
      </w:r>
    </w:p>
    <w:p w:rsidR="00FB6C24" w:rsidP="5C4C6657" w:rsidRDefault="00FB6C24" w14:paraId="4D2695BE" w14:textId="77777777">
      <w:pPr>
        <w:spacing w:after="0" w:line="240" w:lineRule="auto"/>
        <w:ind w:left="720"/>
        <w:jc w:val="both"/>
        <w:rPr>
          <w:rFonts w:ascii="Arial" w:hAnsi="Arial" w:eastAsia="Arial" w:cs="Arial"/>
          <w:sz w:val="20"/>
          <w:szCs w:val="20"/>
        </w:rPr>
      </w:pPr>
    </w:p>
    <w:p w:rsidRPr="00052350" w:rsidR="00FB6C24" w:rsidP="467F7556" w:rsidRDefault="0B40A050" w14:paraId="585A97EB" w14:textId="0586C917">
      <w:pPr>
        <w:spacing w:after="0" w:line="240" w:lineRule="auto"/>
        <w:ind w:left="720"/>
        <w:jc w:val="both"/>
        <w:rPr>
          <w:rFonts w:ascii="Arial" w:hAnsi="Arial" w:eastAsia="Arial" w:cs="Arial"/>
          <w:sz w:val="20"/>
          <w:szCs w:val="20"/>
          <w:highlight w:val="yellow"/>
        </w:rPr>
      </w:pPr>
      <w:r w:rsidRPr="467F7556">
        <w:rPr>
          <w:rFonts w:ascii="Arial" w:hAnsi="Arial" w:eastAsia="Arial" w:cs="Arial"/>
          <w:sz w:val="20"/>
          <w:szCs w:val="20"/>
        </w:rPr>
        <w:t>This increase mainly reflects the additional</w:t>
      </w:r>
      <w:r w:rsidRPr="467F7556" w:rsidR="71D971E1">
        <w:rPr>
          <w:rFonts w:ascii="Arial" w:hAnsi="Arial" w:eastAsia="Arial" w:cs="Arial"/>
          <w:sz w:val="20"/>
          <w:szCs w:val="20"/>
        </w:rPr>
        <w:t xml:space="preserve"> budget required for the</w:t>
      </w:r>
      <w:r w:rsidRPr="467F7556" w:rsidR="785FF01F">
        <w:rPr>
          <w:rFonts w:ascii="Arial" w:hAnsi="Arial" w:eastAsia="Arial" w:cs="Arial"/>
          <w:sz w:val="20"/>
          <w:szCs w:val="20"/>
        </w:rPr>
        <w:t xml:space="preserve"> inspection and maintenance of properties that have</w:t>
      </w:r>
      <w:r w:rsidRPr="467F7556" w:rsidR="71D971E1">
        <w:rPr>
          <w:rFonts w:ascii="Arial" w:hAnsi="Arial" w:eastAsia="Arial" w:cs="Arial"/>
          <w:sz w:val="20"/>
          <w:szCs w:val="20"/>
        </w:rPr>
        <w:t xml:space="preserve"> External Wall Insulation </w:t>
      </w:r>
      <w:r w:rsidRPr="467F7556" w:rsidR="0C76C100">
        <w:rPr>
          <w:rFonts w:ascii="Arial" w:hAnsi="Arial" w:eastAsia="Arial" w:cs="Arial"/>
          <w:sz w:val="20"/>
          <w:szCs w:val="20"/>
        </w:rPr>
        <w:t>installed.</w:t>
      </w:r>
    </w:p>
    <w:p w:rsidRPr="00A021CD" w:rsidR="00997FBD" w:rsidP="5C4C6657" w:rsidRDefault="00997FBD" w14:paraId="164A5472" w14:textId="77777777">
      <w:pPr>
        <w:spacing w:after="0" w:line="240" w:lineRule="auto"/>
        <w:jc w:val="both"/>
        <w:rPr>
          <w:rFonts w:ascii="Arial" w:hAnsi="Arial" w:eastAsia="Times New Roman" w:cs="Arial"/>
          <w:color w:val="000000" w:themeColor="text1"/>
          <w:sz w:val="20"/>
          <w:szCs w:val="20"/>
          <w:highlight w:val="yellow"/>
        </w:rPr>
      </w:pPr>
    </w:p>
    <w:p w:rsidRPr="00D91284" w:rsidR="00DC6A12" w:rsidP="5C4C6657" w:rsidRDefault="74B61201" w14:paraId="1F9FF28C" w14:textId="0DEE1A72">
      <w:pPr>
        <w:tabs>
          <w:tab w:val="left" w:pos="1134"/>
          <w:tab w:val="left" w:pos="2304"/>
          <w:tab w:val="left" w:pos="2880"/>
          <w:tab w:val="left" w:pos="8647"/>
        </w:tabs>
        <w:spacing w:after="0" w:line="240" w:lineRule="auto"/>
        <w:ind w:left="720" w:hanging="720"/>
        <w:jc w:val="both"/>
        <w:rPr>
          <w:rFonts w:ascii="Arial" w:hAnsi="Arial" w:eastAsia="Times New Roman" w:cs="Arial"/>
          <w:color w:val="000000" w:themeColor="text1"/>
          <w:sz w:val="20"/>
          <w:szCs w:val="20"/>
        </w:rPr>
      </w:pPr>
      <w:r w:rsidRPr="00D91284">
        <w:rPr>
          <w:rFonts w:ascii="Arial" w:hAnsi="Arial" w:eastAsia="Times New Roman" w:cs="Arial"/>
          <w:sz w:val="20"/>
          <w:szCs w:val="20"/>
        </w:rPr>
        <w:t>5.4</w:t>
      </w:r>
      <w:r w:rsidRPr="00D91284">
        <w:tab/>
      </w:r>
      <w:r w:rsidRPr="00D91284" w:rsidR="3D57F1CA">
        <w:rPr>
          <w:rFonts w:ascii="Arial" w:hAnsi="Arial" w:eastAsia="Times New Roman" w:cs="Arial"/>
          <w:sz w:val="20"/>
          <w:szCs w:val="20"/>
        </w:rPr>
        <w:t xml:space="preserve">The </w:t>
      </w:r>
      <w:r w:rsidRPr="00D91284" w:rsidR="137B9405">
        <w:rPr>
          <w:rFonts w:ascii="Arial" w:hAnsi="Arial" w:eastAsia="Times New Roman" w:cs="Arial"/>
          <w:sz w:val="20"/>
          <w:szCs w:val="20"/>
        </w:rPr>
        <w:t>b</w:t>
      </w:r>
      <w:r w:rsidRPr="00D91284" w:rsidR="3D57F1CA">
        <w:rPr>
          <w:rFonts w:ascii="Arial" w:hAnsi="Arial" w:eastAsia="Times New Roman" w:cs="Arial"/>
          <w:sz w:val="20"/>
          <w:szCs w:val="20"/>
        </w:rPr>
        <w:t xml:space="preserve">udget detailed in Appendix 1 makes assumptions relating to other housing charges for financial year </w:t>
      </w:r>
      <w:r w:rsidRPr="00D91284" w:rsidR="0A18816B">
        <w:rPr>
          <w:rFonts w:ascii="Arial" w:hAnsi="Arial" w:eastAsia="Times New Roman" w:cs="Arial"/>
          <w:sz w:val="20"/>
          <w:szCs w:val="20"/>
        </w:rPr>
        <w:t>202</w:t>
      </w:r>
      <w:r w:rsidRPr="00D91284" w:rsidR="00871798">
        <w:rPr>
          <w:rFonts w:ascii="Arial" w:hAnsi="Arial" w:eastAsia="Times New Roman" w:cs="Arial"/>
          <w:sz w:val="20"/>
          <w:szCs w:val="20"/>
        </w:rPr>
        <w:t>7</w:t>
      </w:r>
      <w:r w:rsidRPr="00D91284" w:rsidR="0A18816B">
        <w:rPr>
          <w:rFonts w:ascii="Arial" w:hAnsi="Arial" w:eastAsia="Times New Roman" w:cs="Arial"/>
          <w:sz w:val="20"/>
          <w:szCs w:val="20"/>
        </w:rPr>
        <w:t>/2</w:t>
      </w:r>
      <w:r w:rsidRPr="00D91284" w:rsidR="00871798">
        <w:rPr>
          <w:rFonts w:ascii="Arial" w:hAnsi="Arial" w:eastAsia="Times New Roman" w:cs="Arial"/>
          <w:sz w:val="20"/>
          <w:szCs w:val="20"/>
        </w:rPr>
        <w:t>8</w:t>
      </w:r>
      <w:r w:rsidRPr="00D91284" w:rsidR="3D57F1CA">
        <w:rPr>
          <w:rFonts w:ascii="Arial" w:hAnsi="Arial" w:eastAsia="Times New Roman" w:cs="Arial"/>
          <w:sz w:val="20"/>
          <w:szCs w:val="20"/>
        </w:rPr>
        <w:t>.  The cost of the sheltered warden service is fully recovered by the service charge</w:t>
      </w:r>
      <w:r w:rsidRPr="00D91284">
        <w:rPr>
          <w:rFonts w:ascii="Arial" w:hAnsi="Arial" w:eastAsia="Times New Roman" w:cs="Arial"/>
          <w:sz w:val="20"/>
          <w:szCs w:val="20"/>
        </w:rPr>
        <w:t xml:space="preserve"> and </w:t>
      </w:r>
      <w:r w:rsidRPr="00D91284" w:rsidR="3249AE13">
        <w:rPr>
          <w:rFonts w:ascii="Arial" w:hAnsi="Arial" w:eastAsia="Times New Roman" w:cs="Arial"/>
          <w:sz w:val="20"/>
          <w:szCs w:val="20"/>
        </w:rPr>
        <w:t xml:space="preserve">as </w:t>
      </w:r>
      <w:r w:rsidRPr="00D91284" w:rsidR="02595F35">
        <w:rPr>
          <w:rFonts w:ascii="Arial" w:hAnsi="Arial" w:eastAsia="Times New Roman" w:cs="Arial"/>
          <w:sz w:val="20"/>
          <w:szCs w:val="20"/>
        </w:rPr>
        <w:t>almost three quarters</w:t>
      </w:r>
      <w:r w:rsidRPr="00D91284" w:rsidR="4FDBDE67">
        <w:rPr>
          <w:rFonts w:ascii="Arial" w:hAnsi="Arial" w:eastAsia="Times New Roman" w:cs="Arial"/>
          <w:sz w:val="20"/>
          <w:szCs w:val="20"/>
        </w:rPr>
        <w:t xml:space="preserve"> </w:t>
      </w:r>
      <w:r w:rsidRPr="00D91284" w:rsidR="3D57F1CA">
        <w:rPr>
          <w:rFonts w:ascii="Arial" w:hAnsi="Arial" w:eastAsia="Times New Roman" w:cs="Arial"/>
          <w:sz w:val="20"/>
          <w:szCs w:val="20"/>
        </w:rPr>
        <w:t>of the expenditure for the service relates to staff</w:t>
      </w:r>
      <w:r w:rsidRPr="00D91284" w:rsidR="3249AE13">
        <w:rPr>
          <w:rFonts w:ascii="Arial" w:hAnsi="Arial" w:eastAsia="Times New Roman" w:cs="Arial"/>
          <w:sz w:val="20"/>
          <w:szCs w:val="20"/>
        </w:rPr>
        <w:t>ing</w:t>
      </w:r>
      <w:r w:rsidRPr="00D91284" w:rsidR="00CE4671">
        <w:rPr>
          <w:rFonts w:ascii="Arial" w:hAnsi="Arial" w:eastAsia="Times New Roman" w:cs="Arial"/>
          <w:sz w:val="20"/>
          <w:szCs w:val="20"/>
        </w:rPr>
        <w:t>,</w:t>
      </w:r>
      <w:r w:rsidRPr="00D91284" w:rsidR="3249AE13">
        <w:rPr>
          <w:rFonts w:ascii="Arial" w:hAnsi="Arial" w:eastAsia="Times New Roman" w:cs="Arial"/>
          <w:sz w:val="20"/>
          <w:szCs w:val="20"/>
        </w:rPr>
        <w:t xml:space="preserve"> </w:t>
      </w:r>
      <w:r w:rsidRPr="00D91284" w:rsidR="00CE4671">
        <w:rPr>
          <w:rFonts w:ascii="Arial" w:hAnsi="Arial" w:eastAsia="Times New Roman" w:cs="Arial"/>
          <w:sz w:val="20"/>
          <w:szCs w:val="20"/>
        </w:rPr>
        <w:t xml:space="preserve">it </w:t>
      </w:r>
      <w:r w:rsidRPr="00D91284" w:rsidR="3249AE13">
        <w:rPr>
          <w:rFonts w:ascii="Arial" w:hAnsi="Arial" w:eastAsia="Times New Roman" w:cs="Arial"/>
          <w:sz w:val="20"/>
          <w:szCs w:val="20"/>
        </w:rPr>
        <w:t>is very sensitive to any changes to these costs.</w:t>
      </w:r>
      <w:r w:rsidRPr="00D91284" w:rsidR="3D57F1CA">
        <w:rPr>
          <w:rFonts w:ascii="Arial" w:hAnsi="Arial" w:eastAsia="Times New Roman" w:cs="Arial"/>
          <w:sz w:val="20"/>
          <w:szCs w:val="20"/>
        </w:rPr>
        <w:t xml:space="preserve"> </w:t>
      </w:r>
      <w:r w:rsidRPr="00D91284" w:rsidR="00CE57F5">
        <w:rPr>
          <w:rFonts w:ascii="Arial" w:hAnsi="Arial" w:eastAsia="Times New Roman" w:cs="Arial"/>
          <w:sz w:val="20"/>
          <w:szCs w:val="20"/>
        </w:rPr>
        <w:t xml:space="preserve"> </w:t>
      </w:r>
      <w:r w:rsidRPr="00D91284" w:rsidR="3249AE13">
        <w:rPr>
          <w:rFonts w:ascii="Arial" w:hAnsi="Arial" w:eastAsia="Times New Roman" w:cs="Arial"/>
          <w:sz w:val="20"/>
          <w:szCs w:val="20"/>
        </w:rPr>
        <w:t>After taking cognisance of the pressures noted in paragraph 5.3</w:t>
      </w:r>
      <w:r w:rsidRPr="00D91284" w:rsidR="7FDB8EB9">
        <w:rPr>
          <w:rFonts w:ascii="Arial" w:hAnsi="Arial" w:eastAsia="Times New Roman" w:cs="Arial"/>
          <w:sz w:val="20"/>
          <w:szCs w:val="20"/>
        </w:rPr>
        <w:t xml:space="preserve">, in respect of staff pay </w:t>
      </w:r>
      <w:r w:rsidRPr="00D91284" w:rsidR="0078509D">
        <w:rPr>
          <w:rFonts w:ascii="Arial" w:hAnsi="Arial" w:eastAsia="Times New Roman" w:cs="Arial"/>
          <w:sz w:val="20"/>
          <w:szCs w:val="20"/>
        </w:rPr>
        <w:t>increases, it</w:t>
      </w:r>
      <w:r w:rsidRPr="00D91284" w:rsidR="3249AE13">
        <w:rPr>
          <w:rFonts w:ascii="Arial" w:hAnsi="Arial" w:eastAsia="Times New Roman" w:cs="Arial"/>
          <w:sz w:val="20"/>
          <w:szCs w:val="20"/>
        </w:rPr>
        <w:t xml:space="preserve"> is anticipated that the overall staff costs will increase by £</w:t>
      </w:r>
      <w:r w:rsidRPr="00D91284" w:rsidR="4762866B">
        <w:rPr>
          <w:rFonts w:ascii="Arial" w:hAnsi="Arial" w:eastAsia="Times New Roman" w:cs="Arial"/>
          <w:sz w:val="20"/>
          <w:szCs w:val="20"/>
        </w:rPr>
        <w:t>0.</w:t>
      </w:r>
      <w:r w:rsidRPr="00D91284" w:rsidR="009D4382">
        <w:rPr>
          <w:rFonts w:ascii="Arial" w:hAnsi="Arial" w:eastAsia="Times New Roman" w:cs="Arial"/>
          <w:sz w:val="20"/>
          <w:szCs w:val="20"/>
        </w:rPr>
        <w:t>142</w:t>
      </w:r>
      <w:r w:rsidRPr="00D91284" w:rsidR="0259A420">
        <w:rPr>
          <w:rFonts w:ascii="Arial" w:hAnsi="Arial" w:eastAsia="Times New Roman" w:cs="Arial"/>
          <w:sz w:val="20"/>
          <w:szCs w:val="20"/>
        </w:rPr>
        <w:t xml:space="preserve">m. </w:t>
      </w:r>
      <w:r w:rsidRPr="00D91284" w:rsidR="3249AE13">
        <w:rPr>
          <w:rFonts w:ascii="Arial" w:hAnsi="Arial" w:eastAsia="Times New Roman" w:cs="Arial"/>
          <w:sz w:val="20"/>
          <w:szCs w:val="20"/>
        </w:rPr>
        <w:t xml:space="preserve">This together with this inflationary increases for other costs e.g. property mean that </w:t>
      </w:r>
      <w:bookmarkStart w:name="_Int_HvNNU6Av" w:id="2"/>
      <w:r w:rsidRPr="00D91284" w:rsidR="3249AE13">
        <w:rPr>
          <w:rFonts w:ascii="Arial" w:hAnsi="Arial" w:eastAsia="Times New Roman" w:cs="Arial"/>
          <w:sz w:val="20"/>
          <w:szCs w:val="20"/>
        </w:rPr>
        <w:t>in order to</w:t>
      </w:r>
      <w:bookmarkEnd w:id="2"/>
      <w:r w:rsidRPr="00D91284" w:rsidR="3249AE13">
        <w:rPr>
          <w:rFonts w:ascii="Arial" w:hAnsi="Arial" w:eastAsia="Times New Roman" w:cs="Arial"/>
          <w:sz w:val="20"/>
          <w:szCs w:val="20"/>
        </w:rPr>
        <w:t xml:space="preserve"> provide a balanced budget in 202</w:t>
      </w:r>
      <w:r w:rsidRPr="00D91284" w:rsidR="006D1046">
        <w:rPr>
          <w:rFonts w:ascii="Arial" w:hAnsi="Arial" w:eastAsia="Times New Roman" w:cs="Arial"/>
          <w:sz w:val="20"/>
          <w:szCs w:val="20"/>
        </w:rPr>
        <w:t>7</w:t>
      </w:r>
      <w:r w:rsidRPr="00D91284" w:rsidR="3249AE13">
        <w:rPr>
          <w:rFonts w:ascii="Arial" w:hAnsi="Arial" w:eastAsia="Times New Roman" w:cs="Arial"/>
          <w:sz w:val="20"/>
          <w:szCs w:val="20"/>
        </w:rPr>
        <w:t>/2</w:t>
      </w:r>
      <w:r w:rsidRPr="00D91284" w:rsidR="006D1046">
        <w:rPr>
          <w:rFonts w:ascii="Arial" w:hAnsi="Arial" w:eastAsia="Times New Roman" w:cs="Arial"/>
          <w:sz w:val="20"/>
          <w:szCs w:val="20"/>
        </w:rPr>
        <w:t>8</w:t>
      </w:r>
      <w:r w:rsidRPr="00D91284" w:rsidR="3249AE13">
        <w:rPr>
          <w:rFonts w:ascii="Arial" w:hAnsi="Arial" w:eastAsia="Times New Roman" w:cs="Arial"/>
          <w:sz w:val="20"/>
          <w:szCs w:val="20"/>
        </w:rPr>
        <w:t xml:space="preserve"> the service charge would require to be increased by </w:t>
      </w:r>
      <w:r w:rsidRPr="00D91284" w:rsidR="006D1046">
        <w:rPr>
          <w:rFonts w:ascii="Arial" w:hAnsi="Arial" w:eastAsia="Times New Roman" w:cs="Arial"/>
          <w:sz w:val="20"/>
          <w:szCs w:val="20"/>
        </w:rPr>
        <w:t>6</w:t>
      </w:r>
      <w:r w:rsidRPr="00D91284" w:rsidR="3249AE13">
        <w:rPr>
          <w:rFonts w:ascii="Arial" w:hAnsi="Arial" w:eastAsia="Times New Roman" w:cs="Arial"/>
          <w:sz w:val="20"/>
          <w:szCs w:val="20"/>
        </w:rPr>
        <w:t>%</w:t>
      </w:r>
      <w:bookmarkStart w:name="_Int_MTPDjys2" w:id="3"/>
      <w:r w:rsidRPr="00D91284" w:rsidR="7E659306">
        <w:rPr>
          <w:rFonts w:ascii="Arial" w:hAnsi="Arial" w:eastAsia="Times New Roman" w:cs="Arial"/>
          <w:sz w:val="20"/>
          <w:szCs w:val="20"/>
        </w:rPr>
        <w:t xml:space="preserve">. </w:t>
      </w:r>
      <w:r w:rsidRPr="00D91284" w:rsidR="51CF1883">
        <w:rPr>
          <w:rFonts w:ascii="Arial" w:hAnsi="Arial" w:eastAsia="Times New Roman" w:cs="Arial"/>
          <w:sz w:val="20"/>
          <w:szCs w:val="20"/>
        </w:rPr>
        <w:t xml:space="preserve"> </w:t>
      </w:r>
      <w:bookmarkEnd w:id="3"/>
    </w:p>
    <w:p w:rsidRPr="00D91284" w:rsidR="00DC6A12" w:rsidP="5C4C6657" w:rsidRDefault="00DC6A12" w14:paraId="26D43598" w14:textId="77777777">
      <w:pPr>
        <w:tabs>
          <w:tab w:val="left" w:pos="1134"/>
          <w:tab w:val="left" w:pos="2304"/>
          <w:tab w:val="left" w:pos="2880"/>
          <w:tab w:val="left" w:pos="8647"/>
        </w:tabs>
        <w:spacing w:after="0" w:line="240" w:lineRule="auto"/>
        <w:ind w:left="720" w:hanging="720"/>
        <w:jc w:val="both"/>
        <w:rPr>
          <w:rFonts w:ascii="Arial" w:hAnsi="Arial" w:eastAsia="Times New Roman" w:cs="Arial"/>
          <w:color w:val="000000" w:themeColor="text1"/>
          <w:sz w:val="20"/>
          <w:szCs w:val="20"/>
        </w:rPr>
      </w:pPr>
    </w:p>
    <w:p w:rsidRPr="00D91284" w:rsidR="00997FBD" w:rsidP="5C4C6657" w:rsidRDefault="61A57DA9" w14:paraId="3C965715" w14:textId="7E6D37BA">
      <w:pPr>
        <w:tabs>
          <w:tab w:val="left" w:pos="1134"/>
          <w:tab w:val="left" w:pos="2304"/>
          <w:tab w:val="left" w:pos="2880"/>
          <w:tab w:val="left" w:pos="8647"/>
        </w:tabs>
        <w:spacing w:after="0" w:line="240" w:lineRule="auto"/>
        <w:ind w:left="720"/>
        <w:jc w:val="both"/>
        <w:rPr>
          <w:rFonts w:ascii="Arial" w:hAnsi="Arial" w:eastAsia="Times New Roman" w:cs="Arial"/>
          <w:color w:val="000000" w:themeColor="text1"/>
          <w:sz w:val="20"/>
          <w:szCs w:val="20"/>
        </w:rPr>
      </w:pPr>
      <w:r w:rsidRPr="00D91284">
        <w:rPr>
          <w:rFonts w:ascii="Arial" w:hAnsi="Arial" w:eastAsia="Times New Roman" w:cs="Arial"/>
          <w:sz w:val="20"/>
          <w:szCs w:val="20"/>
        </w:rPr>
        <w:t xml:space="preserve">In addition, these charges propose an increase for car parking in garage / lock ups and garage sites by </w:t>
      </w:r>
      <w:r w:rsidRPr="00D91284" w:rsidR="00206360">
        <w:rPr>
          <w:rFonts w:ascii="Arial" w:hAnsi="Arial" w:eastAsia="Times New Roman" w:cs="Arial"/>
          <w:sz w:val="20"/>
          <w:szCs w:val="20"/>
        </w:rPr>
        <w:t>3.</w:t>
      </w:r>
      <w:r w:rsidRPr="00D91284" w:rsidR="00D91284">
        <w:rPr>
          <w:rFonts w:ascii="Arial" w:hAnsi="Arial" w:eastAsia="Times New Roman" w:cs="Arial"/>
          <w:sz w:val="20"/>
          <w:szCs w:val="20"/>
        </w:rPr>
        <w:t>0</w:t>
      </w:r>
      <w:r w:rsidRPr="00D91284" w:rsidR="00206360">
        <w:rPr>
          <w:rFonts w:ascii="Arial" w:hAnsi="Arial" w:eastAsia="Times New Roman" w:cs="Arial"/>
          <w:sz w:val="20"/>
          <w:szCs w:val="20"/>
        </w:rPr>
        <w:t>0</w:t>
      </w:r>
      <w:r w:rsidRPr="00D91284">
        <w:rPr>
          <w:rFonts w:ascii="Arial" w:hAnsi="Arial" w:eastAsia="Times New Roman" w:cs="Arial"/>
          <w:sz w:val="20"/>
          <w:szCs w:val="20"/>
        </w:rPr>
        <w:t>% to recover the cost of maintaining these properties</w:t>
      </w:r>
      <w:r w:rsidRPr="00D91284" w:rsidR="6084E6C5">
        <w:rPr>
          <w:rFonts w:ascii="Arial" w:hAnsi="Arial" w:eastAsia="Times New Roman" w:cs="Arial"/>
          <w:sz w:val="20"/>
          <w:szCs w:val="20"/>
        </w:rPr>
        <w:t xml:space="preserve">. </w:t>
      </w:r>
      <w:r w:rsidRPr="00D91284">
        <w:rPr>
          <w:rFonts w:ascii="Arial" w:hAnsi="Arial" w:eastAsia="Times New Roman" w:cs="Arial"/>
          <w:sz w:val="20"/>
          <w:szCs w:val="20"/>
        </w:rPr>
        <w:t>Details of all these charges are included in Appendix 2.</w:t>
      </w:r>
    </w:p>
    <w:p w:rsidRPr="00A021CD" w:rsidR="00997FBD" w:rsidP="5C4C6657" w:rsidRDefault="00997FBD" w14:paraId="6E9786E9" w14:textId="77777777">
      <w:pPr>
        <w:tabs>
          <w:tab w:val="left" w:pos="1134"/>
          <w:tab w:val="left" w:pos="2304"/>
          <w:tab w:val="left" w:pos="2880"/>
          <w:tab w:val="left" w:pos="8647"/>
        </w:tabs>
        <w:spacing w:after="0" w:line="240" w:lineRule="auto"/>
        <w:ind w:left="720" w:hanging="720"/>
        <w:jc w:val="both"/>
        <w:rPr>
          <w:rFonts w:ascii="Arial" w:hAnsi="Arial" w:eastAsia="Times New Roman" w:cs="Arial"/>
          <w:color w:val="000000" w:themeColor="text1"/>
          <w:sz w:val="20"/>
          <w:szCs w:val="20"/>
          <w:highlight w:val="yellow"/>
        </w:rPr>
      </w:pPr>
    </w:p>
    <w:p w:rsidRPr="006B3E44" w:rsidR="009F4A36" w:rsidP="5C4C6657" w:rsidRDefault="5915F47E" w14:paraId="41A577B4" w14:textId="6C7BDC6E">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r w:rsidRPr="006B3E44">
        <w:rPr>
          <w:rFonts w:ascii="Arial" w:hAnsi="Arial" w:eastAsia="Times New Roman" w:cs="Arial"/>
          <w:sz w:val="20"/>
          <w:szCs w:val="20"/>
        </w:rPr>
        <w:t>5</w:t>
      </w:r>
      <w:r w:rsidRPr="006B3E44" w:rsidR="677765EC">
        <w:rPr>
          <w:rFonts w:ascii="Arial" w:hAnsi="Arial" w:eastAsia="Times New Roman" w:cs="Arial"/>
          <w:sz w:val="20"/>
          <w:szCs w:val="20"/>
        </w:rPr>
        <w:t>.</w:t>
      </w:r>
      <w:r w:rsidRPr="006B3E44" w:rsidR="0D9F5A7E">
        <w:rPr>
          <w:rFonts w:ascii="Arial" w:hAnsi="Arial" w:eastAsia="Times New Roman" w:cs="Arial"/>
          <w:sz w:val="20"/>
          <w:szCs w:val="20"/>
        </w:rPr>
        <w:t>5</w:t>
      </w:r>
      <w:r w:rsidR="001B60DF">
        <w:tab/>
      </w:r>
      <w:r w:rsidRPr="006B3E44" w:rsidR="64199310">
        <w:rPr>
          <w:rFonts w:ascii="Arial" w:hAnsi="Arial" w:eastAsia="Times New Roman" w:cs="Arial"/>
          <w:sz w:val="20"/>
          <w:szCs w:val="20"/>
        </w:rPr>
        <w:t xml:space="preserve">The </w:t>
      </w:r>
      <w:r w:rsidRPr="006B3E44" w:rsidR="29F2AEA9">
        <w:rPr>
          <w:rFonts w:ascii="Arial" w:hAnsi="Arial" w:eastAsia="Times New Roman" w:cs="Arial"/>
          <w:sz w:val="20"/>
          <w:szCs w:val="20"/>
        </w:rPr>
        <w:t>b</w:t>
      </w:r>
      <w:r w:rsidRPr="006B3E44" w:rsidR="64199310">
        <w:rPr>
          <w:rFonts w:ascii="Arial" w:hAnsi="Arial" w:eastAsia="Times New Roman" w:cs="Arial"/>
          <w:sz w:val="20"/>
          <w:szCs w:val="20"/>
        </w:rPr>
        <w:t xml:space="preserve">udget </w:t>
      </w:r>
      <w:r w:rsidRPr="006B3E44" w:rsidR="47CDC294">
        <w:rPr>
          <w:rFonts w:ascii="Arial" w:hAnsi="Arial" w:eastAsia="Times New Roman" w:cs="Arial"/>
          <w:sz w:val="20"/>
          <w:szCs w:val="20"/>
        </w:rPr>
        <w:t>202</w:t>
      </w:r>
      <w:r w:rsidRPr="006B3E44" w:rsidR="7B5E34D0">
        <w:rPr>
          <w:rFonts w:ascii="Arial" w:hAnsi="Arial" w:eastAsia="Times New Roman" w:cs="Arial"/>
          <w:sz w:val="20"/>
          <w:szCs w:val="20"/>
        </w:rPr>
        <w:t>7</w:t>
      </w:r>
      <w:r w:rsidRPr="006B3E44" w:rsidR="47CDC294">
        <w:rPr>
          <w:rFonts w:ascii="Arial" w:hAnsi="Arial" w:eastAsia="Times New Roman" w:cs="Arial"/>
          <w:sz w:val="20"/>
          <w:szCs w:val="20"/>
        </w:rPr>
        <w:t>/2</w:t>
      </w:r>
      <w:r w:rsidRPr="006B3E44" w:rsidR="7B5E34D0">
        <w:rPr>
          <w:rFonts w:ascii="Arial" w:hAnsi="Arial" w:eastAsia="Times New Roman" w:cs="Arial"/>
          <w:sz w:val="20"/>
          <w:szCs w:val="20"/>
        </w:rPr>
        <w:t>8</w:t>
      </w:r>
      <w:r w:rsidRPr="006B3E44" w:rsidR="09D3635C">
        <w:rPr>
          <w:rFonts w:ascii="Arial" w:hAnsi="Arial" w:eastAsia="Times New Roman" w:cs="Arial"/>
          <w:sz w:val="20"/>
          <w:szCs w:val="20"/>
        </w:rPr>
        <w:t xml:space="preserve"> </w:t>
      </w:r>
      <w:r w:rsidRPr="006B3E44" w:rsidR="64199310">
        <w:rPr>
          <w:rFonts w:ascii="Arial" w:hAnsi="Arial" w:eastAsia="Times New Roman" w:cs="Arial"/>
          <w:sz w:val="20"/>
          <w:szCs w:val="20"/>
        </w:rPr>
        <w:t>detailed in Appendix 1 currently shows a deficit of £</w:t>
      </w:r>
      <w:r w:rsidRPr="006B3E44" w:rsidR="6254F97C">
        <w:rPr>
          <w:rFonts w:ascii="Arial" w:hAnsi="Arial" w:eastAsia="Times New Roman" w:cs="Arial"/>
          <w:sz w:val="20"/>
          <w:szCs w:val="20"/>
        </w:rPr>
        <w:t>4.</w:t>
      </w:r>
      <w:r w:rsidRPr="006B3E44" w:rsidR="2BCBDA06">
        <w:rPr>
          <w:rFonts w:ascii="Arial" w:hAnsi="Arial" w:eastAsia="Times New Roman" w:cs="Arial"/>
          <w:sz w:val="20"/>
          <w:szCs w:val="20"/>
        </w:rPr>
        <w:t>479</w:t>
      </w:r>
      <w:r w:rsidRPr="006B3E44" w:rsidR="64199310">
        <w:rPr>
          <w:rFonts w:ascii="Arial" w:hAnsi="Arial" w:eastAsia="Times New Roman" w:cs="Arial"/>
          <w:sz w:val="20"/>
          <w:szCs w:val="20"/>
        </w:rPr>
        <w:t xml:space="preserve">m.  This deficit would be removed by </w:t>
      </w:r>
      <w:r w:rsidRPr="006B3E44" w:rsidR="09D3635C">
        <w:rPr>
          <w:rFonts w:ascii="Arial" w:hAnsi="Arial" w:eastAsia="Times New Roman" w:cs="Arial"/>
          <w:sz w:val="20"/>
          <w:szCs w:val="20"/>
        </w:rPr>
        <w:t>app</w:t>
      </w:r>
      <w:r w:rsidRPr="006B3E44" w:rsidR="64199310">
        <w:rPr>
          <w:rFonts w:ascii="Arial" w:hAnsi="Arial" w:eastAsia="Times New Roman" w:cs="Arial"/>
          <w:sz w:val="20"/>
          <w:szCs w:val="20"/>
        </w:rPr>
        <w:t xml:space="preserve">lying a rent increase of </w:t>
      </w:r>
      <w:r w:rsidRPr="006B3E44" w:rsidR="57B73BF5">
        <w:rPr>
          <w:rFonts w:ascii="Arial" w:hAnsi="Arial" w:eastAsia="Times New Roman" w:cs="Arial"/>
          <w:sz w:val="20"/>
          <w:szCs w:val="20"/>
        </w:rPr>
        <w:t>7</w:t>
      </w:r>
      <w:r w:rsidRPr="006B3E44" w:rsidR="1095D8AD">
        <w:rPr>
          <w:rFonts w:ascii="Arial" w:hAnsi="Arial" w:eastAsia="Times New Roman" w:cs="Arial"/>
          <w:sz w:val="20"/>
          <w:szCs w:val="20"/>
        </w:rPr>
        <w:t>.0</w:t>
      </w:r>
      <w:r w:rsidRPr="006B3E44" w:rsidR="27A6F809">
        <w:rPr>
          <w:rFonts w:ascii="Arial" w:hAnsi="Arial" w:eastAsia="Times New Roman" w:cs="Arial"/>
          <w:sz w:val="20"/>
          <w:szCs w:val="20"/>
        </w:rPr>
        <w:t>0</w:t>
      </w:r>
      <w:r w:rsidRPr="006B3E44" w:rsidR="6DD53AA6">
        <w:rPr>
          <w:rFonts w:ascii="Arial" w:hAnsi="Arial" w:eastAsia="Times New Roman" w:cs="Arial"/>
          <w:sz w:val="20"/>
          <w:szCs w:val="20"/>
        </w:rPr>
        <w:t>%</w:t>
      </w:r>
      <w:r w:rsidRPr="006B3E44" w:rsidR="09D3635C">
        <w:rPr>
          <w:rFonts w:ascii="Arial" w:hAnsi="Arial" w:eastAsia="Times New Roman" w:cs="Arial"/>
          <w:sz w:val="20"/>
          <w:szCs w:val="20"/>
        </w:rPr>
        <w:t>.</w:t>
      </w:r>
      <w:r w:rsidRPr="006B3E44" w:rsidR="75F6B941">
        <w:rPr>
          <w:rFonts w:ascii="Arial" w:hAnsi="Arial" w:eastAsia="Times New Roman" w:cs="Arial"/>
          <w:sz w:val="20"/>
          <w:szCs w:val="20"/>
        </w:rPr>
        <w:t xml:space="preserve">  </w:t>
      </w:r>
      <w:r w:rsidRPr="006B3E44" w:rsidR="1E483138">
        <w:rPr>
          <w:rFonts w:ascii="Arial" w:hAnsi="Arial" w:eastAsia="Times New Roman" w:cs="Arial"/>
          <w:sz w:val="20"/>
          <w:szCs w:val="20"/>
        </w:rPr>
        <w:t xml:space="preserve">As with previous years, it is proposed that council house tenants are </w:t>
      </w:r>
      <w:r w:rsidRPr="006B3E44" w:rsidR="13CE03FF">
        <w:rPr>
          <w:rFonts w:ascii="Arial" w:hAnsi="Arial" w:eastAsia="Times New Roman" w:cs="Arial"/>
          <w:sz w:val="20"/>
          <w:szCs w:val="20"/>
        </w:rPr>
        <w:t xml:space="preserve">given the opportunity to </w:t>
      </w:r>
      <w:r w:rsidRPr="006B3E44" w:rsidR="269497DE">
        <w:rPr>
          <w:rFonts w:ascii="Arial" w:hAnsi="Arial" w:eastAsia="Times New Roman" w:cs="Arial"/>
          <w:sz w:val="20"/>
          <w:szCs w:val="20"/>
        </w:rPr>
        <w:t>indicate</w:t>
      </w:r>
      <w:r w:rsidRPr="006B3E44" w:rsidR="13CE03FF">
        <w:rPr>
          <w:rFonts w:ascii="Arial" w:hAnsi="Arial" w:eastAsia="Times New Roman" w:cs="Arial"/>
          <w:sz w:val="20"/>
          <w:szCs w:val="20"/>
        </w:rPr>
        <w:t xml:space="preserve"> </w:t>
      </w:r>
      <w:r w:rsidRPr="006B3E44" w:rsidR="269497DE">
        <w:rPr>
          <w:rFonts w:ascii="Arial" w:hAnsi="Arial" w:eastAsia="Times New Roman" w:cs="Arial"/>
          <w:sz w:val="20"/>
          <w:szCs w:val="20"/>
        </w:rPr>
        <w:t>their</w:t>
      </w:r>
      <w:r w:rsidRPr="006B3E44" w:rsidR="13CE03FF">
        <w:rPr>
          <w:rFonts w:ascii="Arial" w:hAnsi="Arial" w:eastAsia="Times New Roman" w:cs="Arial"/>
          <w:sz w:val="20"/>
          <w:szCs w:val="20"/>
        </w:rPr>
        <w:t xml:space="preserve"> preference on </w:t>
      </w:r>
      <w:r w:rsidRPr="006B3E44" w:rsidR="6D484137">
        <w:rPr>
          <w:rFonts w:ascii="Arial" w:hAnsi="Arial" w:eastAsia="Times New Roman" w:cs="Arial"/>
          <w:sz w:val="20"/>
          <w:szCs w:val="20"/>
        </w:rPr>
        <w:t>other</w:t>
      </w:r>
      <w:r w:rsidRPr="006B3E44" w:rsidR="13CE03FF">
        <w:rPr>
          <w:rFonts w:ascii="Arial" w:hAnsi="Arial" w:eastAsia="Times New Roman" w:cs="Arial"/>
          <w:sz w:val="20"/>
          <w:szCs w:val="20"/>
        </w:rPr>
        <w:t xml:space="preserve"> rent increase</w:t>
      </w:r>
      <w:r w:rsidRPr="006B3E44" w:rsidR="269497DE">
        <w:rPr>
          <w:rFonts w:ascii="Arial" w:hAnsi="Arial" w:eastAsia="Times New Roman" w:cs="Arial"/>
          <w:sz w:val="20"/>
          <w:szCs w:val="20"/>
        </w:rPr>
        <w:t xml:space="preserve"> option</w:t>
      </w:r>
      <w:r w:rsidRPr="006B3E44" w:rsidR="13CE03FF">
        <w:rPr>
          <w:rFonts w:ascii="Arial" w:hAnsi="Arial" w:eastAsia="Times New Roman" w:cs="Arial"/>
          <w:sz w:val="20"/>
          <w:szCs w:val="20"/>
        </w:rPr>
        <w:t xml:space="preserve">s that would provide for additional </w:t>
      </w:r>
      <w:r w:rsidRPr="006B3E44" w:rsidR="269497DE">
        <w:rPr>
          <w:rFonts w:ascii="Arial" w:hAnsi="Arial" w:eastAsia="Times New Roman" w:cs="Arial"/>
          <w:sz w:val="20"/>
          <w:szCs w:val="20"/>
        </w:rPr>
        <w:t>expenditure</w:t>
      </w:r>
      <w:r w:rsidRPr="006B3E44" w:rsidR="13CE03FF">
        <w:rPr>
          <w:rFonts w:ascii="Arial" w:hAnsi="Arial" w:eastAsia="Times New Roman" w:cs="Arial"/>
          <w:sz w:val="20"/>
          <w:szCs w:val="20"/>
        </w:rPr>
        <w:t xml:space="preserve"> in key priority areas in exchange for a greater rent increase.  </w:t>
      </w:r>
      <w:r w:rsidRPr="006B3E44" w:rsidR="66FB06AE">
        <w:rPr>
          <w:rFonts w:ascii="Arial" w:hAnsi="Arial" w:eastAsia="Times New Roman" w:cs="Arial"/>
          <w:sz w:val="20"/>
          <w:szCs w:val="20"/>
        </w:rPr>
        <w:t xml:space="preserve">The available options are </w:t>
      </w:r>
      <w:r w:rsidRPr="006B3E44" w:rsidR="077A0FAF">
        <w:rPr>
          <w:rFonts w:ascii="Arial" w:hAnsi="Arial" w:eastAsia="Times New Roman" w:cs="Arial"/>
          <w:sz w:val="20"/>
          <w:szCs w:val="20"/>
        </w:rPr>
        <w:t>summarised below and further details including the</w:t>
      </w:r>
      <w:r w:rsidRPr="006B3E44" w:rsidR="67F04581">
        <w:rPr>
          <w:rFonts w:ascii="Arial" w:hAnsi="Arial" w:eastAsia="Times New Roman" w:cs="Arial"/>
          <w:sz w:val="20"/>
          <w:szCs w:val="20"/>
        </w:rPr>
        <w:t xml:space="preserve"> specific</w:t>
      </w:r>
      <w:r w:rsidRPr="006B3E44" w:rsidR="077A0FAF">
        <w:rPr>
          <w:rFonts w:ascii="Arial" w:hAnsi="Arial" w:eastAsia="Times New Roman" w:cs="Arial"/>
          <w:sz w:val="20"/>
          <w:szCs w:val="20"/>
        </w:rPr>
        <w:t xml:space="preserve"> impact on service delivery are provided in Appendix 3.</w:t>
      </w:r>
    </w:p>
    <w:p w:rsidRPr="00A021CD" w:rsidR="00DF42CD" w:rsidP="5C4C6657" w:rsidRDefault="00DF42CD" w14:paraId="03FF8014" w14:textId="77777777">
      <w:pPr>
        <w:tabs>
          <w:tab w:val="left" w:pos="1134"/>
          <w:tab w:val="left" w:pos="2304"/>
          <w:tab w:val="left" w:pos="2880"/>
          <w:tab w:val="left" w:pos="8647"/>
        </w:tabs>
        <w:spacing w:after="0" w:line="240" w:lineRule="auto"/>
        <w:ind w:left="720" w:hanging="720"/>
        <w:jc w:val="both"/>
        <w:rPr>
          <w:rFonts w:ascii="Arial" w:hAnsi="Arial" w:eastAsia="Times New Roman" w:cs="Arial"/>
          <w:color w:val="000000" w:themeColor="text1"/>
          <w:sz w:val="20"/>
          <w:szCs w:val="20"/>
          <w:highlight w:val="yellow"/>
        </w:rPr>
      </w:pPr>
    </w:p>
    <w:p w:rsidRPr="00610F42" w:rsidR="008222C5" w:rsidP="5C4C6657" w:rsidRDefault="008222C5" w14:paraId="03EE1AE6" w14:textId="77777777">
      <w:pPr>
        <w:tabs>
          <w:tab w:val="left" w:pos="1134"/>
          <w:tab w:val="left" w:pos="2304"/>
          <w:tab w:val="left" w:pos="2880"/>
          <w:tab w:val="left" w:pos="8647"/>
        </w:tabs>
        <w:spacing w:after="0" w:line="240" w:lineRule="auto"/>
        <w:ind w:left="567" w:hanging="567"/>
        <w:jc w:val="both"/>
        <w:rPr>
          <w:rFonts w:ascii="Arial" w:hAnsi="Arial" w:eastAsia="Times New Roman" w:cs="Arial"/>
          <w:sz w:val="20"/>
          <w:szCs w:val="20"/>
        </w:rPr>
      </w:pPr>
    </w:p>
    <w:tbl>
      <w:tblPr>
        <w:tblStyle w:val="TableGrid"/>
        <w:tblW w:w="8400" w:type="dxa"/>
        <w:tblInd w:w="715" w:type="dxa"/>
        <w:tblLook w:val="04A0" w:firstRow="1" w:lastRow="0" w:firstColumn="1" w:lastColumn="0" w:noHBand="0" w:noVBand="1"/>
      </w:tblPr>
      <w:tblGrid>
        <w:gridCol w:w="2730"/>
        <w:gridCol w:w="3055"/>
        <w:gridCol w:w="2615"/>
      </w:tblGrid>
      <w:tr w:rsidRPr="00610F42" w:rsidR="00A35FB3" w:rsidTr="5C4C6657" w14:paraId="1CB32BCB" w14:textId="77777777">
        <w:trPr>
          <w:trHeight w:val="300"/>
        </w:trPr>
        <w:tc>
          <w:tcPr>
            <w:tcW w:w="2730" w:type="dxa"/>
            <w:vAlign w:val="center"/>
          </w:tcPr>
          <w:p w:rsidRPr="00610F42" w:rsidR="008222C5" w:rsidP="5C4C6657" w:rsidRDefault="008222C5" w14:paraId="608A893F" w14:textId="77777777">
            <w:pPr>
              <w:tabs>
                <w:tab w:val="left" w:pos="1134"/>
                <w:tab w:val="left" w:pos="2304"/>
                <w:tab w:val="left" w:pos="2880"/>
                <w:tab w:val="left" w:pos="8647"/>
              </w:tabs>
              <w:spacing w:after="0" w:line="240" w:lineRule="auto"/>
              <w:jc w:val="center"/>
              <w:rPr>
                <w:rFonts w:ascii="Arial" w:hAnsi="Arial" w:eastAsia="Times New Roman" w:cs="Arial"/>
                <w:b/>
                <w:bCs/>
                <w:color w:val="000000" w:themeColor="text1"/>
                <w:sz w:val="20"/>
                <w:szCs w:val="20"/>
              </w:rPr>
            </w:pPr>
            <w:r w:rsidRPr="00610F42">
              <w:rPr>
                <w:rFonts w:ascii="Arial" w:hAnsi="Arial" w:eastAsia="Times New Roman" w:cs="Arial"/>
                <w:b/>
                <w:bCs/>
                <w:sz w:val="20"/>
                <w:szCs w:val="20"/>
              </w:rPr>
              <w:t>Option</w:t>
            </w:r>
          </w:p>
        </w:tc>
        <w:tc>
          <w:tcPr>
            <w:tcW w:w="3055" w:type="dxa"/>
            <w:vAlign w:val="center"/>
          </w:tcPr>
          <w:p w:rsidRPr="00610F42" w:rsidR="008222C5" w:rsidP="5C4C6657" w:rsidRDefault="008222C5" w14:paraId="3DC02FB8" w14:textId="77777777">
            <w:pPr>
              <w:tabs>
                <w:tab w:val="left" w:pos="1134"/>
                <w:tab w:val="left" w:pos="2304"/>
                <w:tab w:val="left" w:pos="2880"/>
                <w:tab w:val="left" w:pos="8647"/>
              </w:tabs>
              <w:spacing w:after="0" w:line="240" w:lineRule="auto"/>
              <w:jc w:val="center"/>
              <w:rPr>
                <w:rFonts w:ascii="Arial" w:hAnsi="Arial" w:eastAsia="Times New Roman" w:cs="Arial"/>
                <w:b/>
                <w:bCs/>
                <w:color w:val="000000" w:themeColor="text1"/>
                <w:sz w:val="20"/>
                <w:szCs w:val="20"/>
              </w:rPr>
            </w:pPr>
            <w:r w:rsidRPr="00610F42">
              <w:rPr>
                <w:rFonts w:ascii="Arial" w:hAnsi="Arial" w:eastAsia="Times New Roman" w:cs="Arial"/>
                <w:b/>
                <w:bCs/>
                <w:sz w:val="20"/>
                <w:szCs w:val="20"/>
              </w:rPr>
              <w:t xml:space="preserve">Increase </w:t>
            </w:r>
          </w:p>
          <w:p w:rsidRPr="00610F42" w:rsidR="008222C5" w:rsidP="5C4C6657" w:rsidRDefault="008222C5" w14:paraId="10F38D06" w14:textId="77777777">
            <w:pPr>
              <w:tabs>
                <w:tab w:val="left" w:pos="1134"/>
                <w:tab w:val="left" w:pos="2304"/>
                <w:tab w:val="left" w:pos="2880"/>
                <w:tab w:val="left" w:pos="8647"/>
              </w:tabs>
              <w:spacing w:after="0" w:line="240" w:lineRule="auto"/>
              <w:jc w:val="center"/>
              <w:rPr>
                <w:rFonts w:ascii="Arial" w:hAnsi="Arial" w:eastAsia="Times New Roman" w:cs="Arial"/>
                <w:b/>
                <w:bCs/>
                <w:color w:val="000000" w:themeColor="text1"/>
                <w:sz w:val="20"/>
                <w:szCs w:val="20"/>
              </w:rPr>
            </w:pPr>
            <w:r w:rsidRPr="00610F42">
              <w:rPr>
                <w:rFonts w:ascii="Arial" w:hAnsi="Arial" w:eastAsia="Times New Roman" w:cs="Arial"/>
                <w:b/>
                <w:bCs/>
                <w:sz w:val="20"/>
                <w:szCs w:val="20"/>
              </w:rPr>
              <w:t>(%)</w:t>
            </w:r>
          </w:p>
        </w:tc>
        <w:tc>
          <w:tcPr>
            <w:tcW w:w="2615" w:type="dxa"/>
            <w:vAlign w:val="center"/>
          </w:tcPr>
          <w:p w:rsidRPr="00610F42" w:rsidR="008222C5" w:rsidP="5C4C6657" w:rsidRDefault="008222C5" w14:paraId="6A75D739" w14:textId="77777777">
            <w:pPr>
              <w:tabs>
                <w:tab w:val="left" w:pos="1134"/>
                <w:tab w:val="left" w:pos="2304"/>
                <w:tab w:val="left" w:pos="2880"/>
                <w:tab w:val="left" w:pos="8647"/>
              </w:tabs>
              <w:spacing w:after="0" w:line="240" w:lineRule="auto"/>
              <w:jc w:val="center"/>
              <w:rPr>
                <w:rFonts w:ascii="Arial" w:hAnsi="Arial" w:eastAsia="Times New Roman" w:cs="Arial"/>
                <w:b/>
                <w:bCs/>
                <w:color w:val="000000" w:themeColor="text1"/>
                <w:sz w:val="20"/>
                <w:szCs w:val="20"/>
              </w:rPr>
            </w:pPr>
            <w:r w:rsidRPr="00610F42">
              <w:rPr>
                <w:rFonts w:ascii="Arial" w:hAnsi="Arial" w:eastAsia="Times New Roman" w:cs="Arial"/>
                <w:b/>
                <w:bCs/>
                <w:sz w:val="20"/>
                <w:szCs w:val="20"/>
              </w:rPr>
              <w:t>Average</w:t>
            </w:r>
          </w:p>
          <w:p w:rsidRPr="00610F42" w:rsidR="008222C5" w:rsidP="5C4C6657" w:rsidRDefault="008222C5" w14:paraId="45CEA0D0" w14:textId="77777777">
            <w:pPr>
              <w:tabs>
                <w:tab w:val="left" w:pos="1134"/>
                <w:tab w:val="left" w:pos="2304"/>
                <w:tab w:val="left" w:pos="2880"/>
                <w:tab w:val="left" w:pos="8647"/>
              </w:tabs>
              <w:spacing w:after="0" w:line="240" w:lineRule="auto"/>
              <w:jc w:val="center"/>
              <w:rPr>
                <w:rFonts w:ascii="Arial" w:hAnsi="Arial" w:eastAsia="Times New Roman" w:cs="Arial"/>
                <w:b/>
                <w:bCs/>
                <w:color w:val="000000" w:themeColor="text1"/>
                <w:sz w:val="20"/>
                <w:szCs w:val="20"/>
              </w:rPr>
            </w:pPr>
            <w:r w:rsidRPr="00610F42">
              <w:rPr>
                <w:rFonts w:ascii="Arial" w:hAnsi="Arial" w:eastAsia="Times New Roman" w:cs="Arial"/>
                <w:b/>
                <w:bCs/>
                <w:sz w:val="20"/>
                <w:szCs w:val="20"/>
              </w:rPr>
              <w:t>Weekly</w:t>
            </w:r>
          </w:p>
          <w:p w:rsidRPr="00610F42" w:rsidR="008222C5" w:rsidP="5C4C6657" w:rsidRDefault="008222C5" w14:paraId="22FC361D" w14:textId="3675B9F2">
            <w:pPr>
              <w:tabs>
                <w:tab w:val="left" w:pos="1134"/>
                <w:tab w:val="left" w:pos="2304"/>
                <w:tab w:val="left" w:pos="2880"/>
                <w:tab w:val="left" w:pos="8647"/>
              </w:tabs>
              <w:spacing w:after="0" w:line="240" w:lineRule="auto"/>
              <w:jc w:val="center"/>
              <w:rPr>
                <w:rFonts w:ascii="Arial" w:hAnsi="Arial" w:eastAsia="Times New Roman" w:cs="Arial"/>
                <w:b/>
                <w:bCs/>
                <w:color w:val="000000" w:themeColor="text1"/>
                <w:sz w:val="20"/>
                <w:szCs w:val="20"/>
              </w:rPr>
            </w:pPr>
            <w:r w:rsidRPr="00610F42">
              <w:rPr>
                <w:rFonts w:ascii="Arial" w:hAnsi="Arial" w:eastAsia="Times New Roman" w:cs="Arial"/>
                <w:b/>
                <w:bCs/>
                <w:sz w:val="20"/>
                <w:szCs w:val="20"/>
              </w:rPr>
              <w:t>Increase</w:t>
            </w:r>
          </w:p>
          <w:p w:rsidRPr="00610F42" w:rsidR="008222C5" w:rsidP="5C4C6657" w:rsidRDefault="008222C5" w14:paraId="40B4B540" w14:textId="77777777">
            <w:pPr>
              <w:tabs>
                <w:tab w:val="left" w:pos="1134"/>
                <w:tab w:val="left" w:pos="2304"/>
                <w:tab w:val="left" w:pos="2880"/>
                <w:tab w:val="left" w:pos="8647"/>
              </w:tabs>
              <w:spacing w:after="0" w:line="240" w:lineRule="auto"/>
              <w:jc w:val="center"/>
              <w:rPr>
                <w:rFonts w:ascii="Arial" w:hAnsi="Arial" w:eastAsia="Times New Roman" w:cs="Arial"/>
                <w:b/>
                <w:bCs/>
                <w:color w:val="000000" w:themeColor="text1"/>
                <w:sz w:val="20"/>
                <w:szCs w:val="20"/>
              </w:rPr>
            </w:pPr>
          </w:p>
        </w:tc>
      </w:tr>
      <w:tr w:rsidRPr="00610F42" w:rsidR="005A561E" w:rsidTr="5C4C6657" w14:paraId="4ED838B9" w14:textId="77777777">
        <w:trPr>
          <w:trHeight w:val="300"/>
        </w:trPr>
        <w:tc>
          <w:tcPr>
            <w:tcW w:w="2730" w:type="dxa"/>
          </w:tcPr>
          <w:p w:rsidRPr="00610F42" w:rsidR="005A561E" w:rsidP="5C4C6657" w:rsidRDefault="73074227" w14:paraId="20A3B9A7" w14:textId="77777777">
            <w:pPr>
              <w:tabs>
                <w:tab w:val="left" w:pos="1134"/>
                <w:tab w:val="left" w:pos="2304"/>
                <w:tab w:val="left" w:pos="2880"/>
                <w:tab w:val="left" w:pos="8647"/>
              </w:tabs>
              <w:spacing w:after="0" w:line="240" w:lineRule="auto"/>
              <w:jc w:val="center"/>
              <w:rPr>
                <w:rFonts w:ascii="Arial" w:hAnsi="Arial" w:eastAsia="Times New Roman" w:cs="Arial"/>
                <w:color w:val="000000" w:themeColor="text1"/>
                <w:sz w:val="20"/>
                <w:szCs w:val="20"/>
              </w:rPr>
            </w:pPr>
            <w:r w:rsidRPr="00610F42">
              <w:rPr>
                <w:rFonts w:ascii="Arial" w:hAnsi="Arial" w:eastAsia="Times New Roman" w:cs="Arial"/>
                <w:sz w:val="20"/>
                <w:szCs w:val="20"/>
              </w:rPr>
              <w:t>1</w:t>
            </w:r>
          </w:p>
        </w:tc>
        <w:tc>
          <w:tcPr>
            <w:tcW w:w="3055" w:type="dxa"/>
          </w:tcPr>
          <w:p w:rsidRPr="00610F42" w:rsidR="005A561E" w:rsidP="5C4C6657" w:rsidRDefault="00960995" w14:paraId="44160A45" w14:textId="23D6D907">
            <w:pPr>
              <w:tabs>
                <w:tab w:val="left" w:pos="1134"/>
                <w:tab w:val="left" w:pos="2304"/>
                <w:tab w:val="left" w:pos="2880"/>
                <w:tab w:val="left" w:pos="8647"/>
              </w:tabs>
              <w:spacing w:after="0" w:line="240" w:lineRule="auto"/>
              <w:jc w:val="center"/>
              <w:rPr>
                <w:rFonts w:ascii="Arial" w:hAnsi="Arial" w:eastAsia="Times New Roman" w:cs="Arial"/>
                <w:color w:val="000000" w:themeColor="text1"/>
                <w:sz w:val="20"/>
                <w:szCs w:val="20"/>
              </w:rPr>
            </w:pPr>
            <w:r w:rsidRPr="00610F42">
              <w:rPr>
                <w:rFonts w:ascii="Arial" w:hAnsi="Arial" w:eastAsia="Times New Roman" w:cs="Arial"/>
                <w:sz w:val="20"/>
                <w:szCs w:val="20"/>
              </w:rPr>
              <w:t>7</w:t>
            </w:r>
            <w:r w:rsidRPr="00610F42" w:rsidR="006D065F">
              <w:rPr>
                <w:rFonts w:ascii="Arial" w:hAnsi="Arial" w:eastAsia="Times New Roman" w:cs="Arial"/>
                <w:sz w:val="20"/>
                <w:szCs w:val="20"/>
              </w:rPr>
              <w:t>.0</w:t>
            </w:r>
            <w:r w:rsidRPr="00610F42" w:rsidR="00F01E31">
              <w:rPr>
                <w:rFonts w:ascii="Arial" w:hAnsi="Arial" w:eastAsia="Times New Roman" w:cs="Arial"/>
                <w:sz w:val="20"/>
                <w:szCs w:val="20"/>
              </w:rPr>
              <w:t>0</w:t>
            </w:r>
          </w:p>
        </w:tc>
        <w:tc>
          <w:tcPr>
            <w:tcW w:w="2615" w:type="dxa"/>
          </w:tcPr>
          <w:p w:rsidRPr="00610F42" w:rsidR="005A561E" w:rsidP="5C4C6657" w:rsidRDefault="73074227" w14:paraId="1C94C14D" w14:textId="55AE34F3">
            <w:pPr>
              <w:tabs>
                <w:tab w:val="left" w:pos="1134"/>
                <w:tab w:val="left" w:pos="2304"/>
                <w:tab w:val="left" w:pos="2880"/>
                <w:tab w:val="left" w:pos="8647"/>
              </w:tabs>
              <w:spacing w:after="0" w:line="240" w:lineRule="auto"/>
              <w:jc w:val="center"/>
              <w:rPr>
                <w:rFonts w:ascii="Arial" w:hAnsi="Arial" w:eastAsia="Times New Roman" w:cs="Arial"/>
                <w:color w:val="000000" w:themeColor="text1"/>
                <w:sz w:val="20"/>
                <w:szCs w:val="20"/>
              </w:rPr>
            </w:pPr>
            <w:r w:rsidRPr="00610F42">
              <w:rPr>
                <w:rFonts w:ascii="Arial" w:hAnsi="Arial" w:eastAsia="Times New Roman" w:cs="Arial"/>
                <w:sz w:val="20"/>
                <w:szCs w:val="20"/>
              </w:rPr>
              <w:t>£</w:t>
            </w:r>
            <w:r w:rsidRPr="00610F42" w:rsidR="00F01E31">
              <w:rPr>
                <w:rFonts w:ascii="Arial" w:hAnsi="Arial" w:eastAsia="Times New Roman" w:cs="Arial"/>
                <w:sz w:val="20"/>
                <w:szCs w:val="20"/>
              </w:rPr>
              <w:t>6.8</w:t>
            </w:r>
            <w:r w:rsidR="00EE18A2">
              <w:rPr>
                <w:rFonts w:ascii="Arial" w:hAnsi="Arial" w:eastAsia="Times New Roman" w:cs="Arial"/>
                <w:sz w:val="20"/>
                <w:szCs w:val="20"/>
              </w:rPr>
              <w:t>9</w:t>
            </w:r>
          </w:p>
        </w:tc>
      </w:tr>
      <w:tr w:rsidRPr="00610F42" w:rsidR="005A561E" w:rsidTr="5C4C6657" w14:paraId="53D75582" w14:textId="77777777">
        <w:trPr>
          <w:trHeight w:val="300"/>
        </w:trPr>
        <w:tc>
          <w:tcPr>
            <w:tcW w:w="2730" w:type="dxa"/>
          </w:tcPr>
          <w:p w:rsidRPr="00610F42" w:rsidR="005A561E" w:rsidP="5C4C6657" w:rsidRDefault="73074227" w14:paraId="5804FA7B" w14:textId="77777777">
            <w:pPr>
              <w:tabs>
                <w:tab w:val="left" w:pos="1134"/>
                <w:tab w:val="left" w:pos="2304"/>
                <w:tab w:val="left" w:pos="2880"/>
                <w:tab w:val="left" w:pos="8647"/>
              </w:tabs>
              <w:spacing w:after="0" w:line="240" w:lineRule="auto"/>
              <w:jc w:val="center"/>
              <w:rPr>
                <w:rFonts w:ascii="Arial" w:hAnsi="Arial" w:eastAsia="Times New Roman" w:cs="Arial"/>
                <w:color w:val="000000" w:themeColor="text1"/>
                <w:sz w:val="20"/>
                <w:szCs w:val="20"/>
              </w:rPr>
            </w:pPr>
            <w:r w:rsidRPr="00610F42">
              <w:rPr>
                <w:rFonts w:ascii="Arial" w:hAnsi="Arial" w:eastAsia="Times New Roman" w:cs="Arial"/>
                <w:sz w:val="20"/>
                <w:szCs w:val="20"/>
              </w:rPr>
              <w:t>2</w:t>
            </w:r>
          </w:p>
        </w:tc>
        <w:tc>
          <w:tcPr>
            <w:tcW w:w="3055" w:type="dxa"/>
          </w:tcPr>
          <w:p w:rsidRPr="00610F42" w:rsidR="005A561E" w:rsidP="5C4C6657" w:rsidRDefault="006D065F" w14:paraId="520A2264" w14:textId="73AC940D">
            <w:pPr>
              <w:tabs>
                <w:tab w:val="left" w:pos="1134"/>
                <w:tab w:val="left" w:pos="2304"/>
                <w:tab w:val="left" w:pos="2880"/>
                <w:tab w:val="left" w:pos="8647"/>
              </w:tabs>
              <w:spacing w:after="0" w:line="240" w:lineRule="auto"/>
              <w:jc w:val="center"/>
              <w:rPr>
                <w:rFonts w:ascii="Arial" w:hAnsi="Arial" w:eastAsia="Times New Roman" w:cs="Arial"/>
                <w:color w:val="000000" w:themeColor="text1"/>
                <w:sz w:val="20"/>
                <w:szCs w:val="20"/>
              </w:rPr>
            </w:pPr>
            <w:r w:rsidRPr="00610F42">
              <w:rPr>
                <w:rFonts w:ascii="Arial" w:hAnsi="Arial" w:eastAsia="Times New Roman" w:cs="Arial"/>
                <w:sz w:val="20"/>
                <w:szCs w:val="20"/>
              </w:rPr>
              <w:t>8.</w:t>
            </w:r>
            <w:r w:rsidRPr="00610F42" w:rsidR="00960995">
              <w:rPr>
                <w:rFonts w:ascii="Arial" w:hAnsi="Arial" w:eastAsia="Times New Roman" w:cs="Arial"/>
                <w:sz w:val="20"/>
                <w:szCs w:val="20"/>
              </w:rPr>
              <w:t>00</w:t>
            </w:r>
          </w:p>
        </w:tc>
        <w:tc>
          <w:tcPr>
            <w:tcW w:w="2615" w:type="dxa"/>
          </w:tcPr>
          <w:p w:rsidRPr="00610F42" w:rsidR="005A561E" w:rsidP="5C4C6657" w:rsidRDefault="73074227" w14:paraId="69D62AC5" w14:textId="2741925B">
            <w:pPr>
              <w:tabs>
                <w:tab w:val="left" w:pos="1134"/>
                <w:tab w:val="left" w:pos="2304"/>
                <w:tab w:val="left" w:pos="2880"/>
                <w:tab w:val="left" w:pos="8647"/>
              </w:tabs>
              <w:spacing w:after="0" w:line="240" w:lineRule="auto"/>
              <w:jc w:val="center"/>
              <w:rPr>
                <w:rFonts w:ascii="Arial" w:hAnsi="Arial" w:eastAsia="Times New Roman" w:cs="Arial"/>
                <w:color w:val="000000" w:themeColor="text1"/>
                <w:sz w:val="20"/>
                <w:szCs w:val="20"/>
              </w:rPr>
            </w:pPr>
            <w:r w:rsidRPr="00610F42">
              <w:rPr>
                <w:rFonts w:ascii="Arial" w:hAnsi="Arial" w:eastAsia="Times New Roman" w:cs="Arial"/>
                <w:sz w:val="20"/>
                <w:szCs w:val="20"/>
              </w:rPr>
              <w:t>£</w:t>
            </w:r>
            <w:r w:rsidRPr="00610F42" w:rsidR="00A831F3">
              <w:rPr>
                <w:rFonts w:ascii="Arial" w:hAnsi="Arial" w:eastAsia="Times New Roman" w:cs="Arial"/>
                <w:sz w:val="20"/>
                <w:szCs w:val="20"/>
              </w:rPr>
              <w:t>7.</w:t>
            </w:r>
            <w:r w:rsidRPr="00610F42" w:rsidR="00F01E31">
              <w:rPr>
                <w:rFonts w:ascii="Arial" w:hAnsi="Arial" w:eastAsia="Times New Roman" w:cs="Arial"/>
                <w:sz w:val="20"/>
                <w:szCs w:val="20"/>
              </w:rPr>
              <w:t>87</w:t>
            </w:r>
          </w:p>
        </w:tc>
      </w:tr>
      <w:tr w:rsidRPr="00610F42" w:rsidR="005A561E" w:rsidTr="5C4C6657" w14:paraId="7D7C8348" w14:textId="77777777">
        <w:trPr>
          <w:trHeight w:val="300"/>
        </w:trPr>
        <w:tc>
          <w:tcPr>
            <w:tcW w:w="2730" w:type="dxa"/>
          </w:tcPr>
          <w:p w:rsidRPr="00610F42" w:rsidR="005A561E" w:rsidP="5C4C6657" w:rsidRDefault="73074227" w14:paraId="06F835D8" w14:textId="77777777">
            <w:pPr>
              <w:tabs>
                <w:tab w:val="left" w:pos="1134"/>
                <w:tab w:val="left" w:pos="2304"/>
                <w:tab w:val="left" w:pos="2880"/>
                <w:tab w:val="left" w:pos="8647"/>
              </w:tabs>
              <w:spacing w:after="0" w:line="240" w:lineRule="auto"/>
              <w:jc w:val="center"/>
              <w:rPr>
                <w:rFonts w:ascii="Arial" w:hAnsi="Arial" w:eastAsia="Times New Roman" w:cs="Arial"/>
                <w:color w:val="000000" w:themeColor="text1"/>
                <w:sz w:val="20"/>
                <w:szCs w:val="20"/>
              </w:rPr>
            </w:pPr>
            <w:r w:rsidRPr="00610F42">
              <w:rPr>
                <w:rFonts w:ascii="Arial" w:hAnsi="Arial" w:eastAsia="Times New Roman" w:cs="Arial"/>
                <w:sz w:val="20"/>
                <w:szCs w:val="20"/>
              </w:rPr>
              <w:t>3</w:t>
            </w:r>
          </w:p>
        </w:tc>
        <w:tc>
          <w:tcPr>
            <w:tcW w:w="3055" w:type="dxa"/>
          </w:tcPr>
          <w:p w:rsidRPr="00610F42" w:rsidR="005A561E" w:rsidP="5C4C6657" w:rsidRDefault="00960995" w14:paraId="7B365C3B" w14:textId="0F89F414">
            <w:pPr>
              <w:tabs>
                <w:tab w:val="left" w:pos="1134"/>
                <w:tab w:val="left" w:pos="2304"/>
                <w:tab w:val="left" w:pos="2880"/>
                <w:tab w:val="left" w:pos="8647"/>
              </w:tabs>
              <w:spacing w:after="0" w:line="240" w:lineRule="auto"/>
              <w:jc w:val="center"/>
              <w:rPr>
                <w:rFonts w:ascii="Arial" w:hAnsi="Arial" w:eastAsia="Times New Roman" w:cs="Arial"/>
                <w:color w:val="000000" w:themeColor="text1"/>
                <w:sz w:val="20"/>
                <w:szCs w:val="20"/>
              </w:rPr>
            </w:pPr>
            <w:r w:rsidRPr="00610F42">
              <w:rPr>
                <w:rFonts w:ascii="Arial" w:hAnsi="Arial" w:eastAsia="Times New Roman" w:cs="Arial"/>
                <w:color w:val="000000" w:themeColor="text1"/>
                <w:sz w:val="20"/>
                <w:szCs w:val="20"/>
              </w:rPr>
              <w:t>9.00</w:t>
            </w:r>
          </w:p>
        </w:tc>
        <w:tc>
          <w:tcPr>
            <w:tcW w:w="2615" w:type="dxa"/>
          </w:tcPr>
          <w:p w:rsidRPr="00610F42" w:rsidR="005A561E" w:rsidP="5C4C6657" w:rsidRDefault="73074227" w14:paraId="6F7D4F8C" w14:textId="71A42C73">
            <w:pPr>
              <w:tabs>
                <w:tab w:val="left" w:pos="1134"/>
                <w:tab w:val="left" w:pos="2304"/>
                <w:tab w:val="left" w:pos="2880"/>
                <w:tab w:val="left" w:pos="8647"/>
              </w:tabs>
              <w:spacing w:after="0" w:line="240" w:lineRule="auto"/>
              <w:jc w:val="center"/>
              <w:rPr>
                <w:rFonts w:ascii="Arial" w:hAnsi="Arial" w:eastAsia="Times New Roman" w:cs="Arial"/>
                <w:color w:val="000000" w:themeColor="text1"/>
                <w:sz w:val="20"/>
                <w:szCs w:val="20"/>
              </w:rPr>
            </w:pPr>
            <w:r w:rsidRPr="00610F42">
              <w:rPr>
                <w:rFonts w:ascii="Arial" w:hAnsi="Arial" w:eastAsia="Times New Roman" w:cs="Arial"/>
                <w:sz w:val="20"/>
                <w:szCs w:val="20"/>
              </w:rPr>
              <w:t>£</w:t>
            </w:r>
            <w:r w:rsidRPr="00610F42" w:rsidR="00F01E31">
              <w:rPr>
                <w:rFonts w:ascii="Arial" w:hAnsi="Arial" w:eastAsia="Times New Roman" w:cs="Arial"/>
                <w:sz w:val="20"/>
                <w:szCs w:val="20"/>
              </w:rPr>
              <w:t>8.85</w:t>
            </w:r>
          </w:p>
        </w:tc>
      </w:tr>
    </w:tbl>
    <w:p w:rsidRPr="00610F42" w:rsidR="00F53C46" w:rsidP="5C4C6657" w:rsidRDefault="00F53C46" w14:paraId="035FA760" w14:textId="77777777">
      <w:pPr>
        <w:tabs>
          <w:tab w:val="left" w:pos="1134"/>
          <w:tab w:val="left" w:pos="2304"/>
          <w:tab w:val="left" w:pos="2880"/>
          <w:tab w:val="left" w:pos="8647"/>
        </w:tabs>
        <w:spacing w:after="0" w:line="240" w:lineRule="auto"/>
        <w:jc w:val="both"/>
        <w:rPr>
          <w:rFonts w:ascii="Arial" w:hAnsi="Arial" w:eastAsia="Times New Roman" w:cs="Arial"/>
          <w:sz w:val="20"/>
          <w:szCs w:val="20"/>
        </w:rPr>
      </w:pPr>
    </w:p>
    <w:p w:rsidRPr="00610F42" w:rsidR="00F53C46" w:rsidP="5C4C6657" w:rsidRDefault="00F53C46" w14:paraId="53CF7E0A" w14:textId="77777777">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p>
    <w:p w:rsidRPr="00A021CD" w:rsidR="00E04312" w:rsidP="467F7556" w:rsidRDefault="75F6B941" w14:paraId="2C73E9E4" w14:textId="34020508">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r w:rsidRPr="00610F42">
        <w:rPr>
          <w:rFonts w:ascii="Arial" w:hAnsi="Arial" w:eastAsia="Times New Roman" w:cs="Arial"/>
          <w:sz w:val="20"/>
          <w:szCs w:val="20"/>
        </w:rPr>
        <w:t>5.</w:t>
      </w:r>
      <w:r w:rsidRPr="00610F42" w:rsidR="0D9F5A7E">
        <w:rPr>
          <w:rFonts w:ascii="Arial" w:hAnsi="Arial" w:eastAsia="Times New Roman" w:cs="Arial"/>
          <w:sz w:val="20"/>
          <w:szCs w:val="20"/>
        </w:rPr>
        <w:t>6</w:t>
      </w:r>
      <w:r w:rsidR="00151EE1">
        <w:tab/>
      </w:r>
      <w:r w:rsidRPr="00610F42" w:rsidR="3FCA8353">
        <w:rPr>
          <w:rFonts w:ascii="Arial" w:hAnsi="Arial" w:eastAsia="Times New Roman" w:cs="Arial"/>
          <w:sz w:val="20"/>
          <w:szCs w:val="20"/>
        </w:rPr>
        <w:t>As noted above</w:t>
      </w:r>
      <w:r w:rsidRPr="00610F42" w:rsidR="077A0FAF">
        <w:rPr>
          <w:rFonts w:ascii="Arial" w:hAnsi="Arial" w:eastAsia="Times New Roman" w:cs="Arial"/>
          <w:sz w:val="20"/>
          <w:szCs w:val="20"/>
        </w:rPr>
        <w:t>,</w:t>
      </w:r>
      <w:r w:rsidRPr="00610F42" w:rsidR="3FCA8353">
        <w:rPr>
          <w:rFonts w:ascii="Arial" w:hAnsi="Arial" w:eastAsia="Times New Roman" w:cs="Arial"/>
          <w:sz w:val="20"/>
          <w:szCs w:val="20"/>
        </w:rPr>
        <w:t xml:space="preserve"> the </w:t>
      </w:r>
      <w:r w:rsidRPr="00610F42" w:rsidR="6FFEB734">
        <w:rPr>
          <w:rFonts w:ascii="Arial" w:hAnsi="Arial" w:eastAsia="Times New Roman" w:cs="Arial"/>
          <w:sz w:val="20"/>
          <w:szCs w:val="20"/>
        </w:rPr>
        <w:t>b</w:t>
      </w:r>
      <w:r w:rsidRPr="00610F42" w:rsidR="3FCA8353">
        <w:rPr>
          <w:rFonts w:ascii="Arial" w:hAnsi="Arial" w:eastAsia="Times New Roman" w:cs="Arial"/>
          <w:sz w:val="20"/>
          <w:szCs w:val="20"/>
        </w:rPr>
        <w:t>udget detailed in Appendix 1 shows a deficit of £</w:t>
      </w:r>
      <w:r w:rsidRPr="00610F42" w:rsidR="46F9113A">
        <w:rPr>
          <w:rFonts w:ascii="Arial" w:hAnsi="Arial" w:eastAsia="Times New Roman" w:cs="Arial"/>
          <w:sz w:val="20"/>
          <w:szCs w:val="20"/>
        </w:rPr>
        <w:t>4.</w:t>
      </w:r>
      <w:r w:rsidRPr="00610F42" w:rsidR="238D05FA">
        <w:rPr>
          <w:rFonts w:ascii="Arial" w:hAnsi="Arial" w:eastAsia="Times New Roman" w:cs="Arial"/>
          <w:sz w:val="20"/>
          <w:szCs w:val="20"/>
        </w:rPr>
        <w:t>479</w:t>
      </w:r>
      <w:r w:rsidRPr="00610F42" w:rsidR="6DD53AA6">
        <w:rPr>
          <w:rFonts w:ascii="Arial" w:hAnsi="Arial" w:eastAsia="Times New Roman" w:cs="Arial"/>
          <w:sz w:val="20"/>
          <w:szCs w:val="20"/>
        </w:rPr>
        <w:t>m</w:t>
      </w:r>
      <w:r w:rsidRPr="00610F42" w:rsidR="3FCA8353">
        <w:rPr>
          <w:rFonts w:ascii="Arial" w:hAnsi="Arial" w:eastAsia="Times New Roman" w:cs="Arial"/>
          <w:sz w:val="20"/>
          <w:szCs w:val="20"/>
        </w:rPr>
        <w:t xml:space="preserve">.  </w:t>
      </w:r>
      <w:r w:rsidRPr="00610F42" w:rsidR="7059C5DE">
        <w:rPr>
          <w:rFonts w:ascii="Arial" w:hAnsi="Arial" w:eastAsia="Times New Roman" w:cs="Arial"/>
          <w:sz w:val="20"/>
          <w:szCs w:val="20"/>
        </w:rPr>
        <w:t>To</w:t>
      </w:r>
      <w:r w:rsidRPr="00610F42" w:rsidR="15270A76">
        <w:rPr>
          <w:rFonts w:ascii="Arial" w:hAnsi="Arial" w:eastAsia="Times New Roman" w:cs="Arial"/>
          <w:sz w:val="20"/>
          <w:szCs w:val="20"/>
        </w:rPr>
        <w:t xml:space="preserve"> set</w:t>
      </w:r>
      <w:r w:rsidRPr="00610F42" w:rsidR="077A0FAF">
        <w:rPr>
          <w:rFonts w:ascii="Arial" w:hAnsi="Arial" w:eastAsia="Times New Roman" w:cs="Arial"/>
          <w:sz w:val="20"/>
          <w:szCs w:val="20"/>
        </w:rPr>
        <w:t xml:space="preserve"> a balanced budget, t</w:t>
      </w:r>
      <w:r w:rsidRPr="00610F42" w:rsidR="3FCA8353">
        <w:rPr>
          <w:rFonts w:ascii="Arial" w:hAnsi="Arial" w:eastAsia="Times New Roman" w:cs="Arial"/>
          <w:sz w:val="20"/>
          <w:szCs w:val="20"/>
        </w:rPr>
        <w:t>his is</w:t>
      </w:r>
      <w:r w:rsidRPr="00610F42" w:rsidR="4C8B91FE">
        <w:rPr>
          <w:rFonts w:ascii="Arial" w:hAnsi="Arial" w:eastAsia="Times New Roman" w:cs="Arial"/>
          <w:sz w:val="20"/>
          <w:szCs w:val="20"/>
        </w:rPr>
        <w:t xml:space="preserve"> </w:t>
      </w:r>
      <w:r w:rsidRPr="00610F42" w:rsidR="3FCA8353">
        <w:rPr>
          <w:rFonts w:ascii="Arial" w:hAnsi="Arial" w:eastAsia="Times New Roman" w:cs="Arial"/>
          <w:sz w:val="20"/>
          <w:szCs w:val="20"/>
        </w:rPr>
        <w:t>the level of savings that would require to</w:t>
      </w:r>
      <w:r w:rsidRPr="00610F42" w:rsidR="4909B3E3">
        <w:rPr>
          <w:rFonts w:ascii="Arial" w:hAnsi="Arial" w:eastAsia="Times New Roman" w:cs="Arial"/>
          <w:sz w:val="20"/>
          <w:szCs w:val="20"/>
        </w:rPr>
        <w:t xml:space="preserve"> </w:t>
      </w:r>
      <w:r w:rsidRPr="00610F42" w:rsidR="4C8B91FE">
        <w:rPr>
          <w:rFonts w:ascii="Arial" w:hAnsi="Arial" w:eastAsia="Times New Roman" w:cs="Arial"/>
          <w:sz w:val="20"/>
          <w:szCs w:val="20"/>
        </w:rPr>
        <w:t xml:space="preserve">be </w:t>
      </w:r>
      <w:r w:rsidRPr="00610F42" w:rsidR="077A0FAF">
        <w:rPr>
          <w:rFonts w:ascii="Arial" w:hAnsi="Arial" w:eastAsia="Times New Roman" w:cs="Arial"/>
          <w:sz w:val="20"/>
          <w:szCs w:val="20"/>
        </w:rPr>
        <w:t>made</w:t>
      </w:r>
      <w:r w:rsidRPr="00610F42" w:rsidR="4909B3E3">
        <w:rPr>
          <w:rFonts w:ascii="Arial" w:hAnsi="Arial" w:eastAsia="Times New Roman" w:cs="Arial"/>
          <w:sz w:val="20"/>
          <w:szCs w:val="20"/>
        </w:rPr>
        <w:t xml:space="preserve"> if a 0% rent increase </w:t>
      </w:r>
      <w:bookmarkStart w:name="_Int_00Q9DA6k" w:id="4"/>
      <w:r w:rsidRPr="00610F42" w:rsidR="4909B3E3">
        <w:rPr>
          <w:rFonts w:ascii="Arial" w:hAnsi="Arial" w:eastAsia="Times New Roman" w:cs="Arial"/>
          <w:sz w:val="20"/>
          <w:szCs w:val="20"/>
        </w:rPr>
        <w:t>was</w:t>
      </w:r>
      <w:bookmarkEnd w:id="4"/>
      <w:r w:rsidRPr="00610F42" w:rsidR="2BD54560">
        <w:rPr>
          <w:rFonts w:ascii="Arial" w:hAnsi="Arial" w:eastAsia="Times New Roman" w:cs="Arial"/>
          <w:sz w:val="20"/>
          <w:szCs w:val="20"/>
        </w:rPr>
        <w:t xml:space="preserve"> </w:t>
      </w:r>
      <w:r w:rsidRPr="00610F42" w:rsidR="077A0FAF">
        <w:rPr>
          <w:rFonts w:ascii="Arial" w:hAnsi="Arial" w:eastAsia="Times New Roman" w:cs="Arial"/>
          <w:sz w:val="20"/>
          <w:szCs w:val="20"/>
        </w:rPr>
        <w:t>propose</w:t>
      </w:r>
      <w:r w:rsidRPr="00894209" w:rsidR="077A0FAF">
        <w:rPr>
          <w:rFonts w:ascii="Arial" w:hAnsi="Arial" w:eastAsia="Times New Roman" w:cs="Arial"/>
          <w:sz w:val="20"/>
          <w:szCs w:val="20"/>
        </w:rPr>
        <w:t>d</w:t>
      </w:r>
      <w:r w:rsidRPr="00894209" w:rsidR="16029DB5">
        <w:rPr>
          <w:rFonts w:ascii="Arial" w:hAnsi="Arial" w:eastAsia="Times New Roman" w:cs="Arial"/>
          <w:sz w:val="20"/>
          <w:szCs w:val="20"/>
        </w:rPr>
        <w:t>.</w:t>
      </w:r>
      <w:r w:rsidRPr="00894209" w:rsidR="3ABBFF61">
        <w:rPr>
          <w:rFonts w:ascii="Arial" w:hAnsi="Arial" w:eastAsia="Times New Roman" w:cs="Arial"/>
          <w:sz w:val="20"/>
          <w:szCs w:val="20"/>
        </w:rPr>
        <w:t xml:space="preserve"> </w:t>
      </w:r>
    </w:p>
    <w:p w:rsidRPr="00A021CD" w:rsidR="33C6E93F" w:rsidP="467F7556" w:rsidRDefault="33C6E93F" w14:paraId="1AF6D5E0" w14:textId="0CB249A7">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p>
    <w:p w:rsidR="5C8D3B38" w:rsidP="467F7556" w:rsidRDefault="5C8D3B38" w14:paraId="4DF457C8" w14:textId="15A96CD5">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r w:rsidRPr="467F7556">
        <w:rPr>
          <w:rFonts w:ascii="Arial" w:hAnsi="Arial" w:eastAsia="Times New Roman" w:cs="Arial"/>
          <w:sz w:val="20"/>
          <w:szCs w:val="20"/>
        </w:rPr>
        <w:t>5.7</w:t>
      </w:r>
      <w:r>
        <w:tab/>
      </w:r>
      <w:r w:rsidRPr="467F7556">
        <w:rPr>
          <w:rFonts w:ascii="Arial" w:hAnsi="Arial" w:eastAsia="Times New Roman" w:cs="Arial"/>
          <w:sz w:val="20"/>
          <w:szCs w:val="20"/>
        </w:rPr>
        <w:t xml:space="preserve">Dundee City Council </w:t>
      </w:r>
      <w:r w:rsidRPr="467F7556" w:rsidR="22814DA7">
        <w:rPr>
          <w:rFonts w:ascii="Arial" w:hAnsi="Arial" w:eastAsia="Times New Roman" w:cs="Arial"/>
          <w:sz w:val="20"/>
          <w:szCs w:val="20"/>
        </w:rPr>
        <w:t xml:space="preserve">house </w:t>
      </w:r>
      <w:r w:rsidRPr="467F7556">
        <w:rPr>
          <w:rFonts w:ascii="Arial" w:hAnsi="Arial" w:eastAsia="Times New Roman" w:cs="Arial"/>
          <w:sz w:val="20"/>
          <w:szCs w:val="20"/>
        </w:rPr>
        <w:t xml:space="preserve">rents have increased by </w:t>
      </w:r>
      <w:r w:rsidRPr="467F7556" w:rsidR="03B55BF5">
        <w:rPr>
          <w:rFonts w:ascii="Arial" w:hAnsi="Arial" w:eastAsia="Times New Roman" w:cs="Arial"/>
          <w:sz w:val="20"/>
          <w:szCs w:val="20"/>
        </w:rPr>
        <w:t>2</w:t>
      </w:r>
      <w:r w:rsidRPr="467F7556" w:rsidR="465EEC8A">
        <w:rPr>
          <w:rFonts w:ascii="Arial" w:hAnsi="Arial" w:eastAsia="Times New Roman" w:cs="Arial"/>
          <w:sz w:val="20"/>
          <w:szCs w:val="20"/>
        </w:rPr>
        <w:t>0</w:t>
      </w:r>
      <w:r w:rsidRPr="467F7556" w:rsidR="03B55BF5">
        <w:rPr>
          <w:rFonts w:ascii="Arial" w:hAnsi="Arial" w:eastAsia="Times New Roman" w:cs="Arial"/>
          <w:sz w:val="20"/>
          <w:szCs w:val="20"/>
        </w:rPr>
        <w:t>.5</w:t>
      </w:r>
      <w:r w:rsidRPr="467F7556">
        <w:rPr>
          <w:rFonts w:ascii="Arial" w:hAnsi="Arial" w:eastAsia="Times New Roman" w:cs="Arial"/>
          <w:sz w:val="20"/>
          <w:szCs w:val="20"/>
        </w:rPr>
        <w:t xml:space="preserve">% over the past </w:t>
      </w:r>
      <w:r w:rsidRPr="467F7556" w:rsidR="431B7C7D">
        <w:rPr>
          <w:rFonts w:ascii="Arial" w:hAnsi="Arial" w:eastAsia="Times New Roman" w:cs="Arial"/>
          <w:sz w:val="20"/>
          <w:szCs w:val="20"/>
        </w:rPr>
        <w:t>five</w:t>
      </w:r>
      <w:r w:rsidRPr="467F7556">
        <w:rPr>
          <w:rFonts w:ascii="Arial" w:hAnsi="Arial" w:eastAsia="Times New Roman" w:cs="Arial"/>
          <w:sz w:val="20"/>
          <w:szCs w:val="20"/>
        </w:rPr>
        <w:t xml:space="preserve"> years</w:t>
      </w:r>
      <w:r w:rsidRPr="467F7556" w:rsidR="73A6E59B">
        <w:rPr>
          <w:rFonts w:ascii="Arial" w:hAnsi="Arial" w:eastAsia="Times New Roman" w:cs="Arial"/>
          <w:sz w:val="20"/>
          <w:szCs w:val="20"/>
        </w:rPr>
        <w:t>.  The</w:t>
      </w:r>
      <w:r w:rsidRPr="467F7556">
        <w:rPr>
          <w:rFonts w:ascii="Arial" w:hAnsi="Arial" w:eastAsia="Times New Roman" w:cs="Arial"/>
          <w:sz w:val="20"/>
          <w:szCs w:val="20"/>
        </w:rPr>
        <w:t xml:space="preserve"> </w:t>
      </w:r>
      <w:r w:rsidRPr="467F7556" w:rsidR="71C6B9AE">
        <w:rPr>
          <w:rFonts w:ascii="Arial" w:hAnsi="Arial" w:eastAsia="Times New Roman" w:cs="Arial"/>
          <w:sz w:val="20"/>
          <w:szCs w:val="20"/>
        </w:rPr>
        <w:t>five-year</w:t>
      </w:r>
      <w:r w:rsidRPr="467F7556">
        <w:rPr>
          <w:rFonts w:ascii="Arial" w:hAnsi="Arial" w:eastAsia="Times New Roman" w:cs="Arial"/>
          <w:sz w:val="20"/>
          <w:szCs w:val="20"/>
        </w:rPr>
        <w:t xml:space="preserve"> change within the Private Rented Sector </w:t>
      </w:r>
      <w:r w:rsidRPr="467F7556" w:rsidR="5B62F0EE">
        <w:rPr>
          <w:rFonts w:ascii="Arial" w:hAnsi="Arial" w:eastAsia="Times New Roman" w:cs="Arial"/>
          <w:sz w:val="20"/>
          <w:szCs w:val="20"/>
        </w:rPr>
        <w:t>is</w:t>
      </w:r>
      <w:r w:rsidRPr="467F7556">
        <w:rPr>
          <w:rFonts w:ascii="Arial" w:hAnsi="Arial" w:eastAsia="Times New Roman" w:cs="Arial"/>
          <w:sz w:val="20"/>
          <w:szCs w:val="20"/>
        </w:rPr>
        <w:t xml:space="preserve"> 44</w:t>
      </w:r>
      <w:r w:rsidRPr="467F7556" w:rsidR="5EC472DC">
        <w:rPr>
          <w:rFonts w:ascii="Arial" w:hAnsi="Arial" w:eastAsia="Times New Roman" w:cs="Arial"/>
          <w:sz w:val="20"/>
          <w:szCs w:val="20"/>
        </w:rPr>
        <w:t>.5</w:t>
      </w:r>
      <w:r w:rsidRPr="467F7556">
        <w:rPr>
          <w:rFonts w:ascii="Arial" w:hAnsi="Arial" w:eastAsia="Times New Roman" w:cs="Arial"/>
          <w:sz w:val="20"/>
          <w:szCs w:val="20"/>
        </w:rPr>
        <w:t>%</w:t>
      </w:r>
      <w:r w:rsidRPr="467F7556" w:rsidR="4E2FC556">
        <w:rPr>
          <w:rFonts w:ascii="Arial" w:hAnsi="Arial" w:eastAsia="Times New Roman" w:cs="Arial"/>
          <w:sz w:val="20"/>
          <w:szCs w:val="20"/>
        </w:rPr>
        <w:t xml:space="preserve"> according to City Lets published statistics</w:t>
      </w:r>
      <w:r w:rsidRPr="467F7556">
        <w:rPr>
          <w:rFonts w:ascii="Arial" w:hAnsi="Arial" w:eastAsia="Times New Roman" w:cs="Arial"/>
          <w:sz w:val="20"/>
          <w:szCs w:val="20"/>
        </w:rPr>
        <w:t>.</w:t>
      </w:r>
      <w:r w:rsidRPr="467F7556" w:rsidR="06C33DC0">
        <w:rPr>
          <w:rFonts w:ascii="Arial" w:hAnsi="Arial" w:eastAsia="Times New Roman" w:cs="Arial"/>
          <w:sz w:val="20"/>
          <w:szCs w:val="20"/>
        </w:rPr>
        <w:t xml:space="preserve">  Over the</w:t>
      </w:r>
      <w:r w:rsidRPr="467F7556" w:rsidR="572CB8F5">
        <w:rPr>
          <w:rFonts w:ascii="Arial" w:hAnsi="Arial" w:eastAsia="Times New Roman" w:cs="Arial"/>
          <w:sz w:val="20"/>
          <w:szCs w:val="20"/>
        </w:rPr>
        <w:t xml:space="preserve"> same period</w:t>
      </w:r>
      <w:r w:rsidRPr="467F7556" w:rsidR="06C33DC0">
        <w:rPr>
          <w:rFonts w:ascii="Arial" w:hAnsi="Arial" w:eastAsia="Times New Roman" w:cs="Arial"/>
          <w:sz w:val="20"/>
          <w:szCs w:val="20"/>
        </w:rPr>
        <w:t xml:space="preserve">, </w:t>
      </w:r>
      <w:r w:rsidRPr="467F7556" w:rsidR="10486AED">
        <w:rPr>
          <w:rFonts w:ascii="Arial" w:hAnsi="Arial" w:eastAsia="Times New Roman" w:cs="Arial"/>
          <w:sz w:val="20"/>
          <w:szCs w:val="20"/>
        </w:rPr>
        <w:t>Local Authorit</w:t>
      </w:r>
      <w:r w:rsidRPr="467F7556" w:rsidR="391E7055">
        <w:rPr>
          <w:rFonts w:ascii="Arial" w:hAnsi="Arial" w:eastAsia="Times New Roman" w:cs="Arial"/>
          <w:sz w:val="20"/>
          <w:szCs w:val="20"/>
        </w:rPr>
        <w:t>y r</w:t>
      </w:r>
      <w:r w:rsidRPr="467F7556" w:rsidR="10486AED">
        <w:rPr>
          <w:rFonts w:ascii="Arial" w:hAnsi="Arial" w:eastAsia="Times New Roman" w:cs="Arial"/>
          <w:sz w:val="20"/>
          <w:szCs w:val="20"/>
        </w:rPr>
        <w:t>ent</w:t>
      </w:r>
      <w:r w:rsidRPr="467F7556" w:rsidR="3F8B27C8">
        <w:rPr>
          <w:rFonts w:ascii="Arial" w:hAnsi="Arial" w:eastAsia="Times New Roman" w:cs="Arial"/>
          <w:sz w:val="20"/>
          <w:szCs w:val="20"/>
        </w:rPr>
        <w:t xml:space="preserve">s </w:t>
      </w:r>
      <w:r w:rsidRPr="467F7556" w:rsidR="1F4E6E29">
        <w:rPr>
          <w:rFonts w:ascii="Arial" w:hAnsi="Arial" w:eastAsia="Times New Roman" w:cs="Arial"/>
          <w:sz w:val="20"/>
          <w:szCs w:val="20"/>
        </w:rPr>
        <w:t>have increased on average between 25-30% based on published statistics from the Association of Local Authority Chief Housing Offi</w:t>
      </w:r>
      <w:r w:rsidRPr="467F7556" w:rsidR="49C7AE45">
        <w:rPr>
          <w:rFonts w:ascii="Arial" w:hAnsi="Arial" w:eastAsia="Times New Roman" w:cs="Arial"/>
          <w:sz w:val="20"/>
          <w:szCs w:val="20"/>
        </w:rPr>
        <w:t>c</w:t>
      </w:r>
      <w:r w:rsidRPr="467F7556" w:rsidR="1F4E6E29">
        <w:rPr>
          <w:rFonts w:ascii="Arial" w:hAnsi="Arial" w:eastAsia="Times New Roman" w:cs="Arial"/>
          <w:sz w:val="20"/>
          <w:szCs w:val="20"/>
        </w:rPr>
        <w:t>ers (ALACHO)</w:t>
      </w:r>
      <w:r w:rsidRPr="467F7556" w:rsidR="5FB39576">
        <w:rPr>
          <w:rFonts w:ascii="Arial" w:hAnsi="Arial" w:eastAsia="Times New Roman" w:cs="Arial"/>
          <w:sz w:val="20"/>
          <w:szCs w:val="20"/>
        </w:rPr>
        <w:t>.</w:t>
      </w:r>
      <w:r w:rsidRPr="467F7556" w:rsidR="1F4E6E29">
        <w:rPr>
          <w:rFonts w:ascii="Arial" w:hAnsi="Arial" w:eastAsia="Times New Roman" w:cs="Arial"/>
          <w:sz w:val="20"/>
          <w:szCs w:val="20"/>
        </w:rPr>
        <w:t xml:space="preserve"> </w:t>
      </w:r>
      <w:r w:rsidRPr="467F7556" w:rsidR="06C33DC0">
        <w:rPr>
          <w:rFonts w:ascii="Arial" w:hAnsi="Arial" w:eastAsia="Times New Roman" w:cs="Arial"/>
          <w:sz w:val="20"/>
          <w:szCs w:val="20"/>
        </w:rPr>
        <w:t xml:space="preserve">Registered Social Landlord rents in Scotland have increased by approximately </w:t>
      </w:r>
      <w:r w:rsidRPr="467F7556" w:rsidR="096C61E3">
        <w:rPr>
          <w:rFonts w:ascii="Arial" w:hAnsi="Arial" w:eastAsia="Times New Roman" w:cs="Arial"/>
          <w:sz w:val="20"/>
          <w:szCs w:val="20"/>
        </w:rPr>
        <w:t>17.7</w:t>
      </w:r>
      <w:r w:rsidRPr="467F7556" w:rsidR="06C33DC0">
        <w:rPr>
          <w:rFonts w:ascii="Arial" w:hAnsi="Arial" w:eastAsia="Times New Roman" w:cs="Arial"/>
          <w:sz w:val="20"/>
          <w:szCs w:val="20"/>
        </w:rPr>
        <w:t>%</w:t>
      </w:r>
      <w:r w:rsidRPr="467F7556" w:rsidR="6EF9941A">
        <w:rPr>
          <w:rFonts w:ascii="Arial" w:hAnsi="Arial" w:eastAsia="Times New Roman" w:cs="Arial"/>
          <w:sz w:val="20"/>
          <w:szCs w:val="20"/>
        </w:rPr>
        <w:t xml:space="preserve"> based on published statistics from the Scottish Housing Regulator.</w:t>
      </w:r>
    </w:p>
    <w:p w:rsidR="467F7556" w:rsidP="467F7556" w:rsidRDefault="467F7556" w14:paraId="3EE485C2" w14:textId="5AAC0C6F">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p>
    <w:p w:rsidRPr="003E50B0" w:rsidR="007E0D21" w:rsidP="467F7556" w:rsidRDefault="347A0262" w14:paraId="460563FD" w14:textId="3841BDCC">
      <w:pPr>
        <w:tabs>
          <w:tab w:val="left" w:pos="1134"/>
          <w:tab w:val="left" w:pos="2304"/>
          <w:tab w:val="left" w:pos="2880"/>
          <w:tab w:val="left" w:pos="8647"/>
        </w:tabs>
        <w:spacing w:after="0" w:line="240" w:lineRule="auto"/>
        <w:ind w:left="720" w:hanging="720"/>
        <w:jc w:val="both"/>
      </w:pPr>
      <w:r w:rsidRPr="467F7556">
        <w:rPr>
          <w:rFonts w:ascii="Arial" w:hAnsi="Arial" w:eastAsia="Times New Roman" w:cs="Arial"/>
          <w:sz w:val="20"/>
          <w:szCs w:val="20"/>
        </w:rPr>
        <w:t>5.</w:t>
      </w:r>
      <w:r w:rsidRPr="467F7556" w:rsidR="65449F34">
        <w:rPr>
          <w:rFonts w:ascii="Arial" w:hAnsi="Arial" w:eastAsia="Times New Roman" w:cs="Arial"/>
          <w:sz w:val="20"/>
          <w:szCs w:val="20"/>
        </w:rPr>
        <w:t>8</w:t>
      </w:r>
      <w:r w:rsidR="00492939">
        <w:tab/>
      </w:r>
      <w:r w:rsidRPr="467F7556" w:rsidR="205797A1">
        <w:rPr>
          <w:rFonts w:ascii="Arial" w:hAnsi="Arial" w:eastAsia="Times New Roman" w:cs="Arial"/>
          <w:sz w:val="20"/>
          <w:szCs w:val="20"/>
        </w:rPr>
        <w:t xml:space="preserve">In </w:t>
      </w:r>
      <w:r w:rsidRPr="467F7556" w:rsidR="048B6B18">
        <w:rPr>
          <w:rFonts w:ascii="Arial" w:hAnsi="Arial" w:eastAsia="Times New Roman" w:cs="Arial"/>
          <w:sz w:val="20"/>
          <w:szCs w:val="20"/>
        </w:rPr>
        <w:t xml:space="preserve">2027/28 </w:t>
      </w:r>
      <w:r w:rsidRPr="467F7556" w:rsidR="205797A1">
        <w:rPr>
          <w:rFonts w:ascii="Arial" w:hAnsi="Arial" w:eastAsia="Times New Roman" w:cs="Arial"/>
          <w:sz w:val="20"/>
          <w:szCs w:val="20"/>
        </w:rPr>
        <w:t>the rents in Dundee will be calculated on a straight percentage increase.</w:t>
      </w:r>
      <w:r w:rsidRPr="467F7556" w:rsidR="205797A1">
        <w:rPr>
          <w:rFonts w:ascii="Arial" w:hAnsi="Arial" w:cs="Arial"/>
          <w:sz w:val="20"/>
          <w:szCs w:val="20"/>
        </w:rPr>
        <w:t xml:space="preserve"> </w:t>
      </w:r>
    </w:p>
    <w:p w:rsidRPr="003E50B0" w:rsidR="007E0D21" w:rsidP="467F7556" w:rsidRDefault="007E0D21" w14:paraId="15B45260" w14:textId="27DA6169">
      <w:pPr>
        <w:tabs>
          <w:tab w:val="left" w:pos="1134"/>
          <w:tab w:val="left" w:pos="2304"/>
          <w:tab w:val="left" w:pos="2880"/>
          <w:tab w:val="left" w:pos="8647"/>
        </w:tabs>
        <w:spacing w:after="0" w:line="240" w:lineRule="auto"/>
        <w:ind w:left="720" w:hanging="720"/>
        <w:jc w:val="both"/>
        <w:rPr>
          <w:rFonts w:ascii="Arial" w:hAnsi="Arial" w:cs="Arial"/>
          <w:sz w:val="20"/>
          <w:szCs w:val="20"/>
        </w:rPr>
      </w:pPr>
    </w:p>
    <w:p w:rsidRPr="003E50B0" w:rsidR="007E0D21" w:rsidP="5C4C6657" w:rsidRDefault="205797A1" w14:paraId="3DBA3867" w14:textId="756CA011">
      <w:pPr>
        <w:tabs>
          <w:tab w:val="left" w:pos="1134"/>
          <w:tab w:val="left" w:pos="2304"/>
          <w:tab w:val="left" w:pos="2880"/>
          <w:tab w:val="left" w:pos="8647"/>
        </w:tabs>
        <w:spacing w:after="0" w:line="240" w:lineRule="auto"/>
        <w:ind w:left="720" w:hanging="720"/>
        <w:jc w:val="both"/>
        <w:rPr>
          <w:rFonts w:ascii="Arial" w:hAnsi="Arial" w:cs="Arial"/>
          <w:sz w:val="20"/>
          <w:szCs w:val="20"/>
        </w:rPr>
      </w:pPr>
      <w:r w:rsidRPr="467F7556">
        <w:rPr>
          <w:rFonts w:ascii="Arial" w:hAnsi="Arial" w:cs="Arial"/>
          <w:sz w:val="20"/>
          <w:szCs w:val="20"/>
        </w:rPr>
        <w:t>5.9</w:t>
      </w:r>
      <w:r w:rsidR="00492939">
        <w:tab/>
      </w:r>
      <w:r w:rsidRPr="467F7556" w:rsidR="62D00120">
        <w:rPr>
          <w:rFonts w:ascii="Arial" w:hAnsi="Arial" w:cs="Arial"/>
          <w:sz w:val="20"/>
          <w:szCs w:val="20"/>
        </w:rPr>
        <w:t xml:space="preserve">In preparing the above statements, the Executive Director of Neighbourhood Services has </w:t>
      </w:r>
      <w:r w:rsidRPr="467F7556" w:rsidR="454B6296">
        <w:rPr>
          <w:rFonts w:ascii="Arial" w:hAnsi="Arial" w:cs="Arial"/>
          <w:sz w:val="20"/>
          <w:szCs w:val="20"/>
        </w:rPr>
        <w:t>considered</w:t>
      </w:r>
      <w:r w:rsidRPr="467F7556" w:rsidR="62D00120">
        <w:rPr>
          <w:rFonts w:ascii="Arial" w:hAnsi="Arial" w:cs="Arial"/>
          <w:sz w:val="20"/>
          <w:szCs w:val="20"/>
        </w:rPr>
        <w:t xml:space="preserve"> the key strategic, </w:t>
      </w:r>
      <w:r w:rsidRPr="467F7556" w:rsidR="544E4E49">
        <w:rPr>
          <w:rFonts w:ascii="Arial" w:hAnsi="Arial" w:cs="Arial"/>
          <w:sz w:val="20"/>
          <w:szCs w:val="20"/>
        </w:rPr>
        <w:t>operational,</w:t>
      </w:r>
      <w:r w:rsidRPr="467F7556" w:rsidR="62D00120">
        <w:rPr>
          <w:rFonts w:ascii="Arial" w:hAnsi="Arial" w:cs="Arial"/>
          <w:sz w:val="20"/>
          <w:szCs w:val="20"/>
        </w:rPr>
        <w:t xml:space="preserve"> and financial risks facing the Council over the period. The main factors considered were:</w:t>
      </w:r>
    </w:p>
    <w:p w:rsidRPr="003E50B0" w:rsidR="00997FBD" w:rsidP="5C4C6657" w:rsidRDefault="00997FBD" w14:paraId="2C128B14" w14:textId="77777777">
      <w:pPr>
        <w:tabs>
          <w:tab w:val="left" w:pos="1134"/>
          <w:tab w:val="left" w:pos="1701"/>
          <w:tab w:val="left" w:pos="2304"/>
          <w:tab w:val="left" w:pos="2880"/>
          <w:tab w:val="left" w:pos="8647"/>
        </w:tabs>
        <w:spacing w:after="0" w:line="240" w:lineRule="auto"/>
        <w:ind w:left="567" w:hanging="567"/>
        <w:jc w:val="both"/>
        <w:rPr>
          <w:rFonts w:ascii="Arial" w:hAnsi="Arial" w:cs="Arial"/>
          <w:sz w:val="20"/>
          <w:szCs w:val="20"/>
        </w:rPr>
      </w:pPr>
    </w:p>
    <w:p w:rsidRPr="003E50B0" w:rsidR="007E0D21" w:rsidP="5C4C6657" w:rsidRDefault="007E0D21" w14:paraId="5E6E58ED" w14:textId="6E9F493D">
      <w:pPr>
        <w:pStyle w:val="ListParagraph"/>
        <w:numPr>
          <w:ilvl w:val="1"/>
          <w:numId w:val="10"/>
        </w:numPr>
        <w:spacing w:after="0" w:line="240" w:lineRule="auto"/>
        <w:ind w:left="1260" w:hanging="540"/>
        <w:jc w:val="both"/>
        <w:rPr>
          <w:rFonts w:ascii="Arial" w:hAnsi="Arial" w:cs="Arial"/>
          <w:sz w:val="20"/>
          <w:szCs w:val="20"/>
        </w:rPr>
      </w:pPr>
      <w:r w:rsidRPr="003E50B0">
        <w:rPr>
          <w:rFonts w:ascii="Arial" w:hAnsi="Arial" w:cs="Arial"/>
          <w:sz w:val="20"/>
          <w:szCs w:val="20"/>
        </w:rPr>
        <w:t xml:space="preserve">the possibility of new </w:t>
      </w:r>
      <w:r w:rsidRPr="003E50B0" w:rsidR="43DC9A03">
        <w:rPr>
          <w:rFonts w:ascii="Arial" w:hAnsi="Arial" w:cs="Arial"/>
          <w:sz w:val="20"/>
          <w:szCs w:val="20"/>
        </w:rPr>
        <w:t xml:space="preserve">or emerging </w:t>
      </w:r>
      <w:r w:rsidRPr="003E50B0">
        <w:rPr>
          <w:rFonts w:ascii="Arial" w:hAnsi="Arial" w:cs="Arial"/>
          <w:sz w:val="20"/>
          <w:szCs w:val="20"/>
        </w:rPr>
        <w:t xml:space="preserve">cost pressures </w:t>
      </w:r>
      <w:r w:rsidRPr="003E50B0" w:rsidR="6D2FC511">
        <w:rPr>
          <w:rFonts w:ascii="Arial" w:hAnsi="Arial" w:cs="Arial"/>
          <w:sz w:val="20"/>
          <w:szCs w:val="20"/>
        </w:rPr>
        <w:t>and</w:t>
      </w:r>
      <w:r w:rsidRPr="003E50B0">
        <w:rPr>
          <w:rFonts w:ascii="Arial" w:hAnsi="Arial" w:cs="Arial"/>
          <w:sz w:val="20"/>
          <w:szCs w:val="20"/>
        </w:rPr>
        <w:t xml:space="preserve"> </w:t>
      </w:r>
      <w:r w:rsidRPr="003E50B0" w:rsidR="00363026">
        <w:rPr>
          <w:rFonts w:ascii="Arial" w:hAnsi="Arial" w:cs="Arial"/>
          <w:sz w:val="20"/>
          <w:szCs w:val="20"/>
        </w:rPr>
        <w:t>responsibilities.</w:t>
      </w:r>
    </w:p>
    <w:p w:rsidRPr="003E50B0" w:rsidR="007E0D21" w:rsidP="5C4C6657" w:rsidRDefault="007E0D21" w14:paraId="4A56740F" w14:textId="25289555">
      <w:pPr>
        <w:pStyle w:val="ListParagraph"/>
        <w:numPr>
          <w:ilvl w:val="1"/>
          <w:numId w:val="10"/>
        </w:numPr>
        <w:spacing w:after="0" w:line="240" w:lineRule="auto"/>
        <w:ind w:left="1260" w:hanging="540"/>
        <w:jc w:val="both"/>
        <w:rPr>
          <w:rFonts w:ascii="Arial" w:hAnsi="Arial" w:cs="Arial"/>
          <w:sz w:val="20"/>
          <w:szCs w:val="20"/>
        </w:rPr>
      </w:pPr>
      <w:r w:rsidRPr="003E50B0">
        <w:rPr>
          <w:rFonts w:ascii="Arial" w:hAnsi="Arial" w:cs="Arial"/>
          <w:sz w:val="20"/>
          <w:szCs w:val="20"/>
        </w:rPr>
        <w:t xml:space="preserve">the inherent uncertainty surrounding matters such interest rates and price </w:t>
      </w:r>
      <w:r w:rsidRPr="003E50B0" w:rsidR="00363026">
        <w:rPr>
          <w:rFonts w:ascii="Arial" w:hAnsi="Arial" w:cs="Arial"/>
          <w:sz w:val="20"/>
          <w:szCs w:val="20"/>
        </w:rPr>
        <w:t>inflation.</w:t>
      </w:r>
    </w:p>
    <w:p w:rsidRPr="003E50B0" w:rsidR="007E0D21" w:rsidP="5C4C6657" w:rsidRDefault="56295E03" w14:paraId="71AF35DE" w14:textId="09D00AF9">
      <w:pPr>
        <w:pStyle w:val="ListParagraph"/>
        <w:numPr>
          <w:ilvl w:val="1"/>
          <w:numId w:val="10"/>
        </w:numPr>
        <w:spacing w:after="0" w:line="240" w:lineRule="auto"/>
        <w:ind w:left="1260" w:hanging="540"/>
        <w:jc w:val="both"/>
        <w:rPr>
          <w:rFonts w:ascii="Arial" w:hAnsi="Arial" w:cs="Arial"/>
          <w:sz w:val="20"/>
          <w:szCs w:val="20"/>
        </w:rPr>
      </w:pPr>
      <w:r w:rsidRPr="003E50B0">
        <w:rPr>
          <w:rFonts w:ascii="Arial" w:hAnsi="Arial" w:cs="Arial"/>
          <w:sz w:val="20"/>
          <w:szCs w:val="20"/>
        </w:rPr>
        <w:t xml:space="preserve">any </w:t>
      </w:r>
      <w:r w:rsidRPr="003E50B0" w:rsidR="147C7CA2">
        <w:rPr>
          <w:rFonts w:ascii="Arial" w:hAnsi="Arial" w:cs="Arial"/>
          <w:sz w:val="20"/>
          <w:szCs w:val="20"/>
        </w:rPr>
        <w:t xml:space="preserve">impact of the Prudential Code for Capital </w:t>
      </w:r>
      <w:r w:rsidRPr="003E50B0" w:rsidR="00363026">
        <w:rPr>
          <w:rFonts w:ascii="Arial" w:hAnsi="Arial" w:cs="Arial"/>
          <w:sz w:val="20"/>
          <w:szCs w:val="20"/>
        </w:rPr>
        <w:t>Finance.</w:t>
      </w:r>
    </w:p>
    <w:p w:rsidRPr="003E50B0" w:rsidR="00997FBD" w:rsidP="5C4C6657" w:rsidRDefault="06B5520D" w14:paraId="7BF0F76D" w14:textId="1AD1ABA4">
      <w:pPr>
        <w:pStyle w:val="ListParagraph"/>
        <w:numPr>
          <w:ilvl w:val="1"/>
          <w:numId w:val="10"/>
        </w:numPr>
        <w:spacing w:after="0" w:line="240" w:lineRule="auto"/>
        <w:ind w:left="1260" w:hanging="540"/>
        <w:jc w:val="both"/>
        <w:rPr>
          <w:rFonts w:ascii="Arial" w:hAnsi="Arial" w:cs="Arial"/>
          <w:sz w:val="20"/>
          <w:szCs w:val="20"/>
        </w:rPr>
      </w:pPr>
      <w:r w:rsidRPr="003E50B0">
        <w:rPr>
          <w:rFonts w:ascii="Arial" w:hAnsi="Arial" w:cs="Arial"/>
          <w:sz w:val="20"/>
          <w:szCs w:val="20"/>
        </w:rPr>
        <w:t>continuing impact of</w:t>
      </w:r>
      <w:r w:rsidRPr="003E50B0" w:rsidR="144A8941">
        <w:rPr>
          <w:rFonts w:ascii="Arial" w:hAnsi="Arial" w:cs="Arial"/>
          <w:sz w:val="20"/>
          <w:szCs w:val="20"/>
        </w:rPr>
        <w:t xml:space="preserve"> the</w:t>
      </w:r>
      <w:r w:rsidRPr="003E50B0">
        <w:rPr>
          <w:rFonts w:ascii="Arial" w:hAnsi="Arial" w:cs="Arial"/>
          <w:sz w:val="20"/>
          <w:szCs w:val="20"/>
        </w:rPr>
        <w:t xml:space="preserve"> </w:t>
      </w:r>
      <w:r w:rsidRPr="003E50B0" w:rsidR="4F66531A">
        <w:rPr>
          <w:rFonts w:ascii="Arial" w:hAnsi="Arial" w:cs="Arial"/>
          <w:sz w:val="20"/>
          <w:szCs w:val="20"/>
        </w:rPr>
        <w:t>cost-of-living</w:t>
      </w:r>
      <w:r w:rsidRPr="003E50B0">
        <w:rPr>
          <w:rFonts w:ascii="Arial" w:hAnsi="Arial" w:cs="Arial"/>
          <w:sz w:val="20"/>
          <w:szCs w:val="20"/>
        </w:rPr>
        <w:t xml:space="preserve"> </w:t>
      </w:r>
      <w:r w:rsidRPr="003E50B0" w:rsidR="23497B60">
        <w:rPr>
          <w:rFonts w:ascii="Arial" w:hAnsi="Arial" w:cs="Arial"/>
          <w:sz w:val="20"/>
          <w:szCs w:val="20"/>
        </w:rPr>
        <w:t xml:space="preserve">crisis </w:t>
      </w:r>
      <w:r w:rsidRPr="003E50B0">
        <w:rPr>
          <w:rFonts w:ascii="Arial" w:hAnsi="Arial" w:cs="Arial"/>
          <w:sz w:val="20"/>
          <w:szCs w:val="20"/>
        </w:rPr>
        <w:t>and ongoing Welfare Reforms specifically in relation to on tenants’ ability to pay their rent.</w:t>
      </w:r>
    </w:p>
    <w:p w:rsidRPr="003E50B0" w:rsidR="00997FBD" w:rsidP="5C4C6657" w:rsidRDefault="00997FBD" w14:paraId="2BF919D8" w14:textId="04A6C192">
      <w:pPr>
        <w:spacing w:after="0" w:line="240" w:lineRule="auto"/>
        <w:ind w:left="1260" w:hanging="540"/>
        <w:jc w:val="both"/>
        <w:rPr>
          <w:rFonts w:ascii="Arial" w:hAnsi="Arial" w:cs="Arial"/>
          <w:sz w:val="20"/>
          <w:szCs w:val="20"/>
        </w:rPr>
      </w:pPr>
    </w:p>
    <w:p w:rsidRPr="003E50B0" w:rsidR="007E0D21" w:rsidP="5C4C6657" w:rsidRDefault="62D00120" w14:paraId="0E613EA0" w14:textId="77777777">
      <w:pPr>
        <w:spacing w:after="0" w:line="240" w:lineRule="auto"/>
        <w:ind w:left="720"/>
        <w:jc w:val="both"/>
        <w:rPr>
          <w:rFonts w:ascii="Arial" w:hAnsi="Arial" w:cs="Arial"/>
          <w:sz w:val="20"/>
          <w:szCs w:val="20"/>
        </w:rPr>
      </w:pPr>
      <w:r w:rsidRPr="467F7556">
        <w:rPr>
          <w:rFonts w:ascii="Arial" w:hAnsi="Arial" w:cs="Arial"/>
          <w:sz w:val="20"/>
          <w:szCs w:val="20"/>
        </w:rPr>
        <w:t>By way of exemplification, the following table shows the potential financial impact of any variations against the current key budget assumptions:</w:t>
      </w:r>
    </w:p>
    <w:p w:rsidRPr="003E50B0" w:rsidR="00997FBD" w:rsidP="5C4C6657" w:rsidRDefault="00997FBD" w14:paraId="43AC3AB8" w14:textId="77777777">
      <w:pPr>
        <w:spacing w:after="0" w:line="240" w:lineRule="auto"/>
        <w:ind w:left="540"/>
        <w:jc w:val="both"/>
        <w:rPr>
          <w:rFonts w:ascii="Arial" w:hAnsi="Arial" w:cs="Arial"/>
          <w:sz w:val="20"/>
          <w:szCs w:val="20"/>
        </w:rPr>
      </w:pPr>
    </w:p>
    <w:tbl>
      <w:tblPr>
        <w:tblW w:w="0" w:type="auto"/>
        <w:tblInd w:w="7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70"/>
        <w:gridCol w:w="2160"/>
        <w:gridCol w:w="2070"/>
        <w:gridCol w:w="2001"/>
      </w:tblGrid>
      <w:tr w:rsidRPr="003E50B0" w:rsidR="007E0D21" w:rsidTr="467F7556" w14:paraId="044BA6B1" w14:textId="77777777">
        <w:tc>
          <w:tcPr>
            <w:tcW w:w="2070" w:type="dxa"/>
          </w:tcPr>
          <w:p w:rsidRPr="003E50B0" w:rsidR="007E0D21" w:rsidP="5C4C6657" w:rsidRDefault="62D00120" w14:paraId="41558055" w14:textId="77777777">
            <w:pPr>
              <w:tabs>
                <w:tab w:val="left" w:pos="1134"/>
                <w:tab w:val="left" w:pos="1701"/>
                <w:tab w:val="left" w:pos="2304"/>
                <w:tab w:val="left" w:pos="2880"/>
                <w:tab w:val="left" w:pos="8647"/>
              </w:tabs>
              <w:spacing w:after="0" w:line="240" w:lineRule="auto"/>
              <w:jc w:val="both"/>
              <w:rPr>
                <w:rFonts w:ascii="Arial" w:hAnsi="Arial" w:cs="Arial"/>
                <w:b/>
                <w:bCs/>
                <w:sz w:val="20"/>
                <w:szCs w:val="20"/>
              </w:rPr>
            </w:pPr>
            <w:r w:rsidRPr="467F7556">
              <w:rPr>
                <w:rFonts w:ascii="Arial" w:hAnsi="Arial" w:cs="Arial"/>
                <w:b/>
                <w:bCs/>
                <w:sz w:val="20"/>
                <w:szCs w:val="20"/>
              </w:rPr>
              <w:t>Budget Area</w:t>
            </w:r>
          </w:p>
        </w:tc>
        <w:tc>
          <w:tcPr>
            <w:tcW w:w="2160" w:type="dxa"/>
          </w:tcPr>
          <w:p w:rsidRPr="003E50B0" w:rsidR="007E0D21" w:rsidP="5C4C6657" w:rsidRDefault="62D00120" w14:paraId="08290E68" w14:textId="77777777">
            <w:pPr>
              <w:tabs>
                <w:tab w:val="left" w:pos="1134"/>
                <w:tab w:val="left" w:pos="1701"/>
                <w:tab w:val="left" w:pos="2304"/>
                <w:tab w:val="left" w:pos="2880"/>
                <w:tab w:val="left" w:pos="8647"/>
              </w:tabs>
              <w:spacing w:after="0" w:line="240" w:lineRule="auto"/>
              <w:jc w:val="both"/>
              <w:rPr>
                <w:rFonts w:ascii="Arial" w:hAnsi="Arial" w:cs="Arial"/>
                <w:b/>
                <w:bCs/>
                <w:sz w:val="20"/>
                <w:szCs w:val="20"/>
              </w:rPr>
            </w:pPr>
            <w:r w:rsidRPr="467F7556">
              <w:rPr>
                <w:rFonts w:ascii="Arial" w:hAnsi="Arial" w:cs="Arial"/>
                <w:b/>
                <w:bCs/>
                <w:sz w:val="20"/>
                <w:szCs w:val="20"/>
              </w:rPr>
              <w:t>Current Assumption</w:t>
            </w:r>
          </w:p>
        </w:tc>
        <w:tc>
          <w:tcPr>
            <w:tcW w:w="2070" w:type="dxa"/>
          </w:tcPr>
          <w:p w:rsidRPr="003E50B0" w:rsidR="007E0D21" w:rsidP="5C4C6657" w:rsidRDefault="62D00120" w14:paraId="2A1A50DF" w14:textId="77777777">
            <w:pPr>
              <w:tabs>
                <w:tab w:val="left" w:pos="1134"/>
                <w:tab w:val="left" w:pos="1701"/>
                <w:tab w:val="left" w:pos="2304"/>
                <w:tab w:val="left" w:pos="2880"/>
                <w:tab w:val="left" w:pos="8647"/>
              </w:tabs>
              <w:spacing w:after="0" w:line="240" w:lineRule="auto"/>
              <w:jc w:val="both"/>
              <w:rPr>
                <w:rFonts w:ascii="Arial" w:hAnsi="Arial" w:cs="Arial"/>
                <w:b/>
                <w:bCs/>
                <w:sz w:val="20"/>
                <w:szCs w:val="20"/>
              </w:rPr>
            </w:pPr>
            <w:r w:rsidRPr="467F7556">
              <w:rPr>
                <w:rFonts w:ascii="Arial" w:hAnsi="Arial" w:cs="Arial"/>
                <w:b/>
                <w:bCs/>
                <w:sz w:val="20"/>
                <w:szCs w:val="20"/>
              </w:rPr>
              <w:t>Example Variation</w:t>
            </w:r>
          </w:p>
        </w:tc>
        <w:tc>
          <w:tcPr>
            <w:tcW w:w="2001" w:type="dxa"/>
          </w:tcPr>
          <w:p w:rsidRPr="003E50B0" w:rsidR="007E0D21" w:rsidP="5C4C6657" w:rsidRDefault="62D00120" w14:paraId="4E9D517A" w14:textId="77777777">
            <w:pPr>
              <w:tabs>
                <w:tab w:val="left" w:pos="1134"/>
                <w:tab w:val="left" w:pos="1701"/>
                <w:tab w:val="left" w:pos="2304"/>
                <w:tab w:val="left" w:pos="2880"/>
                <w:tab w:val="left" w:pos="8647"/>
              </w:tabs>
              <w:spacing w:after="0" w:line="240" w:lineRule="auto"/>
              <w:jc w:val="both"/>
              <w:rPr>
                <w:rFonts w:ascii="Arial" w:hAnsi="Arial" w:cs="Arial"/>
                <w:b/>
                <w:bCs/>
                <w:sz w:val="20"/>
                <w:szCs w:val="20"/>
              </w:rPr>
            </w:pPr>
            <w:r w:rsidRPr="467F7556">
              <w:rPr>
                <w:rFonts w:ascii="Arial" w:hAnsi="Arial" w:cs="Arial"/>
                <w:b/>
                <w:bCs/>
                <w:sz w:val="20"/>
                <w:szCs w:val="20"/>
              </w:rPr>
              <w:t>Financial Impact</w:t>
            </w:r>
          </w:p>
        </w:tc>
      </w:tr>
      <w:tr w:rsidRPr="003E50B0" w:rsidR="00001D77" w:rsidTr="467F7556" w14:paraId="27AB163F" w14:textId="77777777">
        <w:tc>
          <w:tcPr>
            <w:tcW w:w="2070" w:type="dxa"/>
          </w:tcPr>
          <w:p w:rsidRPr="003E50B0" w:rsidR="00001D77" w:rsidP="5C4C6657" w:rsidRDefault="2DD10519" w14:paraId="0D2DF19C" w14:textId="7CF1E9F0">
            <w:pPr>
              <w:tabs>
                <w:tab w:val="left" w:pos="1134"/>
                <w:tab w:val="left" w:pos="1701"/>
                <w:tab w:val="left" w:pos="2304"/>
                <w:tab w:val="left" w:pos="2880"/>
                <w:tab w:val="left" w:pos="8647"/>
              </w:tabs>
              <w:spacing w:after="0" w:line="240" w:lineRule="auto"/>
              <w:jc w:val="both"/>
              <w:rPr>
                <w:rFonts w:ascii="Arial" w:hAnsi="Arial" w:cs="Arial"/>
                <w:sz w:val="20"/>
                <w:szCs w:val="20"/>
              </w:rPr>
            </w:pPr>
            <w:r w:rsidRPr="467F7556">
              <w:rPr>
                <w:rFonts w:ascii="Arial" w:hAnsi="Arial" w:cs="Arial"/>
                <w:sz w:val="20"/>
                <w:szCs w:val="20"/>
              </w:rPr>
              <w:t>Pay Awards</w:t>
            </w:r>
          </w:p>
        </w:tc>
        <w:tc>
          <w:tcPr>
            <w:tcW w:w="2160" w:type="dxa"/>
          </w:tcPr>
          <w:p w:rsidRPr="003E50B0" w:rsidR="00001D77" w:rsidP="5C4C6657" w:rsidRDefault="2DD10519" w14:paraId="369AAEC9" w14:textId="55A13FF1">
            <w:pPr>
              <w:tabs>
                <w:tab w:val="left" w:pos="1134"/>
                <w:tab w:val="left" w:pos="1701"/>
                <w:tab w:val="left" w:pos="2304"/>
                <w:tab w:val="left" w:pos="2880"/>
                <w:tab w:val="left" w:pos="8647"/>
              </w:tabs>
              <w:spacing w:after="0" w:line="240" w:lineRule="auto"/>
              <w:jc w:val="both"/>
              <w:rPr>
                <w:rFonts w:ascii="Arial" w:hAnsi="Arial" w:cs="Arial"/>
                <w:sz w:val="20"/>
                <w:szCs w:val="20"/>
              </w:rPr>
            </w:pPr>
            <w:r w:rsidRPr="467F7556">
              <w:rPr>
                <w:rFonts w:ascii="Arial" w:hAnsi="Arial" w:cs="Arial"/>
                <w:sz w:val="20"/>
                <w:szCs w:val="20"/>
              </w:rPr>
              <w:t>3.0%</w:t>
            </w:r>
          </w:p>
        </w:tc>
        <w:tc>
          <w:tcPr>
            <w:tcW w:w="2070" w:type="dxa"/>
          </w:tcPr>
          <w:p w:rsidRPr="003E50B0" w:rsidR="00001D77" w:rsidP="5C4C6657" w:rsidRDefault="2DD10519" w14:paraId="673028F0" w14:textId="035202F6">
            <w:pPr>
              <w:tabs>
                <w:tab w:val="left" w:pos="1134"/>
                <w:tab w:val="left" w:pos="1701"/>
                <w:tab w:val="left" w:pos="2304"/>
                <w:tab w:val="left" w:pos="2880"/>
                <w:tab w:val="left" w:pos="8647"/>
              </w:tabs>
              <w:spacing w:after="0" w:line="240" w:lineRule="auto"/>
              <w:jc w:val="both"/>
              <w:rPr>
                <w:rFonts w:ascii="Arial" w:hAnsi="Arial" w:cs="Arial"/>
                <w:sz w:val="20"/>
                <w:szCs w:val="20"/>
              </w:rPr>
            </w:pPr>
            <w:r w:rsidRPr="467F7556">
              <w:rPr>
                <w:rFonts w:ascii="Arial" w:hAnsi="Arial" w:cs="Arial"/>
                <w:sz w:val="20"/>
                <w:szCs w:val="20"/>
              </w:rPr>
              <w:t>+0.5%</w:t>
            </w:r>
          </w:p>
        </w:tc>
        <w:tc>
          <w:tcPr>
            <w:tcW w:w="2001" w:type="dxa"/>
          </w:tcPr>
          <w:p w:rsidRPr="003E50B0" w:rsidR="00001D77" w:rsidP="5C4C6657" w:rsidRDefault="2DD10519" w14:paraId="3D9F69D0" w14:textId="14AB01BC">
            <w:pPr>
              <w:tabs>
                <w:tab w:val="left" w:pos="1134"/>
                <w:tab w:val="left" w:pos="1701"/>
                <w:tab w:val="left" w:pos="2304"/>
                <w:tab w:val="left" w:pos="2880"/>
                <w:tab w:val="left" w:pos="8647"/>
              </w:tabs>
              <w:spacing w:after="0" w:line="240" w:lineRule="auto"/>
              <w:jc w:val="both"/>
              <w:rPr>
                <w:rFonts w:ascii="Arial" w:hAnsi="Arial" w:cs="Arial"/>
                <w:sz w:val="20"/>
                <w:szCs w:val="20"/>
              </w:rPr>
            </w:pPr>
            <w:r w:rsidRPr="467F7556">
              <w:rPr>
                <w:rFonts w:ascii="Arial" w:hAnsi="Arial" w:cs="Arial"/>
                <w:sz w:val="20"/>
                <w:szCs w:val="20"/>
              </w:rPr>
              <w:t>£36k</w:t>
            </w:r>
          </w:p>
        </w:tc>
      </w:tr>
      <w:tr w:rsidRPr="00A021CD" w:rsidR="007E0D21" w:rsidTr="467F7556" w14:paraId="1964ED5E" w14:textId="77777777">
        <w:tc>
          <w:tcPr>
            <w:tcW w:w="2070" w:type="dxa"/>
          </w:tcPr>
          <w:p w:rsidRPr="003E50B0" w:rsidR="007E0D21" w:rsidP="5C4C6657" w:rsidRDefault="62D00120" w14:paraId="7F4603BF" w14:textId="77777777">
            <w:pPr>
              <w:tabs>
                <w:tab w:val="left" w:pos="1134"/>
                <w:tab w:val="left" w:pos="1701"/>
                <w:tab w:val="left" w:pos="2304"/>
                <w:tab w:val="left" w:pos="2880"/>
                <w:tab w:val="left" w:pos="8647"/>
              </w:tabs>
              <w:spacing w:after="0" w:line="240" w:lineRule="auto"/>
              <w:jc w:val="both"/>
              <w:rPr>
                <w:rFonts w:ascii="Arial" w:hAnsi="Arial" w:cs="Arial"/>
                <w:sz w:val="20"/>
                <w:szCs w:val="20"/>
              </w:rPr>
            </w:pPr>
            <w:r w:rsidRPr="467F7556">
              <w:rPr>
                <w:rFonts w:ascii="Arial" w:hAnsi="Arial" w:cs="Arial"/>
                <w:sz w:val="20"/>
                <w:szCs w:val="20"/>
              </w:rPr>
              <w:t>Price Inflation</w:t>
            </w:r>
          </w:p>
        </w:tc>
        <w:tc>
          <w:tcPr>
            <w:tcW w:w="2160" w:type="dxa"/>
          </w:tcPr>
          <w:p w:rsidRPr="003E50B0" w:rsidR="007E0D21" w:rsidP="5C4C6657" w:rsidRDefault="62D00120" w14:paraId="3C0AACA0" w14:textId="77777777">
            <w:pPr>
              <w:tabs>
                <w:tab w:val="left" w:pos="1134"/>
                <w:tab w:val="left" w:pos="1701"/>
                <w:tab w:val="left" w:pos="2304"/>
                <w:tab w:val="left" w:pos="2880"/>
                <w:tab w:val="left" w:pos="8647"/>
              </w:tabs>
              <w:spacing w:after="0" w:line="240" w:lineRule="auto"/>
              <w:jc w:val="both"/>
              <w:rPr>
                <w:rFonts w:ascii="Arial" w:hAnsi="Arial" w:cs="Arial"/>
                <w:sz w:val="20"/>
                <w:szCs w:val="20"/>
              </w:rPr>
            </w:pPr>
            <w:r w:rsidRPr="467F7556">
              <w:rPr>
                <w:rFonts w:ascii="Arial" w:hAnsi="Arial" w:cs="Arial"/>
                <w:sz w:val="20"/>
                <w:szCs w:val="20"/>
              </w:rPr>
              <w:t>Various</w:t>
            </w:r>
          </w:p>
        </w:tc>
        <w:tc>
          <w:tcPr>
            <w:tcW w:w="2070" w:type="dxa"/>
          </w:tcPr>
          <w:p w:rsidRPr="003E50B0" w:rsidR="007E0D21" w:rsidP="5C4C6657" w:rsidRDefault="62D00120" w14:paraId="008D41E2" w14:textId="77777777">
            <w:pPr>
              <w:tabs>
                <w:tab w:val="left" w:pos="1134"/>
                <w:tab w:val="left" w:pos="1701"/>
                <w:tab w:val="left" w:pos="2304"/>
                <w:tab w:val="left" w:pos="2880"/>
                <w:tab w:val="left" w:pos="8647"/>
              </w:tabs>
              <w:spacing w:after="0" w:line="240" w:lineRule="auto"/>
              <w:jc w:val="both"/>
              <w:rPr>
                <w:rFonts w:ascii="Arial" w:hAnsi="Arial" w:cs="Arial"/>
                <w:sz w:val="20"/>
                <w:szCs w:val="20"/>
              </w:rPr>
            </w:pPr>
            <w:r w:rsidRPr="467F7556">
              <w:rPr>
                <w:rFonts w:ascii="Arial" w:hAnsi="Arial" w:cs="Arial"/>
                <w:sz w:val="20"/>
                <w:szCs w:val="20"/>
              </w:rPr>
              <w:t>+0.5%</w:t>
            </w:r>
          </w:p>
        </w:tc>
        <w:tc>
          <w:tcPr>
            <w:tcW w:w="2001" w:type="dxa"/>
          </w:tcPr>
          <w:p w:rsidRPr="003E50B0" w:rsidR="007E0D21" w:rsidP="5C4C6657" w:rsidRDefault="62D00120" w14:paraId="462520B7" w14:textId="10EB5177">
            <w:pPr>
              <w:tabs>
                <w:tab w:val="left" w:pos="1134"/>
                <w:tab w:val="left" w:pos="1701"/>
                <w:tab w:val="left" w:pos="2304"/>
                <w:tab w:val="left" w:pos="2880"/>
                <w:tab w:val="left" w:pos="8647"/>
              </w:tabs>
              <w:spacing w:after="0" w:line="240" w:lineRule="auto"/>
              <w:jc w:val="both"/>
              <w:rPr>
                <w:rFonts w:ascii="Arial" w:hAnsi="Arial" w:cs="Arial"/>
                <w:sz w:val="20"/>
                <w:szCs w:val="20"/>
              </w:rPr>
            </w:pPr>
            <w:r w:rsidRPr="467F7556">
              <w:rPr>
                <w:rFonts w:ascii="Arial" w:hAnsi="Arial" w:cs="Arial"/>
                <w:sz w:val="20"/>
                <w:szCs w:val="20"/>
              </w:rPr>
              <w:t>£</w:t>
            </w:r>
            <w:r w:rsidRPr="467F7556" w:rsidR="3F1381E1">
              <w:rPr>
                <w:rFonts w:ascii="Arial" w:hAnsi="Arial" w:cs="Arial"/>
                <w:sz w:val="20"/>
                <w:szCs w:val="20"/>
              </w:rPr>
              <w:t>2</w:t>
            </w:r>
            <w:r w:rsidRPr="467F7556" w:rsidR="08EAA4AC">
              <w:rPr>
                <w:rFonts w:ascii="Arial" w:hAnsi="Arial" w:cs="Arial"/>
                <w:sz w:val="20"/>
                <w:szCs w:val="20"/>
              </w:rPr>
              <w:t>24</w:t>
            </w:r>
            <w:r w:rsidRPr="467F7556">
              <w:rPr>
                <w:rFonts w:ascii="Arial" w:hAnsi="Arial" w:cs="Arial"/>
                <w:sz w:val="20"/>
                <w:szCs w:val="20"/>
              </w:rPr>
              <w:t>k</w:t>
            </w:r>
          </w:p>
        </w:tc>
      </w:tr>
      <w:tr w:rsidRPr="00A021CD" w:rsidR="007E0D21" w:rsidTr="467F7556" w14:paraId="6252AFBB" w14:textId="77777777">
        <w:tc>
          <w:tcPr>
            <w:tcW w:w="2070" w:type="dxa"/>
            <w:vAlign w:val="center"/>
          </w:tcPr>
          <w:p w:rsidRPr="000912CC" w:rsidR="007E0D21" w:rsidP="5C4C6657" w:rsidRDefault="62D00120" w14:paraId="4FF2E8C5" w14:textId="729972C9">
            <w:pPr>
              <w:tabs>
                <w:tab w:val="left" w:pos="1134"/>
                <w:tab w:val="left" w:pos="1701"/>
                <w:tab w:val="left" w:pos="2304"/>
                <w:tab w:val="left" w:pos="2880"/>
                <w:tab w:val="left" w:pos="8647"/>
              </w:tabs>
              <w:spacing w:after="0" w:line="240" w:lineRule="auto"/>
              <w:rPr>
                <w:rFonts w:ascii="Arial" w:hAnsi="Arial" w:cs="Arial"/>
                <w:sz w:val="20"/>
                <w:szCs w:val="20"/>
              </w:rPr>
            </w:pPr>
            <w:r w:rsidRPr="467F7556">
              <w:rPr>
                <w:rFonts w:ascii="Arial" w:hAnsi="Arial" w:cs="Arial"/>
                <w:sz w:val="20"/>
                <w:szCs w:val="20"/>
              </w:rPr>
              <w:t>Interest Rate (</w:t>
            </w:r>
            <w:r w:rsidRPr="467F7556" w:rsidR="323B4F87">
              <w:rPr>
                <w:rFonts w:ascii="Arial" w:hAnsi="Arial" w:cs="Arial"/>
                <w:sz w:val="20"/>
                <w:szCs w:val="20"/>
              </w:rPr>
              <w:t>Pooled</w:t>
            </w:r>
            <w:r w:rsidRPr="467F7556">
              <w:rPr>
                <w:rFonts w:ascii="Arial" w:hAnsi="Arial" w:cs="Arial"/>
                <w:sz w:val="20"/>
                <w:szCs w:val="20"/>
              </w:rPr>
              <w:t xml:space="preserve"> Rate)</w:t>
            </w:r>
          </w:p>
        </w:tc>
        <w:tc>
          <w:tcPr>
            <w:tcW w:w="2160" w:type="dxa"/>
            <w:vAlign w:val="center"/>
          </w:tcPr>
          <w:p w:rsidRPr="000912CC" w:rsidR="007E0D21" w:rsidP="5C4C6657" w:rsidRDefault="186365E7" w14:paraId="34D89B31" w14:textId="431940D6">
            <w:pPr>
              <w:tabs>
                <w:tab w:val="left" w:pos="1134"/>
                <w:tab w:val="left" w:pos="1701"/>
                <w:tab w:val="left" w:pos="2304"/>
                <w:tab w:val="left" w:pos="2880"/>
                <w:tab w:val="left" w:pos="8647"/>
              </w:tabs>
              <w:spacing w:after="0" w:line="240" w:lineRule="auto"/>
              <w:jc w:val="both"/>
              <w:rPr>
                <w:rFonts w:ascii="Arial" w:hAnsi="Arial" w:cs="Arial"/>
                <w:sz w:val="20"/>
                <w:szCs w:val="20"/>
              </w:rPr>
            </w:pPr>
            <w:r w:rsidRPr="467F7556">
              <w:rPr>
                <w:rFonts w:ascii="Arial" w:hAnsi="Arial" w:cs="Arial"/>
                <w:sz w:val="20"/>
                <w:szCs w:val="20"/>
              </w:rPr>
              <w:t>4.2</w:t>
            </w:r>
            <w:r w:rsidRPr="467F7556" w:rsidR="62D00120">
              <w:rPr>
                <w:rFonts w:ascii="Arial" w:hAnsi="Arial" w:cs="Arial"/>
                <w:sz w:val="20"/>
                <w:szCs w:val="20"/>
              </w:rPr>
              <w:t>%</w:t>
            </w:r>
          </w:p>
        </w:tc>
        <w:tc>
          <w:tcPr>
            <w:tcW w:w="2070" w:type="dxa"/>
            <w:vAlign w:val="center"/>
          </w:tcPr>
          <w:p w:rsidRPr="000912CC" w:rsidR="007E0D21" w:rsidP="5C4C6657" w:rsidRDefault="62D00120" w14:paraId="74C68788" w14:textId="77777777">
            <w:pPr>
              <w:tabs>
                <w:tab w:val="left" w:pos="1134"/>
                <w:tab w:val="left" w:pos="1701"/>
                <w:tab w:val="left" w:pos="2304"/>
                <w:tab w:val="left" w:pos="2880"/>
                <w:tab w:val="left" w:pos="8647"/>
              </w:tabs>
              <w:spacing w:after="0" w:line="240" w:lineRule="auto"/>
              <w:jc w:val="both"/>
              <w:rPr>
                <w:rFonts w:ascii="Arial" w:hAnsi="Arial" w:cs="Arial"/>
                <w:sz w:val="20"/>
                <w:szCs w:val="20"/>
              </w:rPr>
            </w:pPr>
            <w:r w:rsidRPr="467F7556">
              <w:rPr>
                <w:rFonts w:ascii="Arial" w:hAnsi="Arial" w:cs="Arial"/>
                <w:sz w:val="20"/>
                <w:szCs w:val="20"/>
              </w:rPr>
              <w:t>+0.5%</w:t>
            </w:r>
          </w:p>
        </w:tc>
        <w:tc>
          <w:tcPr>
            <w:tcW w:w="2001" w:type="dxa"/>
            <w:vAlign w:val="center"/>
          </w:tcPr>
          <w:p w:rsidRPr="000912CC" w:rsidR="007E0D21" w:rsidP="5C4C6657" w:rsidRDefault="62D00120" w14:paraId="7F4A5959" w14:textId="5DF67464">
            <w:pPr>
              <w:tabs>
                <w:tab w:val="left" w:pos="1134"/>
                <w:tab w:val="left" w:pos="1701"/>
                <w:tab w:val="left" w:pos="2304"/>
                <w:tab w:val="left" w:pos="2880"/>
                <w:tab w:val="left" w:pos="8647"/>
              </w:tabs>
              <w:spacing w:after="0" w:line="240" w:lineRule="auto"/>
              <w:jc w:val="both"/>
              <w:rPr>
                <w:rFonts w:ascii="Arial" w:hAnsi="Arial" w:cs="Arial"/>
                <w:sz w:val="20"/>
                <w:szCs w:val="20"/>
              </w:rPr>
            </w:pPr>
            <w:r w:rsidRPr="467F7556">
              <w:rPr>
                <w:rFonts w:ascii="Arial" w:hAnsi="Arial" w:cs="Arial"/>
                <w:sz w:val="20"/>
                <w:szCs w:val="20"/>
              </w:rPr>
              <w:t>£</w:t>
            </w:r>
            <w:r w:rsidRPr="467F7556" w:rsidR="0C20A8DA">
              <w:rPr>
                <w:rFonts w:ascii="Arial" w:hAnsi="Arial" w:cs="Arial"/>
                <w:sz w:val="20"/>
                <w:szCs w:val="20"/>
              </w:rPr>
              <w:t>4</w:t>
            </w:r>
            <w:r w:rsidRPr="467F7556" w:rsidR="131C8C42">
              <w:rPr>
                <w:rFonts w:ascii="Arial" w:hAnsi="Arial" w:cs="Arial"/>
                <w:sz w:val="20"/>
                <w:szCs w:val="20"/>
              </w:rPr>
              <w:t>5</w:t>
            </w:r>
            <w:r w:rsidRPr="467F7556">
              <w:rPr>
                <w:rFonts w:ascii="Arial" w:hAnsi="Arial" w:cs="Arial"/>
                <w:sz w:val="20"/>
                <w:szCs w:val="20"/>
              </w:rPr>
              <w:t>k</w:t>
            </w:r>
          </w:p>
        </w:tc>
      </w:tr>
    </w:tbl>
    <w:p w:rsidRPr="00A021CD" w:rsidR="004F5C63" w:rsidP="467F7556" w:rsidRDefault="004F5C63" w14:paraId="5B4DDCA7" w14:textId="77777777">
      <w:pPr>
        <w:spacing w:after="0" w:line="240" w:lineRule="auto"/>
        <w:rPr>
          <w:rFonts w:ascii="Arial" w:hAnsi="Arial" w:eastAsia="Times New Roman" w:cs="Arial"/>
          <w:strike/>
          <w:sz w:val="20"/>
          <w:szCs w:val="20"/>
        </w:rPr>
      </w:pPr>
    </w:p>
    <w:p w:rsidRPr="00A021CD" w:rsidR="00236104" w:rsidP="467F7556" w:rsidRDefault="567D855F" w14:paraId="2CF1E56A" w14:textId="77777777">
      <w:pPr>
        <w:tabs>
          <w:tab w:val="left" w:pos="1134"/>
          <w:tab w:val="left" w:pos="2304"/>
          <w:tab w:val="left" w:pos="2880"/>
          <w:tab w:val="left" w:pos="8647"/>
        </w:tabs>
        <w:spacing w:after="0" w:line="240" w:lineRule="auto"/>
        <w:ind w:left="720" w:hanging="720"/>
        <w:jc w:val="both"/>
        <w:rPr>
          <w:rFonts w:ascii="Arial" w:hAnsi="Arial" w:eastAsia="Times New Roman" w:cs="Arial"/>
          <w:color w:val="000000" w:themeColor="text1"/>
          <w:sz w:val="20"/>
          <w:szCs w:val="20"/>
        </w:rPr>
      </w:pPr>
      <w:r w:rsidRPr="467F7556">
        <w:rPr>
          <w:rFonts w:ascii="Arial" w:hAnsi="Arial" w:eastAsia="Times New Roman" w:cs="Arial"/>
          <w:sz w:val="20"/>
          <w:szCs w:val="20"/>
        </w:rPr>
        <w:t>6</w:t>
      </w:r>
      <w:r w:rsidR="003A40D5">
        <w:tab/>
      </w:r>
      <w:r w:rsidRPr="467F7556" w:rsidR="297D7083">
        <w:rPr>
          <w:rFonts w:ascii="Arial" w:hAnsi="Arial" w:eastAsia="Times New Roman" w:cs="Arial"/>
          <w:b/>
          <w:sz w:val="20"/>
          <w:szCs w:val="20"/>
        </w:rPr>
        <w:t>CLIMATE CHANGE</w:t>
      </w:r>
    </w:p>
    <w:p w:rsidRPr="00A021CD" w:rsidR="003A40D5" w:rsidP="467F7556" w:rsidRDefault="003A40D5" w14:paraId="56FAD8F7" w14:textId="77777777">
      <w:pPr>
        <w:tabs>
          <w:tab w:val="left" w:pos="1134"/>
          <w:tab w:val="left" w:pos="2304"/>
          <w:tab w:val="left" w:pos="2880"/>
          <w:tab w:val="left" w:pos="8647"/>
        </w:tabs>
        <w:spacing w:after="0" w:line="240" w:lineRule="auto"/>
        <w:ind w:left="720" w:hanging="720"/>
        <w:jc w:val="both"/>
        <w:rPr>
          <w:rFonts w:ascii="Arial" w:hAnsi="Arial" w:eastAsia="Times New Roman" w:cs="Arial"/>
          <w:color w:val="000000" w:themeColor="text1"/>
          <w:sz w:val="20"/>
          <w:szCs w:val="20"/>
        </w:rPr>
      </w:pPr>
    </w:p>
    <w:p w:rsidRPr="00A021CD" w:rsidR="00A54A7B" w:rsidP="467F7556" w:rsidRDefault="1238F760" w14:paraId="4C699E10" w14:textId="243EE963">
      <w:pPr>
        <w:spacing w:after="0" w:line="240" w:lineRule="auto"/>
        <w:ind w:left="720" w:hanging="720"/>
        <w:jc w:val="both"/>
        <w:rPr>
          <w:rFonts w:ascii="Arial" w:hAnsi="Arial" w:eastAsia="Times New Roman" w:cs="Arial"/>
          <w:sz w:val="20"/>
          <w:szCs w:val="20"/>
        </w:rPr>
      </w:pPr>
      <w:r w:rsidRPr="467F7556">
        <w:rPr>
          <w:rFonts w:ascii="Arial" w:hAnsi="Arial" w:eastAsia="Times New Roman" w:cs="Arial"/>
          <w:sz w:val="20"/>
          <w:szCs w:val="20"/>
        </w:rPr>
        <w:t>6.1</w:t>
      </w:r>
      <w:r w:rsidR="183C029B">
        <w:tab/>
      </w:r>
      <w:r w:rsidRPr="467F7556">
        <w:rPr>
          <w:rFonts w:ascii="Arial" w:hAnsi="Arial" w:eastAsia="Times New Roman" w:cs="Arial"/>
          <w:sz w:val="20"/>
          <w:szCs w:val="20"/>
        </w:rPr>
        <w:t>Dundee City Council declared a climate emergency in June 2019, followed by the launch of Dundee’s Climate Action Plan in support of the transition to a net-zero and climate resilient future</w:t>
      </w:r>
      <w:r w:rsidRPr="467F7556" w:rsidR="15D9D6F1">
        <w:rPr>
          <w:rFonts w:ascii="Arial" w:hAnsi="Arial" w:eastAsia="Times New Roman" w:cs="Arial"/>
          <w:sz w:val="20"/>
          <w:szCs w:val="20"/>
        </w:rPr>
        <w:t xml:space="preserve">. </w:t>
      </w:r>
      <w:r w:rsidRPr="467F7556">
        <w:rPr>
          <w:rFonts w:ascii="Arial" w:hAnsi="Arial" w:eastAsia="Times New Roman" w:cs="Arial"/>
          <w:sz w:val="20"/>
          <w:szCs w:val="20"/>
        </w:rPr>
        <w:t xml:space="preserve">With this declaration and action plan, the Council </w:t>
      </w:r>
      <w:r w:rsidRPr="467F7556" w:rsidR="11296299">
        <w:rPr>
          <w:rFonts w:ascii="Arial" w:hAnsi="Arial" w:eastAsia="Times New Roman" w:cs="Arial"/>
          <w:sz w:val="20"/>
          <w:szCs w:val="20"/>
        </w:rPr>
        <w:t xml:space="preserve">are investing </w:t>
      </w:r>
      <w:r w:rsidRPr="467F7556" w:rsidR="55DF01EC">
        <w:rPr>
          <w:rFonts w:ascii="Arial" w:hAnsi="Arial" w:eastAsia="Times New Roman" w:cs="Arial"/>
          <w:sz w:val="20"/>
          <w:szCs w:val="20"/>
        </w:rPr>
        <w:t>over £</w:t>
      </w:r>
      <w:r w:rsidRPr="467F7556" w:rsidR="160498B2">
        <w:rPr>
          <w:rFonts w:ascii="Arial" w:hAnsi="Arial" w:eastAsia="Times New Roman" w:cs="Arial"/>
          <w:sz w:val="20"/>
          <w:szCs w:val="20"/>
        </w:rPr>
        <w:t>62.478</w:t>
      </w:r>
      <w:r w:rsidRPr="467F7556" w:rsidR="55DF01EC">
        <w:rPr>
          <w:rFonts w:ascii="Arial" w:hAnsi="Arial" w:eastAsia="Times New Roman" w:cs="Arial"/>
          <w:sz w:val="20"/>
          <w:szCs w:val="20"/>
        </w:rPr>
        <w:t xml:space="preserve">m in energy efficiency improvement works over the lifetime of the </w:t>
      </w:r>
      <w:r w:rsidRPr="467F7556" w:rsidR="50241BE5">
        <w:rPr>
          <w:rFonts w:ascii="Arial" w:hAnsi="Arial" w:eastAsia="Times New Roman" w:cs="Arial"/>
          <w:sz w:val="20"/>
          <w:szCs w:val="20"/>
        </w:rPr>
        <w:t xml:space="preserve">HRA </w:t>
      </w:r>
      <w:r w:rsidRPr="467F7556" w:rsidR="55DF01EC">
        <w:rPr>
          <w:rFonts w:ascii="Arial" w:hAnsi="Arial" w:eastAsia="Times New Roman" w:cs="Arial"/>
          <w:sz w:val="20"/>
          <w:szCs w:val="20"/>
        </w:rPr>
        <w:t>capital plan</w:t>
      </w:r>
      <w:r w:rsidRPr="467F7556" w:rsidR="11296299">
        <w:rPr>
          <w:rFonts w:ascii="Arial" w:hAnsi="Arial" w:eastAsia="Times New Roman" w:cs="Arial"/>
          <w:sz w:val="20"/>
          <w:szCs w:val="20"/>
        </w:rPr>
        <w:t xml:space="preserve"> aimed </w:t>
      </w:r>
      <w:r w:rsidRPr="467F7556" w:rsidR="55E0F4B8">
        <w:rPr>
          <w:rFonts w:ascii="Arial" w:hAnsi="Arial" w:eastAsia="Times New Roman" w:cs="Arial"/>
          <w:sz w:val="20"/>
          <w:szCs w:val="20"/>
        </w:rPr>
        <w:t>at improving</w:t>
      </w:r>
      <w:r w:rsidRPr="467F7556" w:rsidR="11296299">
        <w:rPr>
          <w:rFonts w:ascii="Arial" w:hAnsi="Arial" w:eastAsia="Times New Roman" w:cs="Arial"/>
          <w:sz w:val="20"/>
          <w:szCs w:val="20"/>
        </w:rPr>
        <w:t xml:space="preserve"> the </w:t>
      </w:r>
      <w:r w:rsidRPr="467F7556" w:rsidR="68AD318D">
        <w:rPr>
          <w:rFonts w:ascii="Arial" w:hAnsi="Arial" w:eastAsia="Times New Roman" w:cs="Arial"/>
          <w:sz w:val="20"/>
          <w:szCs w:val="20"/>
        </w:rPr>
        <w:t>e</w:t>
      </w:r>
      <w:r w:rsidRPr="467F7556" w:rsidR="2A3A928F">
        <w:rPr>
          <w:rFonts w:ascii="Arial" w:hAnsi="Arial" w:eastAsia="Times New Roman" w:cs="Arial"/>
          <w:sz w:val="20"/>
          <w:szCs w:val="20"/>
        </w:rPr>
        <w:t xml:space="preserve">xisting housing </w:t>
      </w:r>
      <w:r w:rsidRPr="467F7556" w:rsidR="11296299">
        <w:rPr>
          <w:rFonts w:ascii="Arial" w:hAnsi="Arial" w:eastAsia="Times New Roman" w:cs="Arial"/>
          <w:sz w:val="20"/>
          <w:szCs w:val="20"/>
        </w:rPr>
        <w:t>stock and support</w:t>
      </w:r>
      <w:r w:rsidRPr="467F7556" w:rsidR="5DB5D817">
        <w:rPr>
          <w:rFonts w:ascii="Arial" w:hAnsi="Arial" w:eastAsia="Times New Roman" w:cs="Arial"/>
          <w:sz w:val="20"/>
          <w:szCs w:val="20"/>
        </w:rPr>
        <w:t>ing</w:t>
      </w:r>
      <w:r w:rsidRPr="467F7556" w:rsidR="11296299">
        <w:rPr>
          <w:rFonts w:ascii="Arial" w:hAnsi="Arial" w:eastAsia="Times New Roman" w:cs="Arial"/>
          <w:sz w:val="20"/>
          <w:szCs w:val="20"/>
        </w:rPr>
        <w:t xml:space="preserve"> tenants in fuel poverty</w:t>
      </w:r>
      <w:r w:rsidRPr="467F7556" w:rsidR="13701FF4">
        <w:rPr>
          <w:rFonts w:ascii="Arial" w:hAnsi="Arial" w:eastAsia="Times New Roman" w:cs="Arial"/>
          <w:sz w:val="20"/>
          <w:szCs w:val="20"/>
        </w:rPr>
        <w:t xml:space="preserve">. </w:t>
      </w:r>
      <w:r w:rsidRPr="467F7556" w:rsidR="343D324F">
        <w:rPr>
          <w:rFonts w:ascii="Arial" w:hAnsi="Arial" w:eastAsia="Times New Roman" w:cs="Arial"/>
          <w:sz w:val="20"/>
          <w:szCs w:val="20"/>
        </w:rPr>
        <w:t>The HRA capital investment on energy improvement works from 20</w:t>
      </w:r>
      <w:r w:rsidRPr="467F7556" w:rsidR="6BCCA7FD">
        <w:rPr>
          <w:rFonts w:ascii="Arial" w:hAnsi="Arial" w:eastAsia="Times New Roman" w:cs="Arial"/>
          <w:sz w:val="20"/>
          <w:szCs w:val="20"/>
        </w:rPr>
        <w:t>20</w:t>
      </w:r>
      <w:r w:rsidRPr="467F7556" w:rsidR="343D324F">
        <w:rPr>
          <w:rFonts w:ascii="Arial" w:hAnsi="Arial" w:eastAsia="Times New Roman" w:cs="Arial"/>
          <w:sz w:val="20"/>
          <w:szCs w:val="20"/>
        </w:rPr>
        <w:t>/2</w:t>
      </w:r>
      <w:r w:rsidRPr="467F7556" w:rsidR="020459BB">
        <w:rPr>
          <w:rFonts w:ascii="Arial" w:hAnsi="Arial" w:eastAsia="Times New Roman" w:cs="Arial"/>
          <w:sz w:val="20"/>
          <w:szCs w:val="20"/>
        </w:rPr>
        <w:t>1</w:t>
      </w:r>
      <w:r w:rsidRPr="467F7556" w:rsidR="343D324F">
        <w:rPr>
          <w:rFonts w:ascii="Arial" w:hAnsi="Arial" w:eastAsia="Times New Roman" w:cs="Arial"/>
          <w:sz w:val="20"/>
          <w:szCs w:val="20"/>
        </w:rPr>
        <w:t xml:space="preserve"> to 202</w:t>
      </w:r>
      <w:r w:rsidRPr="467F7556" w:rsidR="1EB108E1">
        <w:rPr>
          <w:rFonts w:ascii="Arial" w:hAnsi="Arial" w:eastAsia="Times New Roman" w:cs="Arial"/>
          <w:sz w:val="20"/>
          <w:szCs w:val="20"/>
        </w:rPr>
        <w:t>5</w:t>
      </w:r>
      <w:r w:rsidRPr="467F7556" w:rsidR="343D324F">
        <w:rPr>
          <w:rFonts w:ascii="Arial" w:hAnsi="Arial" w:eastAsia="Times New Roman" w:cs="Arial"/>
          <w:sz w:val="20"/>
          <w:szCs w:val="20"/>
        </w:rPr>
        <w:t>/2</w:t>
      </w:r>
      <w:r w:rsidRPr="467F7556" w:rsidR="7C2BFCD3">
        <w:rPr>
          <w:rFonts w:ascii="Arial" w:hAnsi="Arial" w:eastAsia="Times New Roman" w:cs="Arial"/>
          <w:sz w:val="20"/>
          <w:szCs w:val="20"/>
        </w:rPr>
        <w:t>6</w:t>
      </w:r>
      <w:r w:rsidRPr="467F7556" w:rsidR="343D324F">
        <w:rPr>
          <w:rFonts w:ascii="Arial" w:hAnsi="Arial" w:eastAsia="Times New Roman" w:cs="Arial"/>
          <w:sz w:val="20"/>
          <w:szCs w:val="20"/>
        </w:rPr>
        <w:t xml:space="preserve"> was £1</w:t>
      </w:r>
      <w:r w:rsidRPr="467F7556" w:rsidR="40C74769">
        <w:rPr>
          <w:rFonts w:ascii="Arial" w:hAnsi="Arial" w:eastAsia="Times New Roman" w:cs="Arial"/>
          <w:sz w:val="20"/>
          <w:szCs w:val="20"/>
        </w:rPr>
        <w:t>1.208</w:t>
      </w:r>
      <w:r w:rsidRPr="467F7556" w:rsidR="343D324F">
        <w:rPr>
          <w:rFonts w:ascii="Arial" w:hAnsi="Arial" w:eastAsia="Times New Roman" w:cs="Arial"/>
          <w:sz w:val="20"/>
          <w:szCs w:val="20"/>
        </w:rPr>
        <w:t>m.</w:t>
      </w:r>
      <w:r w:rsidRPr="467F7556" w:rsidR="11296299">
        <w:rPr>
          <w:rFonts w:ascii="Arial" w:hAnsi="Arial" w:eastAsia="Times New Roman" w:cs="Arial"/>
          <w:color w:val="FF0000"/>
          <w:sz w:val="20"/>
          <w:szCs w:val="20"/>
        </w:rPr>
        <w:t xml:space="preserve"> </w:t>
      </w:r>
    </w:p>
    <w:p w:rsidRPr="00A021CD" w:rsidR="00A54A7B" w:rsidP="467F7556" w:rsidRDefault="00A54A7B" w14:paraId="47C4B1DC" w14:textId="6A4F1B90">
      <w:pPr>
        <w:spacing w:after="0" w:line="240" w:lineRule="auto"/>
        <w:ind w:left="720"/>
        <w:jc w:val="both"/>
        <w:rPr>
          <w:rFonts w:ascii="Arial" w:hAnsi="Arial" w:eastAsia="Times New Roman" w:cs="Arial"/>
          <w:sz w:val="20"/>
          <w:szCs w:val="20"/>
        </w:rPr>
      </w:pPr>
    </w:p>
    <w:p w:rsidRPr="00A021CD" w:rsidR="00A54A7B" w:rsidP="467F7556" w:rsidRDefault="25BD4FE2" w14:paraId="70D764CB" w14:textId="3D97413B">
      <w:pPr>
        <w:tabs>
          <w:tab w:val="left" w:pos="709"/>
          <w:tab w:val="left" w:pos="2304"/>
          <w:tab w:val="left" w:pos="2880"/>
          <w:tab w:val="left" w:pos="8647"/>
        </w:tabs>
        <w:spacing w:after="0" w:line="240" w:lineRule="auto"/>
        <w:ind w:left="705" w:hanging="705"/>
        <w:jc w:val="both"/>
        <w:rPr>
          <w:rFonts w:ascii="Arial" w:hAnsi="Arial" w:eastAsia="Times New Roman" w:cs="Arial"/>
          <w:sz w:val="20"/>
          <w:szCs w:val="20"/>
        </w:rPr>
      </w:pPr>
      <w:r w:rsidRPr="467F7556">
        <w:rPr>
          <w:rFonts w:ascii="Arial" w:hAnsi="Arial" w:eastAsia="Times New Roman" w:cs="Arial"/>
          <w:sz w:val="20"/>
          <w:szCs w:val="20"/>
        </w:rPr>
        <w:t>6.2</w:t>
      </w:r>
      <w:r w:rsidR="009E07D9">
        <w:tab/>
      </w:r>
      <w:r w:rsidRPr="467F7556" w:rsidR="2952EC0C">
        <w:rPr>
          <w:rFonts w:ascii="Arial" w:hAnsi="Arial" w:eastAsia="Times New Roman" w:cs="Arial"/>
          <w:sz w:val="20"/>
          <w:szCs w:val="20"/>
        </w:rPr>
        <w:t>Complimentary p</w:t>
      </w:r>
      <w:r w:rsidRPr="467F7556" w:rsidR="76AAEA13">
        <w:rPr>
          <w:rFonts w:ascii="Arial" w:hAnsi="Arial" w:eastAsia="Times New Roman" w:cs="Arial"/>
          <w:sz w:val="20"/>
          <w:szCs w:val="20"/>
        </w:rPr>
        <w:t>rojects and initiatives in the coming years to assist in tackling this issue</w:t>
      </w:r>
      <w:r w:rsidRPr="467F7556" w:rsidR="433F2F19">
        <w:rPr>
          <w:rFonts w:ascii="Arial" w:hAnsi="Arial" w:eastAsia="Times New Roman" w:cs="Arial"/>
          <w:sz w:val="20"/>
          <w:szCs w:val="20"/>
        </w:rPr>
        <w:t xml:space="preserve"> </w:t>
      </w:r>
      <w:r w:rsidRPr="467F7556" w:rsidR="19F73987">
        <w:rPr>
          <w:rFonts w:ascii="Arial" w:hAnsi="Arial" w:eastAsia="Times New Roman" w:cs="Arial"/>
          <w:sz w:val="20"/>
          <w:szCs w:val="20"/>
        </w:rPr>
        <w:t xml:space="preserve">are outlined in the approved Housing Energy Efficiency and Net Zero Strategy </w:t>
      </w:r>
      <w:r w:rsidRPr="467F7556" w:rsidR="7855C1C7">
        <w:rPr>
          <w:rFonts w:ascii="Arial" w:hAnsi="Arial" w:eastAsia="Times New Roman" w:cs="Arial"/>
          <w:sz w:val="20"/>
          <w:szCs w:val="20"/>
        </w:rPr>
        <w:t>(</w:t>
      </w:r>
      <w:r w:rsidRPr="467F7556" w:rsidR="19F73987">
        <w:rPr>
          <w:rFonts w:ascii="Arial" w:hAnsi="Arial" w:eastAsia="Times New Roman" w:cs="Arial"/>
          <w:sz w:val="20"/>
          <w:szCs w:val="20"/>
        </w:rPr>
        <w:t xml:space="preserve">Article IV of </w:t>
      </w:r>
      <w:r w:rsidRPr="467F7556" w:rsidR="282389A4">
        <w:rPr>
          <w:rFonts w:ascii="Arial" w:hAnsi="Arial" w:eastAsia="Times New Roman" w:cs="Arial"/>
          <w:sz w:val="20"/>
          <w:szCs w:val="20"/>
        </w:rPr>
        <w:t>N</w:t>
      </w:r>
      <w:r w:rsidRPr="467F7556" w:rsidR="19F73987">
        <w:rPr>
          <w:rFonts w:ascii="Arial" w:hAnsi="Arial" w:eastAsia="Times New Roman" w:cs="Arial"/>
          <w:sz w:val="20"/>
          <w:szCs w:val="20"/>
        </w:rPr>
        <w:t xml:space="preserve">eighbourhood </w:t>
      </w:r>
      <w:r w:rsidRPr="467F7556" w:rsidR="3617711E">
        <w:rPr>
          <w:rFonts w:ascii="Arial" w:hAnsi="Arial" w:eastAsia="Times New Roman" w:cs="Arial"/>
          <w:sz w:val="20"/>
          <w:szCs w:val="20"/>
        </w:rPr>
        <w:t>R</w:t>
      </w:r>
      <w:r w:rsidRPr="467F7556" w:rsidR="19F73987">
        <w:rPr>
          <w:rFonts w:ascii="Arial" w:hAnsi="Arial" w:eastAsia="Times New Roman" w:cs="Arial"/>
          <w:sz w:val="20"/>
          <w:szCs w:val="20"/>
        </w:rPr>
        <w:t xml:space="preserve">egeneration, </w:t>
      </w:r>
      <w:r w:rsidRPr="467F7556" w:rsidR="29C9FD0C">
        <w:rPr>
          <w:rFonts w:ascii="Arial" w:hAnsi="Arial" w:eastAsia="Times New Roman" w:cs="Arial"/>
          <w:sz w:val="20"/>
          <w:szCs w:val="20"/>
        </w:rPr>
        <w:t>H</w:t>
      </w:r>
      <w:r w:rsidRPr="467F7556" w:rsidR="19F73987">
        <w:rPr>
          <w:rFonts w:ascii="Arial" w:hAnsi="Arial" w:eastAsia="Times New Roman" w:cs="Arial"/>
          <w:sz w:val="20"/>
          <w:szCs w:val="20"/>
        </w:rPr>
        <w:t xml:space="preserve">ousing and </w:t>
      </w:r>
      <w:r w:rsidRPr="467F7556" w:rsidR="4D822521">
        <w:rPr>
          <w:rFonts w:ascii="Arial" w:hAnsi="Arial" w:eastAsia="Times New Roman" w:cs="Arial"/>
          <w:sz w:val="20"/>
          <w:szCs w:val="20"/>
        </w:rPr>
        <w:t>E</w:t>
      </w:r>
      <w:r w:rsidRPr="467F7556" w:rsidR="19F73987">
        <w:rPr>
          <w:rFonts w:ascii="Arial" w:hAnsi="Arial" w:eastAsia="Times New Roman" w:cs="Arial"/>
          <w:sz w:val="20"/>
          <w:szCs w:val="20"/>
        </w:rPr>
        <w:t xml:space="preserve">state </w:t>
      </w:r>
      <w:r w:rsidRPr="467F7556" w:rsidR="495F1ED2">
        <w:rPr>
          <w:rFonts w:ascii="Arial" w:hAnsi="Arial" w:eastAsia="Times New Roman" w:cs="Arial"/>
          <w:sz w:val="20"/>
          <w:szCs w:val="20"/>
        </w:rPr>
        <w:t>M</w:t>
      </w:r>
      <w:r w:rsidRPr="467F7556" w:rsidR="19F73987">
        <w:rPr>
          <w:rFonts w:ascii="Arial" w:hAnsi="Arial" w:eastAsia="Times New Roman" w:cs="Arial"/>
          <w:sz w:val="20"/>
          <w:szCs w:val="20"/>
        </w:rPr>
        <w:t xml:space="preserve">anagement </w:t>
      </w:r>
      <w:r w:rsidRPr="467F7556" w:rsidR="72239914">
        <w:rPr>
          <w:rFonts w:ascii="Arial" w:hAnsi="Arial" w:eastAsia="Times New Roman" w:cs="Arial"/>
          <w:sz w:val="20"/>
          <w:szCs w:val="20"/>
        </w:rPr>
        <w:t>C</w:t>
      </w:r>
      <w:r w:rsidRPr="467F7556" w:rsidR="19F73987">
        <w:rPr>
          <w:rFonts w:ascii="Arial" w:hAnsi="Arial" w:eastAsia="Times New Roman" w:cs="Arial"/>
          <w:sz w:val="20"/>
          <w:szCs w:val="20"/>
        </w:rPr>
        <w:t xml:space="preserve">ommittee, </w:t>
      </w:r>
      <w:r w:rsidRPr="467F7556" w:rsidR="42DFDD96">
        <w:rPr>
          <w:rFonts w:ascii="Arial" w:hAnsi="Arial" w:eastAsia="Times New Roman" w:cs="Arial"/>
          <w:sz w:val="20"/>
          <w:szCs w:val="20"/>
        </w:rPr>
        <w:t>4 December 2023</w:t>
      </w:r>
      <w:r w:rsidRPr="467F7556" w:rsidR="3AFC34B8">
        <w:rPr>
          <w:rFonts w:ascii="Arial" w:hAnsi="Arial" w:eastAsia="Times New Roman" w:cs="Arial"/>
          <w:sz w:val="20"/>
          <w:szCs w:val="20"/>
        </w:rPr>
        <w:t>, report 344-2023</w:t>
      </w:r>
      <w:r w:rsidRPr="467F7556" w:rsidR="26F179F5">
        <w:rPr>
          <w:rFonts w:ascii="Arial" w:hAnsi="Arial" w:eastAsia="Times New Roman" w:cs="Arial"/>
          <w:sz w:val="20"/>
          <w:szCs w:val="20"/>
        </w:rPr>
        <w:t xml:space="preserve"> refers</w:t>
      </w:r>
      <w:r w:rsidRPr="467F7556" w:rsidR="442613F4">
        <w:rPr>
          <w:rFonts w:ascii="Arial" w:hAnsi="Arial" w:eastAsia="Times New Roman" w:cs="Arial"/>
          <w:sz w:val="20"/>
          <w:szCs w:val="20"/>
        </w:rPr>
        <w:t>)</w:t>
      </w:r>
      <w:r w:rsidRPr="467F7556" w:rsidR="26F179F5">
        <w:rPr>
          <w:rFonts w:ascii="Arial" w:hAnsi="Arial" w:eastAsia="Times New Roman" w:cs="Arial"/>
          <w:sz w:val="20"/>
          <w:szCs w:val="20"/>
        </w:rPr>
        <w:t xml:space="preserve">. </w:t>
      </w:r>
    </w:p>
    <w:p w:rsidRPr="00A021CD" w:rsidR="2EAE3C57" w:rsidP="5C4C6657" w:rsidRDefault="2EAE3C57" w14:paraId="5629A826" w14:textId="47BF2106">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highlight w:val="yellow"/>
        </w:rPr>
      </w:pPr>
    </w:p>
    <w:p w:rsidR="002F20C7" w:rsidRDefault="002F20C7" w14:paraId="3AB90E85" w14:textId="77777777">
      <w:pPr>
        <w:spacing w:after="0" w:line="240" w:lineRule="auto"/>
        <w:rPr>
          <w:rFonts w:ascii="Arial" w:hAnsi="Arial" w:eastAsia="Arial" w:cs="Arial"/>
          <w:color w:val="000000" w:themeColor="text1"/>
          <w:sz w:val="20"/>
          <w:szCs w:val="20"/>
        </w:rPr>
      </w:pPr>
      <w:r>
        <w:rPr>
          <w:rFonts w:ascii="Arial" w:hAnsi="Arial" w:eastAsia="Arial" w:cs="Arial"/>
          <w:color w:val="000000" w:themeColor="text1"/>
          <w:sz w:val="20"/>
          <w:szCs w:val="20"/>
        </w:rPr>
        <w:br w:type="page"/>
      </w:r>
    </w:p>
    <w:p w:rsidR="25D36A1D" w:rsidP="467F7556" w:rsidRDefault="25D36A1D" w14:paraId="21F2AAD7" w14:textId="1B26CDFC">
      <w:pPr>
        <w:tabs>
          <w:tab w:val="left" w:pos="1134"/>
          <w:tab w:val="left" w:pos="2304"/>
          <w:tab w:val="left" w:pos="2880"/>
          <w:tab w:val="left" w:pos="8647"/>
        </w:tabs>
        <w:spacing w:after="0"/>
        <w:ind w:left="720" w:hanging="720"/>
        <w:jc w:val="both"/>
        <w:rPr>
          <w:rFonts w:ascii="Arial" w:hAnsi="Arial" w:eastAsia="Arial" w:cs="Arial"/>
          <w:color w:val="000000" w:themeColor="text1"/>
          <w:sz w:val="20"/>
          <w:szCs w:val="20"/>
        </w:rPr>
      </w:pPr>
      <w:r w:rsidRPr="467F7556">
        <w:rPr>
          <w:rFonts w:ascii="Arial" w:hAnsi="Arial" w:eastAsia="Arial" w:cs="Arial"/>
          <w:color w:val="000000" w:themeColor="text1"/>
          <w:sz w:val="20"/>
          <w:szCs w:val="20"/>
        </w:rPr>
        <w:t>7</w:t>
      </w:r>
      <w:r>
        <w:tab/>
      </w:r>
      <w:r w:rsidRPr="467F7556">
        <w:rPr>
          <w:rFonts w:ascii="Arial" w:hAnsi="Arial" w:eastAsia="Arial" w:cs="Arial"/>
          <w:b/>
          <w:color w:val="000000" w:themeColor="text1"/>
          <w:sz w:val="20"/>
          <w:szCs w:val="20"/>
        </w:rPr>
        <w:t xml:space="preserve">COST OF LIVING </w:t>
      </w:r>
    </w:p>
    <w:p w:rsidR="25D36A1D" w:rsidP="467F7556" w:rsidRDefault="25D36A1D" w14:paraId="671A46B1" w14:textId="69556FF4">
      <w:pPr>
        <w:spacing w:after="0"/>
        <w:ind w:left="720" w:hanging="720"/>
        <w:jc w:val="both"/>
        <w:rPr>
          <w:rFonts w:ascii="Arial" w:hAnsi="Arial" w:eastAsia="Arial" w:cs="Arial"/>
          <w:color w:val="000000" w:themeColor="text1"/>
          <w:sz w:val="20"/>
          <w:szCs w:val="20"/>
        </w:rPr>
      </w:pPr>
      <w:r w:rsidRPr="467F7556">
        <w:rPr>
          <w:rFonts w:ascii="Arial" w:hAnsi="Arial" w:eastAsia="Arial" w:cs="Arial"/>
          <w:color w:val="000000" w:themeColor="text1"/>
          <w:sz w:val="20"/>
          <w:szCs w:val="20"/>
        </w:rPr>
        <w:t xml:space="preserve"> </w:t>
      </w:r>
    </w:p>
    <w:p w:rsidR="25D36A1D" w:rsidP="467F7556" w:rsidRDefault="25D36A1D" w14:paraId="1C92783F" w14:textId="168A5AD5">
      <w:pPr>
        <w:spacing w:after="0"/>
        <w:ind w:left="720" w:hanging="720"/>
        <w:jc w:val="both"/>
        <w:rPr>
          <w:rFonts w:ascii="Arial" w:hAnsi="Arial" w:eastAsia="Arial" w:cs="Arial"/>
          <w:color w:val="000000" w:themeColor="text1"/>
          <w:sz w:val="20"/>
          <w:szCs w:val="20"/>
        </w:rPr>
      </w:pPr>
      <w:r w:rsidRPr="467F7556">
        <w:rPr>
          <w:rFonts w:ascii="Arial" w:hAnsi="Arial" w:eastAsia="Arial" w:cs="Arial"/>
          <w:color w:val="000000" w:themeColor="text1"/>
          <w:sz w:val="20"/>
          <w:szCs w:val="20"/>
        </w:rPr>
        <w:t>7.1</w:t>
      </w:r>
      <w:r>
        <w:tab/>
      </w:r>
      <w:r w:rsidRPr="467F7556">
        <w:rPr>
          <w:rFonts w:ascii="Arial" w:hAnsi="Arial" w:eastAsia="Arial" w:cs="Arial"/>
          <w:color w:val="000000" w:themeColor="text1"/>
          <w:sz w:val="20"/>
          <w:szCs w:val="20"/>
        </w:rPr>
        <w:t>The under-occupancy (more commonly known as the Bedroom Tax) charge continues to be fully mitigated by the Scottish Government. (£2.953m for year ending 2026/27). Since 2014 mitigation has been provided to the value of over £26.8m. The funding provided by the Scottish Government is included within the General Fund Revenue Budget.</w:t>
      </w:r>
    </w:p>
    <w:p w:rsidR="25D36A1D" w:rsidP="467F7556" w:rsidRDefault="25D36A1D" w14:paraId="2C867E34" w14:textId="1F07BF28">
      <w:pPr>
        <w:spacing w:after="0"/>
        <w:jc w:val="both"/>
        <w:rPr>
          <w:rFonts w:ascii="Arial" w:hAnsi="Arial" w:eastAsia="Arial" w:cs="Arial"/>
          <w:color w:val="000000" w:themeColor="text1"/>
          <w:sz w:val="19"/>
          <w:szCs w:val="19"/>
        </w:rPr>
      </w:pPr>
      <w:r w:rsidRPr="467F7556">
        <w:rPr>
          <w:rFonts w:ascii="Arial" w:hAnsi="Arial" w:eastAsia="Arial" w:cs="Arial"/>
          <w:color w:val="000000" w:themeColor="text1"/>
          <w:sz w:val="19"/>
          <w:szCs w:val="19"/>
        </w:rPr>
        <w:t xml:space="preserve"> </w:t>
      </w:r>
    </w:p>
    <w:p w:rsidR="25D36A1D" w:rsidP="467F7556" w:rsidRDefault="25D36A1D" w14:paraId="06C397E2" w14:textId="362D2DBB">
      <w:pPr>
        <w:spacing w:after="0"/>
        <w:ind w:left="720" w:hanging="720"/>
        <w:jc w:val="both"/>
        <w:rPr>
          <w:rFonts w:ascii="Arial" w:hAnsi="Arial" w:eastAsia="Arial" w:cs="Arial"/>
          <w:color w:val="000000" w:themeColor="text1"/>
          <w:sz w:val="20"/>
          <w:szCs w:val="20"/>
        </w:rPr>
      </w:pPr>
      <w:r w:rsidRPr="467F7556">
        <w:rPr>
          <w:rFonts w:ascii="Arial" w:hAnsi="Arial" w:eastAsia="Arial" w:cs="Arial"/>
          <w:color w:val="000000" w:themeColor="text1"/>
          <w:sz w:val="20"/>
          <w:szCs w:val="20"/>
        </w:rPr>
        <w:t>7.2</w:t>
      </w:r>
      <w:r w:rsidR="006C6C9E">
        <w:rPr>
          <w:rFonts w:ascii="Arial" w:hAnsi="Arial" w:eastAsia="Arial" w:cs="Arial"/>
          <w:color w:val="000000" w:themeColor="text1"/>
          <w:sz w:val="20"/>
          <w:szCs w:val="20"/>
        </w:rPr>
        <w:tab/>
      </w:r>
      <w:r w:rsidRPr="467F7556">
        <w:rPr>
          <w:rFonts w:ascii="Arial" w:hAnsi="Arial" w:eastAsia="Arial" w:cs="Arial"/>
          <w:color w:val="000000" w:themeColor="text1"/>
          <w:sz w:val="20"/>
          <w:szCs w:val="20"/>
        </w:rPr>
        <w:t xml:space="preserve">Universal Credit (UC) roll out completed end March 2026 and the Housing Benefit Scheme closed to all, except pensioners, temporary and specified accommodation tenants </w:t>
      </w:r>
      <w:r w:rsidRPr="467F7556" w:rsidR="1D3826B9">
        <w:rPr>
          <w:rFonts w:ascii="Arial" w:hAnsi="Arial" w:eastAsia="Arial" w:cs="Arial"/>
          <w:color w:val="000000" w:themeColor="text1"/>
          <w:sz w:val="20"/>
          <w:szCs w:val="20"/>
        </w:rPr>
        <w:t>on</w:t>
      </w:r>
      <w:r w:rsidRPr="467F7556">
        <w:rPr>
          <w:rFonts w:ascii="Arial" w:hAnsi="Arial" w:eastAsia="Arial" w:cs="Arial"/>
          <w:color w:val="000000" w:themeColor="text1"/>
          <w:sz w:val="20"/>
          <w:szCs w:val="20"/>
        </w:rPr>
        <w:t xml:space="preserve"> 30 June 2026. </w:t>
      </w:r>
      <w:r w:rsidRPr="467F7556">
        <w:rPr>
          <w:rFonts w:ascii="Arial" w:hAnsi="Arial" w:eastAsia="Arial" w:cs="Arial"/>
          <w:color w:val="FF0000"/>
          <w:sz w:val="20"/>
          <w:szCs w:val="20"/>
        </w:rPr>
        <w:t xml:space="preserve"> </w:t>
      </w:r>
      <w:r w:rsidRPr="467F7556">
        <w:rPr>
          <w:rFonts w:ascii="Arial" w:hAnsi="Arial" w:eastAsia="Arial" w:cs="Arial"/>
          <w:color w:val="000000" w:themeColor="text1"/>
          <w:sz w:val="20"/>
          <w:szCs w:val="20"/>
        </w:rPr>
        <w:t>76% of Council tenants are recipients of either HB or UC.</w:t>
      </w:r>
    </w:p>
    <w:p w:rsidR="25D36A1D" w:rsidP="467F7556" w:rsidRDefault="25D36A1D" w14:paraId="01AA64A9" w14:textId="53E84B05">
      <w:pPr>
        <w:spacing w:after="0"/>
        <w:jc w:val="both"/>
        <w:rPr>
          <w:rFonts w:ascii="Arial" w:hAnsi="Arial" w:eastAsia="Arial" w:cs="Arial"/>
          <w:color w:val="000000" w:themeColor="text1"/>
          <w:sz w:val="19"/>
          <w:szCs w:val="19"/>
        </w:rPr>
      </w:pPr>
      <w:r w:rsidRPr="467F7556">
        <w:rPr>
          <w:rFonts w:ascii="Arial" w:hAnsi="Arial" w:eastAsia="Arial" w:cs="Arial"/>
          <w:color w:val="000000" w:themeColor="text1"/>
          <w:sz w:val="19"/>
          <w:szCs w:val="19"/>
        </w:rPr>
        <w:t xml:space="preserve"> </w:t>
      </w:r>
    </w:p>
    <w:p w:rsidR="25D36A1D" w:rsidP="467F7556" w:rsidRDefault="25D36A1D" w14:paraId="5206B7C1" w14:textId="4C147711">
      <w:pPr>
        <w:spacing w:after="0"/>
        <w:ind w:left="720" w:hanging="720"/>
        <w:jc w:val="both"/>
        <w:rPr>
          <w:rFonts w:ascii="Arial" w:hAnsi="Arial" w:eastAsia="Arial" w:cs="Arial"/>
          <w:color w:val="000000" w:themeColor="text1"/>
          <w:sz w:val="20"/>
          <w:szCs w:val="20"/>
        </w:rPr>
      </w:pPr>
      <w:r w:rsidRPr="467F7556">
        <w:rPr>
          <w:rFonts w:ascii="Arial" w:hAnsi="Arial" w:eastAsia="Arial" w:cs="Arial"/>
          <w:color w:val="000000" w:themeColor="text1"/>
          <w:sz w:val="20"/>
          <w:szCs w:val="20"/>
        </w:rPr>
        <w:t>7.3</w:t>
      </w:r>
      <w:r w:rsidR="00192093">
        <w:rPr>
          <w:rFonts w:ascii="Arial" w:hAnsi="Arial" w:eastAsia="Arial" w:cs="Arial"/>
          <w:color w:val="000000" w:themeColor="text1"/>
          <w:sz w:val="20"/>
          <w:szCs w:val="20"/>
        </w:rPr>
        <w:tab/>
      </w:r>
      <w:r w:rsidRPr="467F7556">
        <w:rPr>
          <w:rFonts w:ascii="Arial" w:hAnsi="Arial" w:eastAsia="Arial" w:cs="Arial"/>
          <w:color w:val="000000" w:themeColor="text1"/>
          <w:sz w:val="20"/>
          <w:szCs w:val="20"/>
        </w:rPr>
        <w:t>UC continues to have a negative impact on the level of tenant rent arrears; this is monitored on an ongoing basis and support provided to tenants where appropriate. Scottish Government continue to mitigate Benefit Cap in full, since January 2023 funding of £1.359.5m has been provided (£486k for 2026/27). The Council’s Rent Collection and Benefit Delivery Teams continue to work together to support tenants affected by the Cap ensuring maximisation of claims.</w:t>
      </w:r>
    </w:p>
    <w:p w:rsidR="25D36A1D" w:rsidP="467F7556" w:rsidRDefault="25D36A1D" w14:paraId="45ACA74F" w14:textId="69AA1A58">
      <w:pPr>
        <w:spacing w:after="0"/>
        <w:ind w:left="720" w:hanging="720"/>
        <w:jc w:val="both"/>
        <w:rPr>
          <w:rFonts w:ascii="Arial" w:hAnsi="Arial" w:eastAsia="Arial" w:cs="Arial"/>
          <w:color w:val="000000" w:themeColor="text1"/>
          <w:sz w:val="20"/>
          <w:szCs w:val="20"/>
        </w:rPr>
      </w:pPr>
      <w:r w:rsidRPr="467F7556">
        <w:rPr>
          <w:rFonts w:ascii="Arial" w:hAnsi="Arial" w:eastAsia="Arial" w:cs="Arial"/>
          <w:color w:val="000000" w:themeColor="text1"/>
          <w:sz w:val="20"/>
          <w:szCs w:val="20"/>
        </w:rPr>
        <w:t xml:space="preserve"> </w:t>
      </w:r>
    </w:p>
    <w:p w:rsidR="25D36A1D" w:rsidP="467F7556" w:rsidRDefault="25D36A1D" w14:paraId="2DAA2034" w14:textId="4A5A31B1">
      <w:pPr>
        <w:spacing w:after="0"/>
        <w:ind w:left="720" w:hanging="720"/>
        <w:jc w:val="both"/>
        <w:rPr>
          <w:rFonts w:ascii="Arial" w:hAnsi="Arial" w:eastAsia="Arial" w:cs="Arial"/>
          <w:color w:val="000000" w:themeColor="text1"/>
          <w:sz w:val="20"/>
          <w:szCs w:val="20"/>
        </w:rPr>
      </w:pPr>
      <w:r w:rsidRPr="467F7556">
        <w:rPr>
          <w:rFonts w:ascii="Arial" w:hAnsi="Arial" w:eastAsia="Arial" w:cs="Arial"/>
          <w:color w:val="000000" w:themeColor="text1"/>
          <w:sz w:val="20"/>
          <w:szCs w:val="20"/>
        </w:rPr>
        <w:t>7.4</w:t>
      </w:r>
      <w:r>
        <w:tab/>
      </w:r>
      <w:r w:rsidRPr="467F7556">
        <w:rPr>
          <w:rFonts w:ascii="Arial" w:hAnsi="Arial" w:eastAsia="Arial" w:cs="Arial"/>
          <w:color w:val="000000" w:themeColor="text1"/>
          <w:sz w:val="20"/>
          <w:szCs w:val="20"/>
        </w:rPr>
        <w:t>The purpose of the Hardship Fund is to assist Council tenants experiencing financial hardship in the payment of rent as a result the ongoing Cost of Living crisis. To continue to mitigate the impact on council tenants, the fund, which was fully utilised in financial year 2025/26, and on track to be fully spent in 2026/27.  It is proposed to continue this provision at £0.500m for financial year 2027/28 for ongoing assistance.</w:t>
      </w:r>
    </w:p>
    <w:p w:rsidR="25D36A1D" w:rsidP="467F7556" w:rsidRDefault="25D36A1D" w14:paraId="0C958C8C" w14:textId="3D1641F8">
      <w:pPr>
        <w:spacing w:after="0"/>
        <w:ind w:left="720" w:hanging="720"/>
        <w:jc w:val="both"/>
        <w:rPr>
          <w:rFonts w:ascii="Arial" w:hAnsi="Arial" w:eastAsia="Arial" w:cs="Arial"/>
          <w:color w:val="000000" w:themeColor="text1"/>
          <w:sz w:val="20"/>
          <w:szCs w:val="20"/>
        </w:rPr>
      </w:pPr>
      <w:r w:rsidRPr="467F7556">
        <w:rPr>
          <w:rFonts w:ascii="Arial" w:hAnsi="Arial" w:eastAsia="Arial" w:cs="Arial"/>
          <w:color w:val="000000" w:themeColor="text1"/>
          <w:sz w:val="20"/>
          <w:szCs w:val="20"/>
        </w:rPr>
        <w:t xml:space="preserve"> </w:t>
      </w:r>
    </w:p>
    <w:p w:rsidR="25D36A1D" w:rsidP="467F7556" w:rsidRDefault="25D36A1D" w14:paraId="100D5263" w14:textId="0703E9E2">
      <w:pPr>
        <w:ind w:left="720" w:hanging="720"/>
        <w:jc w:val="both"/>
        <w:rPr>
          <w:rFonts w:ascii="Arial" w:hAnsi="Arial" w:eastAsia="Arial" w:cs="Arial"/>
          <w:color w:val="000000" w:themeColor="text1"/>
          <w:sz w:val="20"/>
          <w:szCs w:val="20"/>
          <w:highlight w:val="yellow"/>
        </w:rPr>
      </w:pPr>
      <w:r w:rsidRPr="467F7556">
        <w:rPr>
          <w:rFonts w:ascii="Arial" w:hAnsi="Arial" w:eastAsia="Arial" w:cs="Arial"/>
          <w:color w:val="000000" w:themeColor="text1"/>
          <w:sz w:val="20"/>
          <w:szCs w:val="20"/>
        </w:rPr>
        <w:t>7.5</w:t>
      </w:r>
      <w:r w:rsidR="009D7D1D">
        <w:rPr>
          <w:rFonts w:ascii="Arial" w:hAnsi="Arial" w:eastAsia="Arial" w:cs="Arial"/>
          <w:color w:val="000000" w:themeColor="text1"/>
          <w:sz w:val="20"/>
          <w:szCs w:val="20"/>
        </w:rPr>
        <w:tab/>
      </w:r>
      <w:r w:rsidRPr="467F7556" w:rsidR="34A6C14E">
        <w:rPr>
          <w:rFonts w:ascii="Arial" w:hAnsi="Arial" w:eastAsia="Arial" w:cs="Arial"/>
          <w:sz w:val="20"/>
          <w:szCs w:val="20"/>
        </w:rPr>
        <w:t>Council Advice Services continue to play a vital role in supporting Dundee City Council tenants by maximising income and improving households' financial resilience. During 2025/26, Council Advice Services secured £17.6 million in additional income for Dundee citizens through income maximisation and welfare advice services. Working alongside commissioned partners, including Brooksbank Centre and Dundee Citizens Advice Bureau, the combined total raised across the three services exceeded £23.1 million. Through tailored benefits advice, Council Advice Services help tenants access entitlements they may otherwise miss, including disability benefits, carers benefits, Scottish Child Payment and Pension Credit. Council Advice Services also support tenants through the managed migration process to Universal Credit, helping to maintain continuity of income and minimise financial disruption, while working with the Department for Work and Pensions to resolve errors and issues where they arise. This work contributes directly to tenancy sustainment, improved wellbeing and reduced demand for crisis interventions. By increasing household income, reducing financial hardship and supporting financial inclusion, Council Advice Services help strengthen communities and support Dundee's commitment to fairness, inclusion and community wealth building.</w:t>
      </w:r>
    </w:p>
    <w:p w:rsidR="467F7556" w:rsidP="467F7556" w:rsidRDefault="467F7556" w14:paraId="6000763C" w14:textId="298BE0FE">
      <w:pPr>
        <w:pStyle w:val="ListParagraph"/>
        <w:tabs>
          <w:tab w:val="left" w:pos="1134"/>
          <w:tab w:val="left" w:pos="2304"/>
          <w:tab w:val="left" w:pos="2880"/>
          <w:tab w:val="left" w:pos="8647"/>
        </w:tabs>
        <w:spacing w:after="0" w:line="240" w:lineRule="auto"/>
        <w:ind w:left="0"/>
        <w:jc w:val="both"/>
        <w:rPr>
          <w:rFonts w:ascii="Arial" w:hAnsi="Arial" w:eastAsia="Times New Roman" w:cs="Arial"/>
          <w:sz w:val="20"/>
          <w:szCs w:val="20"/>
          <w:highlight w:val="yellow"/>
        </w:rPr>
      </w:pPr>
    </w:p>
    <w:p w:rsidRPr="00F05A15" w:rsidR="00ED1927" w:rsidP="467F7556" w:rsidRDefault="161023DC" w14:paraId="059DF297" w14:textId="361D0C4A">
      <w:pPr>
        <w:pStyle w:val="ListParagraph"/>
        <w:tabs>
          <w:tab w:val="left" w:pos="1134"/>
          <w:tab w:val="left" w:pos="2304"/>
          <w:tab w:val="left" w:pos="2880"/>
          <w:tab w:val="left" w:pos="8647"/>
        </w:tabs>
        <w:spacing w:after="0" w:line="240" w:lineRule="auto"/>
        <w:ind w:hanging="720"/>
        <w:jc w:val="both"/>
        <w:rPr>
          <w:rFonts w:ascii="Arial" w:hAnsi="Arial" w:eastAsia="Times New Roman" w:cs="Arial"/>
          <w:sz w:val="20"/>
          <w:szCs w:val="20"/>
        </w:rPr>
      </w:pPr>
      <w:r w:rsidRPr="467F7556">
        <w:rPr>
          <w:rFonts w:ascii="Arial" w:hAnsi="Arial" w:eastAsia="Times New Roman" w:cs="Arial"/>
          <w:b/>
          <w:bCs/>
          <w:sz w:val="20"/>
          <w:szCs w:val="20"/>
        </w:rPr>
        <w:t>8.</w:t>
      </w:r>
      <w:r w:rsidR="00630FDE">
        <w:tab/>
      </w:r>
      <w:r w:rsidRPr="00F05A15" w:rsidR="25FFFFED">
        <w:rPr>
          <w:rFonts w:ascii="Arial" w:hAnsi="Arial" w:eastAsia="Times New Roman" w:cs="Arial"/>
          <w:b/>
          <w:bCs/>
          <w:sz w:val="20"/>
          <w:szCs w:val="20"/>
        </w:rPr>
        <w:t xml:space="preserve">PROVISIONAL REVENUE BUDGETS </w:t>
      </w:r>
      <w:r w:rsidRPr="00F05A15" w:rsidR="47CDC294">
        <w:rPr>
          <w:rFonts w:ascii="Arial" w:hAnsi="Arial" w:eastAsia="Times New Roman" w:cs="Arial"/>
          <w:b/>
          <w:bCs/>
          <w:sz w:val="20"/>
          <w:szCs w:val="20"/>
        </w:rPr>
        <w:t>202</w:t>
      </w:r>
      <w:r w:rsidRPr="00F05A15" w:rsidR="65826A88">
        <w:rPr>
          <w:rFonts w:ascii="Arial" w:hAnsi="Arial" w:eastAsia="Times New Roman" w:cs="Arial"/>
          <w:b/>
          <w:bCs/>
          <w:sz w:val="20"/>
          <w:szCs w:val="20"/>
        </w:rPr>
        <w:t>8</w:t>
      </w:r>
      <w:r w:rsidRPr="00F05A15" w:rsidR="47CDC294">
        <w:rPr>
          <w:rFonts w:ascii="Arial" w:hAnsi="Arial" w:eastAsia="Times New Roman" w:cs="Arial"/>
          <w:b/>
          <w:bCs/>
          <w:sz w:val="20"/>
          <w:szCs w:val="20"/>
        </w:rPr>
        <w:t>/2</w:t>
      </w:r>
      <w:r w:rsidRPr="00F05A15" w:rsidR="65826A88">
        <w:rPr>
          <w:rFonts w:ascii="Arial" w:hAnsi="Arial" w:eastAsia="Times New Roman" w:cs="Arial"/>
          <w:b/>
          <w:bCs/>
          <w:sz w:val="20"/>
          <w:szCs w:val="20"/>
        </w:rPr>
        <w:t>9</w:t>
      </w:r>
      <w:r w:rsidRPr="00F05A15" w:rsidR="25FFFFED">
        <w:rPr>
          <w:rFonts w:ascii="Arial" w:hAnsi="Arial" w:eastAsia="Times New Roman" w:cs="Arial"/>
          <w:b/>
          <w:bCs/>
          <w:sz w:val="20"/>
          <w:szCs w:val="20"/>
        </w:rPr>
        <w:t xml:space="preserve"> &amp; </w:t>
      </w:r>
      <w:r w:rsidRPr="00F05A15" w:rsidR="47CDC294">
        <w:rPr>
          <w:rFonts w:ascii="Arial" w:hAnsi="Arial" w:eastAsia="Times New Roman" w:cs="Arial"/>
          <w:b/>
          <w:bCs/>
          <w:sz w:val="20"/>
          <w:szCs w:val="20"/>
        </w:rPr>
        <w:t>202</w:t>
      </w:r>
      <w:r w:rsidRPr="00F05A15" w:rsidR="65826A88">
        <w:rPr>
          <w:rFonts w:ascii="Arial" w:hAnsi="Arial" w:eastAsia="Times New Roman" w:cs="Arial"/>
          <w:b/>
          <w:bCs/>
          <w:sz w:val="20"/>
          <w:szCs w:val="20"/>
        </w:rPr>
        <w:t>9</w:t>
      </w:r>
      <w:r w:rsidRPr="00F05A15" w:rsidR="47CDC294">
        <w:rPr>
          <w:rFonts w:ascii="Arial" w:hAnsi="Arial" w:eastAsia="Times New Roman" w:cs="Arial"/>
          <w:b/>
          <w:bCs/>
          <w:sz w:val="20"/>
          <w:szCs w:val="20"/>
        </w:rPr>
        <w:t>/</w:t>
      </w:r>
      <w:r w:rsidRPr="00F05A15" w:rsidR="65826A88">
        <w:rPr>
          <w:rFonts w:ascii="Arial" w:hAnsi="Arial" w:eastAsia="Times New Roman" w:cs="Arial"/>
          <w:b/>
          <w:bCs/>
          <w:sz w:val="20"/>
          <w:szCs w:val="20"/>
        </w:rPr>
        <w:t>30</w:t>
      </w:r>
    </w:p>
    <w:p w:rsidRPr="00F05A15" w:rsidR="006B7E45" w:rsidP="5C4C6657" w:rsidRDefault="006B7E45" w14:paraId="1770503E" w14:textId="77777777">
      <w:pPr>
        <w:tabs>
          <w:tab w:val="left" w:pos="1134"/>
          <w:tab w:val="left" w:pos="2304"/>
          <w:tab w:val="left" w:pos="2880"/>
          <w:tab w:val="left" w:pos="8647"/>
        </w:tabs>
        <w:spacing w:after="0" w:line="240" w:lineRule="auto"/>
        <w:jc w:val="both"/>
        <w:rPr>
          <w:rFonts w:ascii="Arial" w:hAnsi="Arial" w:eastAsia="Times New Roman" w:cs="Arial"/>
          <w:sz w:val="20"/>
          <w:szCs w:val="20"/>
        </w:rPr>
      </w:pPr>
      <w:bookmarkStart w:name="_Hlk83128806" w:id="5"/>
    </w:p>
    <w:p w:rsidRPr="00F05A15" w:rsidR="00ED1927" w:rsidP="5C4C6657" w:rsidRDefault="6ECC2403" w14:paraId="4AC315A4" w14:textId="5A574AD2">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r w:rsidRPr="00F05A15">
        <w:rPr>
          <w:rFonts w:ascii="Arial" w:hAnsi="Arial" w:eastAsia="Times New Roman" w:cs="Arial"/>
          <w:sz w:val="20"/>
          <w:szCs w:val="20"/>
        </w:rPr>
        <w:t>8</w:t>
      </w:r>
      <w:r w:rsidRPr="00F05A15" w:rsidR="3F4AE931">
        <w:rPr>
          <w:rFonts w:ascii="Arial" w:hAnsi="Arial" w:eastAsia="Times New Roman" w:cs="Arial"/>
          <w:sz w:val="20"/>
          <w:szCs w:val="20"/>
        </w:rPr>
        <w:t>.1</w:t>
      </w:r>
      <w:r w:rsidR="4EF7BE08">
        <w:tab/>
      </w:r>
      <w:r w:rsidRPr="00F05A15" w:rsidR="3F4AE931">
        <w:rPr>
          <w:rFonts w:ascii="Arial" w:hAnsi="Arial" w:eastAsia="Times New Roman" w:cs="Arial"/>
          <w:sz w:val="20"/>
          <w:szCs w:val="20"/>
        </w:rPr>
        <w:t xml:space="preserve">In line with last financial year, Provisional Revenue Budgets for </w:t>
      </w:r>
      <w:r w:rsidRPr="00F05A15" w:rsidR="01B9C6A5">
        <w:rPr>
          <w:rFonts w:ascii="Arial" w:hAnsi="Arial" w:eastAsia="Times New Roman" w:cs="Arial"/>
          <w:sz w:val="20"/>
          <w:szCs w:val="20"/>
        </w:rPr>
        <w:t>202</w:t>
      </w:r>
      <w:r w:rsidRPr="00F05A15" w:rsidR="65826A88">
        <w:rPr>
          <w:rFonts w:ascii="Arial" w:hAnsi="Arial" w:eastAsia="Times New Roman" w:cs="Arial"/>
          <w:sz w:val="20"/>
          <w:szCs w:val="20"/>
        </w:rPr>
        <w:t>8</w:t>
      </w:r>
      <w:r w:rsidRPr="00F05A15" w:rsidR="01B9C6A5">
        <w:rPr>
          <w:rFonts w:ascii="Arial" w:hAnsi="Arial" w:eastAsia="Times New Roman" w:cs="Arial"/>
          <w:sz w:val="20"/>
          <w:szCs w:val="20"/>
        </w:rPr>
        <w:t>/2</w:t>
      </w:r>
      <w:r w:rsidRPr="00F05A15" w:rsidR="65826A88">
        <w:rPr>
          <w:rFonts w:ascii="Arial" w:hAnsi="Arial" w:eastAsia="Times New Roman" w:cs="Arial"/>
          <w:sz w:val="20"/>
          <w:szCs w:val="20"/>
        </w:rPr>
        <w:t>9</w:t>
      </w:r>
      <w:r w:rsidRPr="00F05A15" w:rsidR="3F4AE931">
        <w:rPr>
          <w:rFonts w:ascii="Arial" w:hAnsi="Arial" w:eastAsia="Times New Roman" w:cs="Arial"/>
          <w:sz w:val="20"/>
          <w:szCs w:val="20"/>
        </w:rPr>
        <w:t xml:space="preserve"> and </w:t>
      </w:r>
      <w:r w:rsidRPr="00F05A15" w:rsidR="01B9C6A5">
        <w:rPr>
          <w:rFonts w:ascii="Arial" w:hAnsi="Arial" w:eastAsia="Times New Roman" w:cs="Arial"/>
          <w:sz w:val="20"/>
          <w:szCs w:val="20"/>
        </w:rPr>
        <w:t>202</w:t>
      </w:r>
      <w:r w:rsidRPr="00F05A15" w:rsidR="65826A88">
        <w:rPr>
          <w:rFonts w:ascii="Arial" w:hAnsi="Arial" w:eastAsia="Times New Roman" w:cs="Arial"/>
          <w:sz w:val="20"/>
          <w:szCs w:val="20"/>
        </w:rPr>
        <w:t>9</w:t>
      </w:r>
      <w:r w:rsidRPr="00F05A15" w:rsidR="01B9C6A5">
        <w:rPr>
          <w:rFonts w:ascii="Arial" w:hAnsi="Arial" w:eastAsia="Times New Roman" w:cs="Arial"/>
          <w:sz w:val="20"/>
          <w:szCs w:val="20"/>
        </w:rPr>
        <w:t>/</w:t>
      </w:r>
      <w:r w:rsidRPr="00F05A15" w:rsidR="65826A88">
        <w:rPr>
          <w:rFonts w:ascii="Arial" w:hAnsi="Arial" w:eastAsia="Times New Roman" w:cs="Arial"/>
          <w:sz w:val="20"/>
          <w:szCs w:val="20"/>
        </w:rPr>
        <w:t>30</w:t>
      </w:r>
      <w:r w:rsidRPr="00F05A15" w:rsidR="3F4AE931">
        <w:rPr>
          <w:rFonts w:ascii="Arial" w:hAnsi="Arial" w:eastAsia="Times New Roman" w:cs="Arial"/>
          <w:sz w:val="20"/>
          <w:szCs w:val="20"/>
        </w:rPr>
        <w:t xml:space="preserve"> are detailed within Appendix 1 of this report</w:t>
      </w:r>
      <w:r w:rsidRPr="00F05A15" w:rsidR="69EF3479">
        <w:rPr>
          <w:rFonts w:ascii="Arial" w:hAnsi="Arial" w:eastAsia="Times New Roman" w:cs="Arial"/>
          <w:sz w:val="20"/>
          <w:szCs w:val="20"/>
        </w:rPr>
        <w:t xml:space="preserve">. </w:t>
      </w:r>
      <w:r w:rsidRPr="00F05A15" w:rsidR="3F4AE931">
        <w:rPr>
          <w:rFonts w:ascii="Arial" w:hAnsi="Arial" w:eastAsia="Times New Roman" w:cs="Arial"/>
          <w:sz w:val="20"/>
          <w:szCs w:val="20"/>
        </w:rPr>
        <w:t>These budgets include an estimated allowance for pay award</w:t>
      </w:r>
      <w:r w:rsidRPr="00F05A15" w:rsidR="06D55BB2">
        <w:rPr>
          <w:rFonts w:ascii="Arial" w:hAnsi="Arial" w:eastAsia="Times New Roman" w:cs="Arial"/>
          <w:sz w:val="20"/>
          <w:szCs w:val="20"/>
        </w:rPr>
        <w:t xml:space="preserve">s of </w:t>
      </w:r>
      <w:r w:rsidRPr="00F05A15" w:rsidR="387EE705">
        <w:rPr>
          <w:rFonts w:ascii="Arial" w:hAnsi="Arial" w:eastAsia="Times New Roman" w:cs="Arial"/>
          <w:sz w:val="20"/>
          <w:szCs w:val="20"/>
        </w:rPr>
        <w:t>3</w:t>
      </w:r>
      <w:r w:rsidRPr="00F05A15" w:rsidR="06D55BB2">
        <w:rPr>
          <w:rFonts w:ascii="Arial" w:hAnsi="Arial" w:eastAsia="Times New Roman" w:cs="Arial"/>
          <w:sz w:val="20"/>
          <w:szCs w:val="20"/>
        </w:rPr>
        <w:t>.0% for 202</w:t>
      </w:r>
      <w:r w:rsidRPr="00F05A15" w:rsidR="65826A88">
        <w:rPr>
          <w:rFonts w:ascii="Arial" w:hAnsi="Arial" w:eastAsia="Times New Roman" w:cs="Arial"/>
          <w:sz w:val="20"/>
          <w:szCs w:val="20"/>
        </w:rPr>
        <w:t>8</w:t>
      </w:r>
      <w:r w:rsidRPr="00F05A15" w:rsidR="06D55BB2">
        <w:rPr>
          <w:rFonts w:ascii="Arial" w:hAnsi="Arial" w:eastAsia="Times New Roman" w:cs="Arial"/>
          <w:sz w:val="20"/>
          <w:szCs w:val="20"/>
        </w:rPr>
        <w:t>/2</w:t>
      </w:r>
      <w:r w:rsidRPr="00F05A15" w:rsidR="65826A88">
        <w:rPr>
          <w:rFonts w:ascii="Arial" w:hAnsi="Arial" w:eastAsia="Times New Roman" w:cs="Arial"/>
          <w:sz w:val="20"/>
          <w:szCs w:val="20"/>
        </w:rPr>
        <w:t>9</w:t>
      </w:r>
      <w:r w:rsidRPr="00F05A15" w:rsidR="06D55BB2">
        <w:rPr>
          <w:rFonts w:ascii="Arial" w:hAnsi="Arial" w:eastAsia="Times New Roman" w:cs="Arial"/>
          <w:sz w:val="20"/>
          <w:szCs w:val="20"/>
        </w:rPr>
        <w:t xml:space="preserve"> and </w:t>
      </w:r>
      <w:r w:rsidRPr="00F05A15" w:rsidR="387EE705">
        <w:rPr>
          <w:rFonts w:ascii="Arial" w:hAnsi="Arial" w:eastAsia="Times New Roman" w:cs="Arial"/>
          <w:sz w:val="20"/>
          <w:szCs w:val="20"/>
        </w:rPr>
        <w:t>3</w:t>
      </w:r>
      <w:r w:rsidRPr="00F05A15" w:rsidR="353FCE32">
        <w:rPr>
          <w:rFonts w:ascii="Arial" w:hAnsi="Arial" w:eastAsia="Times New Roman" w:cs="Arial"/>
          <w:sz w:val="20"/>
          <w:szCs w:val="20"/>
        </w:rPr>
        <w:t>.0</w:t>
      </w:r>
      <w:r w:rsidRPr="00F05A15" w:rsidR="06D55BB2">
        <w:rPr>
          <w:rFonts w:ascii="Arial" w:hAnsi="Arial" w:eastAsia="Times New Roman" w:cs="Arial"/>
          <w:sz w:val="20"/>
          <w:szCs w:val="20"/>
        </w:rPr>
        <w:t>% for 202</w:t>
      </w:r>
      <w:r w:rsidRPr="00F05A15" w:rsidR="65826A88">
        <w:rPr>
          <w:rFonts w:ascii="Arial" w:hAnsi="Arial" w:eastAsia="Times New Roman" w:cs="Arial"/>
          <w:sz w:val="20"/>
          <w:szCs w:val="20"/>
        </w:rPr>
        <w:t>9</w:t>
      </w:r>
      <w:r w:rsidRPr="00F05A15" w:rsidR="06D55BB2">
        <w:rPr>
          <w:rFonts w:ascii="Arial" w:hAnsi="Arial" w:eastAsia="Times New Roman" w:cs="Arial"/>
          <w:sz w:val="20"/>
          <w:szCs w:val="20"/>
        </w:rPr>
        <w:t>/</w:t>
      </w:r>
      <w:r w:rsidRPr="00F05A15" w:rsidR="65826A88">
        <w:rPr>
          <w:rFonts w:ascii="Arial" w:hAnsi="Arial" w:eastAsia="Times New Roman" w:cs="Arial"/>
          <w:sz w:val="20"/>
          <w:szCs w:val="20"/>
        </w:rPr>
        <w:t>30</w:t>
      </w:r>
      <w:r w:rsidRPr="00F05A15" w:rsidR="3F4AE931">
        <w:rPr>
          <w:rFonts w:ascii="Arial" w:hAnsi="Arial" w:eastAsia="Times New Roman" w:cs="Arial"/>
          <w:sz w:val="20"/>
          <w:szCs w:val="20"/>
        </w:rPr>
        <w:t xml:space="preserve"> for all staff</w:t>
      </w:r>
      <w:r w:rsidRPr="00F05A15" w:rsidR="69EF3479">
        <w:rPr>
          <w:rFonts w:ascii="Arial" w:hAnsi="Arial" w:eastAsia="Times New Roman" w:cs="Arial"/>
          <w:sz w:val="20"/>
          <w:szCs w:val="20"/>
        </w:rPr>
        <w:t xml:space="preserve">. </w:t>
      </w:r>
      <w:r w:rsidRPr="467F7556" w:rsidR="10794944">
        <w:rPr>
          <w:rFonts w:ascii="Arial" w:hAnsi="Arial" w:eastAsia="Times New Roman" w:cs="Arial"/>
          <w:sz w:val="20"/>
          <w:szCs w:val="20"/>
        </w:rPr>
        <w:t xml:space="preserve">It should however be noted that the current pay deal ends on the 31 March 2027 and at the time of writing negotiations have not formally commenced.  </w:t>
      </w:r>
      <w:r w:rsidRPr="00F05A15" w:rsidR="3F4AE931">
        <w:rPr>
          <w:rFonts w:ascii="Arial" w:hAnsi="Arial" w:eastAsia="Times New Roman" w:cs="Arial"/>
          <w:sz w:val="20"/>
          <w:szCs w:val="20"/>
        </w:rPr>
        <w:t>Provision has also been included for other specific and general price inflation, where appropriate.</w:t>
      </w:r>
    </w:p>
    <w:p w:rsidRPr="00A021CD" w:rsidR="00A54A7B" w:rsidP="467F7556" w:rsidRDefault="00A54A7B" w14:paraId="39221A7B" w14:textId="77777777">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p>
    <w:p w:rsidRPr="00A021CD" w:rsidR="00BF1335" w:rsidP="467F7556" w:rsidRDefault="19E0DE11" w14:paraId="09547649" w14:textId="0B8A8F0B">
      <w:pPr>
        <w:tabs>
          <w:tab w:val="left" w:pos="1134"/>
          <w:tab w:val="left" w:pos="2304"/>
          <w:tab w:val="left" w:pos="2880"/>
          <w:tab w:val="left" w:pos="8647"/>
        </w:tabs>
        <w:spacing w:after="0" w:line="240" w:lineRule="auto"/>
        <w:ind w:left="720" w:hanging="720"/>
        <w:jc w:val="both"/>
        <w:rPr>
          <w:rFonts w:ascii="Arial" w:hAnsi="Arial" w:cs="Arial"/>
          <w:sz w:val="20"/>
          <w:szCs w:val="20"/>
        </w:rPr>
      </w:pPr>
      <w:r w:rsidRPr="467F7556">
        <w:rPr>
          <w:rFonts w:ascii="Arial" w:hAnsi="Arial" w:eastAsia="Times New Roman" w:cs="Arial"/>
          <w:sz w:val="20"/>
          <w:szCs w:val="20"/>
        </w:rPr>
        <w:t xml:space="preserve">8.2 </w:t>
      </w:r>
      <w:r w:rsidR="00BF1335">
        <w:tab/>
      </w:r>
      <w:r w:rsidRPr="467F7556" w:rsidR="1EAFCD97">
        <w:rPr>
          <w:rFonts w:ascii="Arial" w:hAnsi="Arial" w:eastAsia="Times New Roman" w:cs="Arial"/>
          <w:sz w:val="20"/>
          <w:szCs w:val="20"/>
        </w:rPr>
        <w:t xml:space="preserve">These </w:t>
      </w:r>
      <w:r w:rsidRPr="467F7556" w:rsidR="419AC6D0">
        <w:rPr>
          <w:rFonts w:ascii="Arial" w:hAnsi="Arial" w:cs="Arial"/>
          <w:sz w:val="20"/>
          <w:szCs w:val="20"/>
        </w:rPr>
        <w:t xml:space="preserve">budgets assume the estimated level of capital financing costs that will arise </w:t>
      </w:r>
      <w:r w:rsidRPr="467F7556" w:rsidR="0968BFB7">
        <w:rPr>
          <w:rFonts w:ascii="Arial" w:hAnsi="Arial" w:cs="Arial"/>
          <w:sz w:val="20"/>
          <w:szCs w:val="20"/>
        </w:rPr>
        <w:t>because of</w:t>
      </w:r>
      <w:r w:rsidRPr="467F7556" w:rsidR="419AC6D0">
        <w:rPr>
          <w:rFonts w:ascii="Arial" w:hAnsi="Arial" w:cs="Arial"/>
          <w:sz w:val="20"/>
          <w:szCs w:val="20"/>
        </w:rPr>
        <w:t xml:space="preserve"> the planned significant investments included in the latest Housing HRA Capital Plan 202</w:t>
      </w:r>
      <w:r w:rsidRPr="467F7556" w:rsidR="680A680E">
        <w:rPr>
          <w:rFonts w:ascii="Arial" w:hAnsi="Arial" w:cs="Arial"/>
          <w:sz w:val="20"/>
          <w:szCs w:val="20"/>
        </w:rPr>
        <w:t>6-</w:t>
      </w:r>
      <w:r w:rsidRPr="467F7556" w:rsidR="045053BF">
        <w:rPr>
          <w:rFonts w:ascii="Arial" w:hAnsi="Arial" w:cs="Arial"/>
          <w:sz w:val="20"/>
          <w:szCs w:val="20"/>
        </w:rPr>
        <w:t>3</w:t>
      </w:r>
      <w:r w:rsidRPr="467F7556" w:rsidR="418D0E55">
        <w:rPr>
          <w:rFonts w:ascii="Arial" w:hAnsi="Arial" w:cs="Arial"/>
          <w:sz w:val="20"/>
          <w:szCs w:val="20"/>
        </w:rPr>
        <w:t>1</w:t>
      </w:r>
      <w:r w:rsidRPr="467F7556" w:rsidR="03693FD6">
        <w:rPr>
          <w:rFonts w:ascii="Arial" w:hAnsi="Arial" w:cs="Arial"/>
          <w:sz w:val="20"/>
          <w:szCs w:val="20"/>
        </w:rPr>
        <w:t xml:space="preserve"> as well as assumptions for 20</w:t>
      </w:r>
      <w:r w:rsidRPr="467F7556" w:rsidR="045053BF">
        <w:rPr>
          <w:rFonts w:ascii="Arial" w:hAnsi="Arial" w:cs="Arial"/>
          <w:sz w:val="20"/>
          <w:szCs w:val="20"/>
        </w:rPr>
        <w:t>3</w:t>
      </w:r>
      <w:r w:rsidRPr="467F7556" w:rsidR="652D8CCC">
        <w:rPr>
          <w:rFonts w:ascii="Arial" w:hAnsi="Arial" w:cs="Arial"/>
          <w:sz w:val="20"/>
          <w:szCs w:val="20"/>
        </w:rPr>
        <w:t>1</w:t>
      </w:r>
      <w:r w:rsidRPr="467F7556" w:rsidR="03693FD6">
        <w:rPr>
          <w:rFonts w:ascii="Arial" w:hAnsi="Arial" w:cs="Arial"/>
          <w:sz w:val="20"/>
          <w:szCs w:val="20"/>
        </w:rPr>
        <w:t>-</w:t>
      </w:r>
      <w:r w:rsidRPr="467F7556" w:rsidR="13C0B71B">
        <w:rPr>
          <w:rFonts w:ascii="Arial" w:hAnsi="Arial" w:cs="Arial"/>
          <w:sz w:val="20"/>
          <w:szCs w:val="20"/>
        </w:rPr>
        <w:t>3</w:t>
      </w:r>
      <w:r w:rsidRPr="467F7556" w:rsidR="487D8673">
        <w:rPr>
          <w:rFonts w:ascii="Arial" w:hAnsi="Arial" w:cs="Arial"/>
          <w:sz w:val="20"/>
          <w:szCs w:val="20"/>
        </w:rPr>
        <w:t>2</w:t>
      </w:r>
      <w:r w:rsidRPr="467F7556" w:rsidR="419AC6D0">
        <w:rPr>
          <w:rFonts w:ascii="Arial" w:hAnsi="Arial" w:cs="Arial"/>
          <w:sz w:val="20"/>
          <w:szCs w:val="20"/>
        </w:rPr>
        <w:t>.  This includes the delivery of key housing investment priorities such as maintaining council houses at Scottish Housing Quality Standard</w:t>
      </w:r>
      <w:r w:rsidRPr="467F7556" w:rsidR="1DBF4D68">
        <w:rPr>
          <w:rFonts w:ascii="Arial" w:hAnsi="Arial" w:cs="Arial"/>
          <w:sz w:val="20"/>
          <w:szCs w:val="20"/>
        </w:rPr>
        <w:t xml:space="preserve"> and improving Energy Efficiency</w:t>
      </w:r>
      <w:r w:rsidRPr="467F7556" w:rsidR="419AC6D0">
        <w:rPr>
          <w:rFonts w:ascii="Arial" w:hAnsi="Arial" w:cs="Arial"/>
          <w:sz w:val="20"/>
          <w:szCs w:val="20"/>
        </w:rPr>
        <w:t xml:space="preserve"> by installing </w:t>
      </w:r>
      <w:r w:rsidRPr="467F7556" w:rsidR="66845BC2">
        <w:rPr>
          <w:rFonts w:ascii="Arial" w:hAnsi="Arial" w:cs="Arial"/>
          <w:sz w:val="20"/>
          <w:szCs w:val="20"/>
        </w:rPr>
        <w:t xml:space="preserve">new </w:t>
      </w:r>
      <w:r w:rsidRPr="467F7556" w:rsidR="4A92DCC3">
        <w:rPr>
          <w:rFonts w:ascii="Arial" w:hAnsi="Arial" w:cs="Arial"/>
          <w:sz w:val="20"/>
          <w:szCs w:val="20"/>
        </w:rPr>
        <w:t xml:space="preserve">external and internal </w:t>
      </w:r>
      <w:r w:rsidRPr="467F7556" w:rsidR="66845BC2">
        <w:rPr>
          <w:rFonts w:ascii="Arial" w:hAnsi="Arial" w:cs="Arial"/>
          <w:sz w:val="20"/>
          <w:szCs w:val="20"/>
        </w:rPr>
        <w:t xml:space="preserve">insulation, PV solar panels, </w:t>
      </w:r>
      <w:r w:rsidRPr="467F7556" w:rsidR="419AC6D0">
        <w:rPr>
          <w:rFonts w:ascii="Arial" w:hAnsi="Arial" w:cs="Arial"/>
          <w:sz w:val="20"/>
          <w:szCs w:val="20"/>
        </w:rPr>
        <w:t>new windows, heating</w:t>
      </w:r>
      <w:r w:rsidRPr="467F7556" w:rsidR="01BE2831">
        <w:rPr>
          <w:rFonts w:ascii="Arial" w:hAnsi="Arial" w:cs="Arial"/>
          <w:sz w:val="20"/>
          <w:szCs w:val="20"/>
        </w:rPr>
        <w:t>,</w:t>
      </w:r>
      <w:r w:rsidRPr="467F7556" w:rsidR="419AC6D0">
        <w:rPr>
          <w:rFonts w:ascii="Arial" w:hAnsi="Arial" w:cs="Arial"/>
          <w:sz w:val="20"/>
          <w:szCs w:val="20"/>
        </w:rPr>
        <w:t xml:space="preserve"> roof </w:t>
      </w:r>
      <w:r w:rsidRPr="467F7556" w:rsidR="41221EC9">
        <w:rPr>
          <w:rFonts w:ascii="Arial" w:hAnsi="Arial" w:cs="Arial"/>
          <w:sz w:val="20"/>
          <w:szCs w:val="20"/>
        </w:rPr>
        <w:t>replacements,</w:t>
      </w:r>
      <w:r w:rsidRPr="467F7556" w:rsidR="292E8293">
        <w:rPr>
          <w:rFonts w:ascii="Arial" w:hAnsi="Arial" w:cs="Arial"/>
          <w:sz w:val="20"/>
          <w:szCs w:val="20"/>
        </w:rPr>
        <w:t xml:space="preserve"> </w:t>
      </w:r>
      <w:bookmarkEnd w:id="5"/>
      <w:r w:rsidRPr="467F7556" w:rsidR="292E8293">
        <w:rPr>
          <w:rFonts w:ascii="Arial" w:hAnsi="Arial" w:cs="Arial"/>
          <w:sz w:val="20"/>
          <w:szCs w:val="20"/>
        </w:rPr>
        <w:t>and RAAC remediation</w:t>
      </w:r>
      <w:r w:rsidRPr="467F7556" w:rsidR="419AC6D0">
        <w:rPr>
          <w:rFonts w:ascii="Arial" w:hAnsi="Arial" w:cs="Arial"/>
          <w:sz w:val="20"/>
          <w:szCs w:val="20"/>
        </w:rPr>
        <w:t xml:space="preserve">. </w:t>
      </w:r>
    </w:p>
    <w:p w:rsidRPr="00A021CD" w:rsidR="2EAE3C57" w:rsidP="5C4C6657" w:rsidRDefault="2EAE3C57" w14:paraId="1DBAB344" w14:textId="56687958">
      <w:pPr>
        <w:tabs>
          <w:tab w:val="left" w:pos="1134"/>
          <w:tab w:val="left" w:pos="2304"/>
          <w:tab w:val="left" w:pos="2880"/>
          <w:tab w:val="left" w:pos="8647"/>
        </w:tabs>
        <w:spacing w:after="0" w:line="240" w:lineRule="auto"/>
        <w:ind w:left="720" w:hanging="720"/>
        <w:jc w:val="both"/>
        <w:rPr>
          <w:rFonts w:ascii="Arial" w:hAnsi="Arial" w:cs="Arial"/>
          <w:sz w:val="20"/>
          <w:szCs w:val="20"/>
          <w:highlight w:val="yellow"/>
        </w:rPr>
      </w:pPr>
    </w:p>
    <w:p w:rsidRPr="00D210F9" w:rsidR="00464A43" w:rsidP="5C4C6657" w:rsidRDefault="25FFFFED" w14:paraId="17E69C60" w14:textId="50DA3219">
      <w:pPr>
        <w:pStyle w:val="ListParagraph"/>
        <w:numPr>
          <w:ilvl w:val="1"/>
          <w:numId w:val="24"/>
        </w:numPr>
        <w:tabs>
          <w:tab w:val="left" w:pos="1134"/>
          <w:tab w:val="left" w:pos="2304"/>
          <w:tab w:val="left" w:pos="2880"/>
          <w:tab w:val="left" w:pos="8647"/>
        </w:tabs>
        <w:spacing w:after="0" w:line="240" w:lineRule="auto"/>
        <w:ind w:hanging="720"/>
        <w:jc w:val="both"/>
        <w:rPr>
          <w:rFonts w:ascii="Arial" w:hAnsi="Arial" w:eastAsia="Times New Roman" w:cs="Arial"/>
          <w:color w:val="000000" w:themeColor="text1"/>
          <w:sz w:val="20"/>
          <w:szCs w:val="20"/>
        </w:rPr>
      </w:pPr>
      <w:r w:rsidRPr="00D210F9">
        <w:rPr>
          <w:rFonts w:ascii="Arial" w:hAnsi="Arial" w:eastAsia="Times New Roman" w:cs="Arial"/>
          <w:sz w:val="20"/>
          <w:szCs w:val="20"/>
        </w:rPr>
        <w:t xml:space="preserve">The projected rent increases </w:t>
      </w:r>
      <w:r w:rsidRPr="467F7556" w:rsidR="5A3054A5">
        <w:rPr>
          <w:rFonts w:ascii="Arial" w:hAnsi="Arial" w:eastAsia="Times New Roman" w:cs="Arial"/>
          <w:sz w:val="20"/>
          <w:szCs w:val="20"/>
        </w:rPr>
        <w:t xml:space="preserve">for 2028/29 and 2029/30 </w:t>
      </w:r>
      <w:r w:rsidRPr="00D210F9">
        <w:rPr>
          <w:rFonts w:ascii="Arial" w:hAnsi="Arial" w:eastAsia="Times New Roman" w:cs="Arial"/>
          <w:sz w:val="20"/>
          <w:szCs w:val="20"/>
        </w:rPr>
        <w:t xml:space="preserve">based on these provisional budgets are </w:t>
      </w:r>
      <w:r w:rsidRPr="467F7556" w:rsidR="36E07FAF">
        <w:rPr>
          <w:rFonts w:ascii="Arial" w:hAnsi="Arial" w:cs="Arial"/>
          <w:sz w:val="20"/>
          <w:szCs w:val="20"/>
        </w:rPr>
        <w:t>6</w:t>
      </w:r>
      <w:r w:rsidRPr="00D210F9" w:rsidR="61CF3C03">
        <w:rPr>
          <w:rFonts w:ascii="Arial" w:hAnsi="Arial" w:eastAsia="Times New Roman" w:cs="Arial"/>
          <w:sz w:val="20"/>
          <w:szCs w:val="20"/>
        </w:rPr>
        <w:t>.</w:t>
      </w:r>
      <w:r w:rsidRPr="00D210F9" w:rsidR="045053BF">
        <w:rPr>
          <w:rFonts w:ascii="Arial" w:hAnsi="Arial" w:eastAsia="Times New Roman" w:cs="Arial"/>
          <w:sz w:val="20"/>
          <w:szCs w:val="20"/>
        </w:rPr>
        <w:t>0</w:t>
      </w:r>
      <w:r w:rsidRPr="00D210F9" w:rsidR="61CF3C03">
        <w:rPr>
          <w:rFonts w:ascii="Arial" w:hAnsi="Arial" w:eastAsia="Times New Roman" w:cs="Arial"/>
          <w:sz w:val="20"/>
          <w:szCs w:val="20"/>
        </w:rPr>
        <w:t>0</w:t>
      </w:r>
      <w:r w:rsidRPr="00D210F9">
        <w:rPr>
          <w:rFonts w:ascii="Arial" w:hAnsi="Arial" w:eastAsia="Times New Roman" w:cs="Arial"/>
          <w:sz w:val="20"/>
          <w:szCs w:val="20"/>
        </w:rPr>
        <w:t>% for each of these financial years</w:t>
      </w:r>
      <w:r w:rsidRPr="00D210F9" w:rsidR="4BC389F1">
        <w:rPr>
          <w:rFonts w:ascii="Arial" w:hAnsi="Arial" w:eastAsia="Times New Roman" w:cs="Arial"/>
          <w:sz w:val="20"/>
          <w:szCs w:val="20"/>
        </w:rPr>
        <w:t xml:space="preserve">. </w:t>
      </w:r>
      <w:r w:rsidRPr="00D210F9">
        <w:rPr>
          <w:rFonts w:ascii="Arial" w:hAnsi="Arial" w:eastAsia="Times New Roman" w:cs="Arial"/>
          <w:sz w:val="20"/>
          <w:szCs w:val="20"/>
        </w:rPr>
        <w:t xml:space="preserve">It should be emphasised that the attached budgets and rent levels above are only indicative and final decisions relating </w:t>
      </w:r>
      <w:r w:rsidRPr="00D210F9" w:rsidR="7AF8C39B">
        <w:rPr>
          <w:rFonts w:ascii="Arial" w:hAnsi="Arial" w:eastAsia="Times New Roman" w:cs="Arial"/>
          <w:sz w:val="20"/>
          <w:szCs w:val="20"/>
        </w:rPr>
        <w:t>to</w:t>
      </w:r>
      <w:r w:rsidRPr="00D210F9">
        <w:rPr>
          <w:rFonts w:ascii="Arial" w:hAnsi="Arial" w:eastAsia="Times New Roman" w:cs="Arial"/>
          <w:sz w:val="20"/>
          <w:szCs w:val="20"/>
        </w:rPr>
        <w:t xml:space="preserve"> these budgets and future rent levels will be taken in due course.</w:t>
      </w:r>
    </w:p>
    <w:p w:rsidRPr="00A021CD" w:rsidR="2EAE3C57" w:rsidP="5C4C6657" w:rsidRDefault="2EAE3C57" w14:paraId="76F41235" w14:textId="77777777">
      <w:pPr>
        <w:tabs>
          <w:tab w:val="left" w:pos="1134"/>
          <w:tab w:val="left" w:pos="2304"/>
          <w:tab w:val="left" w:pos="2880"/>
          <w:tab w:val="left" w:pos="8647"/>
        </w:tabs>
        <w:spacing w:after="0" w:line="240" w:lineRule="auto"/>
        <w:jc w:val="both"/>
        <w:rPr>
          <w:rFonts w:ascii="Arial" w:hAnsi="Arial" w:eastAsia="Times New Roman" w:cs="Arial"/>
          <w:color w:val="000000" w:themeColor="text1"/>
          <w:sz w:val="20"/>
          <w:szCs w:val="20"/>
          <w:highlight w:val="yellow"/>
        </w:rPr>
      </w:pPr>
    </w:p>
    <w:p w:rsidRPr="00A021CD" w:rsidR="00630FDE" w:rsidP="467F7556" w:rsidRDefault="618B4AC4" w14:paraId="2110C9C9" w14:textId="54D2A1E1">
      <w:pPr>
        <w:tabs>
          <w:tab w:val="left" w:pos="1134"/>
          <w:tab w:val="left" w:pos="2304"/>
          <w:tab w:val="left" w:pos="2880"/>
          <w:tab w:val="left" w:pos="8647"/>
        </w:tabs>
        <w:spacing w:after="0" w:line="240" w:lineRule="auto"/>
        <w:ind w:left="720" w:hanging="720"/>
        <w:jc w:val="both"/>
        <w:rPr>
          <w:rFonts w:ascii="Arial" w:hAnsi="Arial" w:eastAsia="Times New Roman" w:cs="Arial"/>
          <w:b/>
          <w:sz w:val="20"/>
          <w:szCs w:val="20"/>
        </w:rPr>
      </w:pPr>
      <w:r w:rsidRPr="467F7556">
        <w:rPr>
          <w:rFonts w:ascii="Arial" w:hAnsi="Arial" w:eastAsia="Times New Roman" w:cs="Arial"/>
          <w:sz w:val="20"/>
          <w:szCs w:val="20"/>
        </w:rPr>
        <w:t>9</w:t>
      </w:r>
      <w:r w:rsidR="004A6D9C">
        <w:tab/>
      </w:r>
      <w:r w:rsidRPr="467F7556" w:rsidR="25FFFFED">
        <w:rPr>
          <w:rFonts w:ascii="Arial" w:hAnsi="Arial" w:eastAsia="Times New Roman" w:cs="Arial"/>
          <w:b/>
          <w:sz w:val="20"/>
          <w:szCs w:val="20"/>
        </w:rPr>
        <w:t>RENT CONSULTATION</w:t>
      </w:r>
    </w:p>
    <w:p w:rsidRPr="00A021CD" w:rsidR="00EC7815" w:rsidP="467F7556" w:rsidRDefault="00EC7815" w14:paraId="1C19D9F8" w14:textId="77777777">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p>
    <w:p w:rsidRPr="00A021CD" w:rsidR="000B2438" w:rsidP="467F7556" w:rsidRDefault="618B4AC4" w14:paraId="26CBD08B" w14:textId="25369D8D">
      <w:pPr>
        <w:spacing w:after="0" w:line="240" w:lineRule="auto"/>
        <w:ind w:left="720" w:hanging="720"/>
        <w:rPr>
          <w:rFonts w:ascii="Arial" w:hAnsi="Arial" w:cs="Arial"/>
          <w:sz w:val="20"/>
          <w:szCs w:val="20"/>
          <w:lang w:val="en-US"/>
        </w:rPr>
      </w:pPr>
      <w:r w:rsidRPr="467F7556">
        <w:rPr>
          <w:rFonts w:ascii="Arial" w:hAnsi="Arial" w:eastAsia="Times New Roman" w:cs="Arial"/>
          <w:sz w:val="20"/>
          <w:szCs w:val="20"/>
        </w:rPr>
        <w:t>9</w:t>
      </w:r>
      <w:r w:rsidRPr="467F7556" w:rsidR="440E1C52">
        <w:rPr>
          <w:rFonts w:ascii="Arial" w:hAnsi="Arial" w:eastAsia="Times New Roman" w:cs="Arial"/>
          <w:sz w:val="20"/>
          <w:szCs w:val="20"/>
        </w:rPr>
        <w:t>.1</w:t>
      </w:r>
      <w:r w:rsidR="004A6D9C">
        <w:tab/>
      </w:r>
      <w:r w:rsidRPr="467F7556" w:rsidR="47A6314A">
        <w:rPr>
          <w:rFonts w:ascii="Arial" w:hAnsi="Arial" w:cs="Arial"/>
          <w:sz w:val="20"/>
          <w:szCs w:val="20"/>
          <w:lang w:val="en-US"/>
        </w:rPr>
        <w:t>T</w:t>
      </w:r>
      <w:r w:rsidRPr="467F7556" w:rsidR="32DC0E07">
        <w:rPr>
          <w:rFonts w:ascii="Arial" w:hAnsi="Arial" w:cs="Arial"/>
          <w:sz w:val="20"/>
          <w:szCs w:val="20"/>
          <w:lang w:val="en-US"/>
        </w:rPr>
        <w:t xml:space="preserve">he </w:t>
      </w:r>
      <w:r w:rsidRPr="467F7556" w:rsidR="2423566F">
        <w:rPr>
          <w:rFonts w:ascii="Arial" w:hAnsi="Arial" w:cs="Arial"/>
          <w:sz w:val="20"/>
          <w:szCs w:val="20"/>
          <w:lang w:val="en-US"/>
        </w:rPr>
        <w:t xml:space="preserve">“How Your Rent is Spent” </w:t>
      </w:r>
      <w:r w:rsidRPr="467F7556" w:rsidR="32DC0E07">
        <w:rPr>
          <w:rFonts w:ascii="Arial" w:hAnsi="Arial" w:cs="Arial"/>
          <w:sz w:val="20"/>
          <w:szCs w:val="20"/>
          <w:lang w:val="en-US"/>
        </w:rPr>
        <w:t xml:space="preserve">tenant engagement event </w:t>
      </w:r>
      <w:r w:rsidRPr="467F7556" w:rsidR="411537FC">
        <w:rPr>
          <w:rFonts w:ascii="Arial" w:hAnsi="Arial" w:cs="Arial"/>
          <w:sz w:val="20"/>
          <w:szCs w:val="20"/>
          <w:lang w:val="en-US"/>
        </w:rPr>
        <w:t xml:space="preserve">was </w:t>
      </w:r>
      <w:r w:rsidRPr="467F7556" w:rsidR="32DC0E07">
        <w:rPr>
          <w:rFonts w:ascii="Arial" w:hAnsi="Arial" w:cs="Arial"/>
          <w:sz w:val="20"/>
          <w:szCs w:val="20"/>
          <w:lang w:val="en-US"/>
        </w:rPr>
        <w:t xml:space="preserve">held on </w:t>
      </w:r>
      <w:r w:rsidRPr="467F7556" w:rsidR="6141A506">
        <w:rPr>
          <w:rFonts w:ascii="Arial" w:hAnsi="Arial" w:eastAsia="Times New Roman" w:cs="Arial"/>
          <w:sz w:val="20"/>
          <w:szCs w:val="20"/>
        </w:rPr>
        <w:t>08 September 2026</w:t>
      </w:r>
      <w:r w:rsidRPr="467F7556" w:rsidR="1E5FD6DB">
        <w:rPr>
          <w:rFonts w:ascii="Arial" w:hAnsi="Arial" w:cs="Arial"/>
          <w:sz w:val="20"/>
          <w:szCs w:val="20"/>
          <w:lang w:val="en-US"/>
        </w:rPr>
        <w:t xml:space="preserve"> at the Steeple Church in Dundee</w:t>
      </w:r>
      <w:r w:rsidRPr="467F7556" w:rsidR="35637E08">
        <w:rPr>
          <w:rFonts w:ascii="Arial" w:hAnsi="Arial" w:cs="Arial"/>
          <w:sz w:val="20"/>
          <w:szCs w:val="20"/>
          <w:lang w:val="en-US"/>
        </w:rPr>
        <w:t xml:space="preserve">. </w:t>
      </w:r>
      <w:r w:rsidRPr="467F7556" w:rsidR="4EE5FBF0">
        <w:rPr>
          <w:rFonts w:ascii="Arial" w:hAnsi="Arial" w:cs="Arial"/>
          <w:sz w:val="20"/>
          <w:szCs w:val="20"/>
          <w:lang w:val="en-US"/>
        </w:rPr>
        <w:t>T</w:t>
      </w:r>
      <w:r w:rsidRPr="467F7556" w:rsidR="32DC0E07">
        <w:rPr>
          <w:rFonts w:ascii="Arial" w:hAnsi="Arial" w:cs="Arial"/>
          <w:sz w:val="20"/>
          <w:szCs w:val="20"/>
          <w:lang w:val="en-US"/>
        </w:rPr>
        <w:t>he rent priorities survey was live</w:t>
      </w:r>
      <w:r w:rsidRPr="467F7556" w:rsidR="65DAEF55">
        <w:rPr>
          <w:rFonts w:ascii="Arial" w:hAnsi="Arial" w:cs="Arial"/>
          <w:sz w:val="20"/>
          <w:szCs w:val="20"/>
          <w:lang w:val="en-US"/>
        </w:rPr>
        <w:t xml:space="preserve"> </w:t>
      </w:r>
      <w:r w:rsidRPr="467F7556" w:rsidR="32DC0E07">
        <w:rPr>
          <w:rFonts w:ascii="Arial" w:hAnsi="Arial" w:cs="Arial"/>
          <w:sz w:val="20"/>
          <w:szCs w:val="20"/>
          <w:lang w:val="en-US"/>
        </w:rPr>
        <w:t xml:space="preserve">until </w:t>
      </w:r>
      <w:r w:rsidRPr="467F7556" w:rsidR="1D846D22">
        <w:rPr>
          <w:rFonts w:ascii="Arial" w:hAnsi="Arial" w:cs="Arial"/>
          <w:sz w:val="20"/>
          <w:szCs w:val="20"/>
          <w:lang w:val="en-US"/>
        </w:rPr>
        <w:t>24 September 2026</w:t>
      </w:r>
      <w:r w:rsidRPr="467F7556" w:rsidR="33E4010A">
        <w:rPr>
          <w:rFonts w:ascii="Arial" w:hAnsi="Arial" w:cs="Arial"/>
          <w:sz w:val="20"/>
          <w:szCs w:val="20"/>
          <w:lang w:val="en-US"/>
        </w:rPr>
        <w:t xml:space="preserve">. </w:t>
      </w:r>
      <w:r w:rsidRPr="467F7556" w:rsidR="32DC0E07">
        <w:rPr>
          <w:rFonts w:ascii="Arial" w:hAnsi="Arial" w:cs="Arial"/>
          <w:sz w:val="20"/>
          <w:szCs w:val="20"/>
          <w:lang w:val="en-US"/>
        </w:rPr>
        <w:t xml:space="preserve">A total of </w:t>
      </w:r>
      <w:r w:rsidRPr="467F7556" w:rsidR="558F5054">
        <w:rPr>
          <w:rFonts w:ascii="Arial" w:hAnsi="Arial" w:eastAsia="Times New Roman" w:cs="Arial"/>
          <w:sz w:val="20"/>
          <w:szCs w:val="20"/>
        </w:rPr>
        <w:t xml:space="preserve">246 </w:t>
      </w:r>
      <w:r w:rsidRPr="467F7556" w:rsidR="398AE881">
        <w:rPr>
          <w:rFonts w:ascii="Arial" w:hAnsi="Arial" w:cs="Arial"/>
          <w:sz w:val="20"/>
          <w:szCs w:val="20"/>
          <w:lang w:val="en-US"/>
        </w:rPr>
        <w:t>tenants responded to the Rent Priority Survey which concluded that the highest priorities of the options were:</w:t>
      </w:r>
    </w:p>
    <w:p w:rsidR="467F7556" w:rsidP="467F7556" w:rsidRDefault="467F7556" w14:paraId="5C8EDA18" w14:textId="7F307C84">
      <w:pPr>
        <w:spacing w:after="0" w:line="240" w:lineRule="auto"/>
        <w:ind w:left="720" w:hanging="720"/>
        <w:rPr>
          <w:rFonts w:ascii="Arial" w:hAnsi="Arial" w:cs="Arial"/>
          <w:sz w:val="20"/>
          <w:szCs w:val="20"/>
          <w:highlight w:val="yellow"/>
          <w:lang w:val="en-US"/>
        </w:rPr>
      </w:pPr>
    </w:p>
    <w:tbl>
      <w:tblPr>
        <w:tblW w:w="0" w:type="auto"/>
        <w:tblBorders>
          <w:top w:val="single" w:color="auto" w:sz="8" w:space="0"/>
          <w:left w:val="single" w:color="auto" w:sz="8" w:space="0"/>
          <w:bottom w:val="single" w:color="auto" w:sz="8" w:space="0"/>
          <w:right w:val="single" w:color="auto" w:sz="8" w:space="0"/>
        </w:tblBorders>
        <w:tblLook w:val="04A0" w:firstRow="1" w:lastRow="0" w:firstColumn="1" w:lastColumn="0" w:noHBand="0" w:noVBand="1"/>
      </w:tblPr>
      <w:tblGrid>
        <w:gridCol w:w="3778"/>
        <w:gridCol w:w="1635"/>
        <w:gridCol w:w="3481"/>
      </w:tblGrid>
      <w:tr w:rsidR="467F7556" w:rsidTr="467F7556" w14:paraId="4B458152" w14:textId="77777777">
        <w:trPr>
          <w:trHeight w:val="300"/>
        </w:trPr>
        <w:tc>
          <w:tcPr>
            <w:tcW w:w="3778"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467F7556" w:rsidP="467F7556" w:rsidRDefault="467F7556" w14:paraId="5B942FFA" w14:textId="7C4F2B18">
            <w:pPr>
              <w:spacing w:after="160" w:line="257" w:lineRule="auto"/>
              <w:jc w:val="center"/>
              <w:rPr>
                <w:rFonts w:ascii="Arial Nova" w:hAnsi="Arial Nova" w:eastAsia="Arial Nova" w:cs="Arial Nova"/>
                <w:b/>
                <w:bCs/>
                <w:sz w:val="20"/>
                <w:szCs w:val="20"/>
              </w:rPr>
            </w:pPr>
            <w:r w:rsidRPr="467F7556">
              <w:rPr>
                <w:rFonts w:ascii="Arial Nova" w:hAnsi="Arial Nova" w:eastAsia="Arial Nova" w:cs="Arial Nova"/>
                <w:b/>
                <w:bCs/>
                <w:sz w:val="20"/>
                <w:szCs w:val="20"/>
              </w:rPr>
              <w:t>Housing priority</w:t>
            </w:r>
          </w:p>
        </w:tc>
        <w:tc>
          <w:tcPr>
            <w:tcW w:w="163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467F7556" w:rsidP="467F7556" w:rsidRDefault="467F7556" w14:paraId="212E3004" w14:textId="49745D6B">
            <w:pPr>
              <w:spacing w:after="160" w:line="257" w:lineRule="auto"/>
              <w:jc w:val="center"/>
              <w:rPr>
                <w:rFonts w:ascii="Arial Nova" w:hAnsi="Arial Nova" w:eastAsia="Arial Nova" w:cs="Arial Nova"/>
                <w:b/>
                <w:bCs/>
                <w:sz w:val="20"/>
                <w:szCs w:val="20"/>
              </w:rPr>
            </w:pPr>
            <w:r w:rsidRPr="467F7556">
              <w:rPr>
                <w:rFonts w:ascii="Arial Nova" w:hAnsi="Arial Nova" w:eastAsia="Arial Nova" w:cs="Arial Nova"/>
                <w:b/>
                <w:bCs/>
                <w:sz w:val="20"/>
                <w:szCs w:val="20"/>
              </w:rPr>
              <w:t>Weighted score</w:t>
            </w:r>
          </w:p>
        </w:tc>
        <w:tc>
          <w:tcPr>
            <w:tcW w:w="3481"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467F7556" w:rsidP="467F7556" w:rsidRDefault="467F7556" w14:paraId="2EC87B4F" w14:textId="64E0DC61">
            <w:pPr>
              <w:spacing w:after="160" w:line="257" w:lineRule="auto"/>
              <w:jc w:val="center"/>
              <w:rPr>
                <w:rFonts w:ascii="Arial Nova" w:hAnsi="Arial Nova" w:eastAsia="Arial Nova" w:cs="Arial Nova"/>
                <w:b/>
                <w:bCs/>
                <w:sz w:val="20"/>
                <w:szCs w:val="20"/>
              </w:rPr>
            </w:pPr>
            <w:r w:rsidRPr="467F7556">
              <w:rPr>
                <w:rFonts w:ascii="Arial Nova" w:hAnsi="Arial Nova" w:eastAsia="Arial Nova" w:cs="Arial Nova"/>
                <w:b/>
                <w:bCs/>
                <w:sz w:val="20"/>
                <w:szCs w:val="20"/>
              </w:rPr>
              <w:t>Percentage of maximum score</w:t>
            </w:r>
          </w:p>
        </w:tc>
      </w:tr>
      <w:tr w:rsidR="467F7556" w:rsidTr="467F7556" w14:paraId="7236E856" w14:textId="77777777">
        <w:trPr>
          <w:trHeight w:val="300"/>
        </w:trPr>
        <w:tc>
          <w:tcPr>
            <w:tcW w:w="3778"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467F7556" w:rsidP="467F7556" w:rsidRDefault="467F7556" w14:paraId="20ADA529" w14:textId="4402544E">
            <w:pPr>
              <w:spacing w:after="160" w:line="257" w:lineRule="auto"/>
              <w:rPr>
                <w:rFonts w:ascii="Arial Nova" w:hAnsi="Arial Nova" w:eastAsia="Arial Nova" w:cs="Arial Nova"/>
                <w:sz w:val="20"/>
                <w:szCs w:val="20"/>
              </w:rPr>
            </w:pPr>
            <w:r w:rsidRPr="467F7556">
              <w:rPr>
                <w:rFonts w:ascii="Arial Nova" w:hAnsi="Arial Nova" w:eastAsia="Arial Nova" w:cs="Arial Nova"/>
                <w:sz w:val="20"/>
                <w:szCs w:val="20"/>
              </w:rPr>
              <w:t>Repairs</w:t>
            </w:r>
          </w:p>
        </w:tc>
        <w:tc>
          <w:tcPr>
            <w:tcW w:w="163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467F7556" w:rsidP="467F7556" w:rsidRDefault="467F7556" w14:paraId="03CF9653" w14:textId="3797655A">
            <w:pPr>
              <w:spacing w:after="160" w:line="257" w:lineRule="auto"/>
              <w:jc w:val="center"/>
              <w:rPr>
                <w:rFonts w:ascii="Arial Nova" w:hAnsi="Arial Nova" w:eastAsia="Arial Nova" w:cs="Arial Nova"/>
                <w:sz w:val="20"/>
                <w:szCs w:val="20"/>
              </w:rPr>
            </w:pPr>
            <w:r w:rsidRPr="467F7556">
              <w:rPr>
                <w:rFonts w:ascii="Arial Nova" w:hAnsi="Arial Nova" w:eastAsia="Arial Nova" w:cs="Arial Nova"/>
                <w:sz w:val="20"/>
                <w:szCs w:val="20"/>
              </w:rPr>
              <w:t>4.58 / 5</w:t>
            </w:r>
          </w:p>
        </w:tc>
        <w:tc>
          <w:tcPr>
            <w:tcW w:w="3481"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467F7556" w:rsidP="467F7556" w:rsidRDefault="467F7556" w14:paraId="418DBD1A" w14:textId="01FB57AE">
            <w:pPr>
              <w:spacing w:after="160" w:line="257" w:lineRule="auto"/>
              <w:jc w:val="center"/>
              <w:rPr>
                <w:rFonts w:ascii="Arial Nova" w:hAnsi="Arial Nova" w:eastAsia="Arial Nova" w:cs="Arial Nova"/>
                <w:sz w:val="20"/>
                <w:szCs w:val="20"/>
              </w:rPr>
            </w:pPr>
            <w:r w:rsidRPr="467F7556">
              <w:rPr>
                <w:rFonts w:ascii="Arial Nova" w:hAnsi="Arial Nova" w:eastAsia="Arial Nova" w:cs="Arial Nova"/>
                <w:sz w:val="20"/>
                <w:szCs w:val="20"/>
              </w:rPr>
              <w:t>91.6%</w:t>
            </w:r>
          </w:p>
        </w:tc>
      </w:tr>
      <w:tr w:rsidR="467F7556" w:rsidTr="467F7556" w14:paraId="6424F175" w14:textId="77777777">
        <w:trPr>
          <w:trHeight w:val="300"/>
        </w:trPr>
        <w:tc>
          <w:tcPr>
            <w:tcW w:w="3778"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467F7556" w:rsidP="467F7556" w:rsidRDefault="467F7556" w14:paraId="5F528EA9" w14:textId="491BF583">
            <w:pPr>
              <w:spacing w:after="160" w:line="257" w:lineRule="auto"/>
              <w:rPr>
                <w:rFonts w:ascii="Arial Nova" w:hAnsi="Arial Nova" w:eastAsia="Arial Nova" w:cs="Arial Nova"/>
                <w:sz w:val="20"/>
                <w:szCs w:val="20"/>
              </w:rPr>
            </w:pPr>
            <w:r w:rsidRPr="467F7556">
              <w:rPr>
                <w:rFonts w:ascii="Arial Nova" w:hAnsi="Arial Nova" w:eastAsia="Arial Nova" w:cs="Arial Nova"/>
                <w:sz w:val="20"/>
                <w:szCs w:val="20"/>
              </w:rPr>
              <w:t xml:space="preserve">Improving energy efficiency </w:t>
            </w:r>
          </w:p>
        </w:tc>
        <w:tc>
          <w:tcPr>
            <w:tcW w:w="163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467F7556" w:rsidP="467F7556" w:rsidRDefault="467F7556" w14:paraId="6D20104B" w14:textId="73D77CC4">
            <w:pPr>
              <w:spacing w:after="160" w:line="257" w:lineRule="auto"/>
              <w:jc w:val="center"/>
              <w:rPr>
                <w:rFonts w:ascii="Arial Nova" w:hAnsi="Arial Nova" w:eastAsia="Arial Nova" w:cs="Arial Nova"/>
                <w:sz w:val="20"/>
                <w:szCs w:val="20"/>
              </w:rPr>
            </w:pPr>
            <w:r w:rsidRPr="467F7556">
              <w:rPr>
                <w:rFonts w:ascii="Arial Nova" w:hAnsi="Arial Nova" w:eastAsia="Arial Nova" w:cs="Arial Nova"/>
                <w:sz w:val="20"/>
                <w:szCs w:val="20"/>
              </w:rPr>
              <w:t>4.46 / 5</w:t>
            </w:r>
          </w:p>
        </w:tc>
        <w:tc>
          <w:tcPr>
            <w:tcW w:w="3481"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467F7556" w:rsidP="467F7556" w:rsidRDefault="467F7556" w14:paraId="4FD02313" w14:textId="080CAA6D">
            <w:pPr>
              <w:spacing w:after="160" w:line="257" w:lineRule="auto"/>
              <w:jc w:val="center"/>
              <w:rPr>
                <w:rFonts w:ascii="Arial Nova" w:hAnsi="Arial Nova" w:eastAsia="Arial Nova" w:cs="Arial Nova"/>
                <w:sz w:val="20"/>
                <w:szCs w:val="20"/>
              </w:rPr>
            </w:pPr>
            <w:r w:rsidRPr="467F7556">
              <w:rPr>
                <w:rFonts w:ascii="Arial Nova" w:hAnsi="Arial Nova" w:eastAsia="Arial Nova" w:cs="Arial Nova"/>
                <w:sz w:val="20"/>
                <w:szCs w:val="20"/>
              </w:rPr>
              <w:t>89.2%</w:t>
            </w:r>
          </w:p>
        </w:tc>
      </w:tr>
      <w:tr w:rsidR="467F7556" w:rsidTr="467F7556" w14:paraId="4CCA35FA" w14:textId="77777777">
        <w:trPr>
          <w:trHeight w:val="300"/>
        </w:trPr>
        <w:tc>
          <w:tcPr>
            <w:tcW w:w="3778"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467F7556" w:rsidP="467F7556" w:rsidRDefault="467F7556" w14:paraId="0C21E59F" w14:textId="6631A688">
            <w:pPr>
              <w:spacing w:after="160" w:line="257" w:lineRule="auto"/>
              <w:rPr>
                <w:rFonts w:ascii="Arial Nova" w:hAnsi="Arial Nova" w:eastAsia="Arial Nova" w:cs="Arial Nova"/>
                <w:sz w:val="20"/>
                <w:szCs w:val="20"/>
              </w:rPr>
            </w:pPr>
            <w:r w:rsidRPr="467F7556">
              <w:rPr>
                <w:rFonts w:ascii="Arial Nova" w:hAnsi="Arial Nova" w:eastAsia="Arial Nova" w:cs="Arial Nova"/>
                <w:sz w:val="20"/>
                <w:szCs w:val="20"/>
              </w:rPr>
              <w:t>Estate management</w:t>
            </w:r>
          </w:p>
        </w:tc>
        <w:tc>
          <w:tcPr>
            <w:tcW w:w="163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467F7556" w:rsidP="467F7556" w:rsidRDefault="467F7556" w14:paraId="48FF9084" w14:textId="03603688">
            <w:pPr>
              <w:spacing w:after="160" w:line="257" w:lineRule="auto"/>
              <w:jc w:val="center"/>
              <w:rPr>
                <w:rFonts w:ascii="Arial Nova" w:hAnsi="Arial Nova" w:eastAsia="Arial Nova" w:cs="Arial Nova"/>
                <w:sz w:val="20"/>
                <w:szCs w:val="20"/>
              </w:rPr>
            </w:pPr>
            <w:r w:rsidRPr="467F7556">
              <w:rPr>
                <w:rFonts w:ascii="Arial Nova" w:hAnsi="Arial Nova" w:eastAsia="Arial Nova" w:cs="Arial Nova"/>
                <w:sz w:val="20"/>
                <w:szCs w:val="20"/>
              </w:rPr>
              <w:t>3.91 / 5</w:t>
            </w:r>
          </w:p>
        </w:tc>
        <w:tc>
          <w:tcPr>
            <w:tcW w:w="3481"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467F7556" w:rsidP="467F7556" w:rsidRDefault="467F7556" w14:paraId="0CA0C6E7" w14:textId="36834AF4">
            <w:pPr>
              <w:spacing w:after="160" w:line="257" w:lineRule="auto"/>
              <w:jc w:val="center"/>
              <w:rPr>
                <w:rFonts w:ascii="Arial Nova" w:hAnsi="Arial Nova" w:eastAsia="Arial Nova" w:cs="Arial Nova"/>
                <w:sz w:val="20"/>
                <w:szCs w:val="20"/>
              </w:rPr>
            </w:pPr>
            <w:r w:rsidRPr="467F7556">
              <w:rPr>
                <w:rFonts w:ascii="Arial Nova" w:hAnsi="Arial Nova" w:eastAsia="Arial Nova" w:cs="Arial Nova"/>
                <w:sz w:val="20"/>
                <w:szCs w:val="20"/>
              </w:rPr>
              <w:t>78.2%</w:t>
            </w:r>
          </w:p>
        </w:tc>
      </w:tr>
      <w:tr w:rsidR="467F7556" w:rsidTr="467F7556" w14:paraId="2218194C" w14:textId="77777777">
        <w:trPr>
          <w:trHeight w:val="300"/>
        </w:trPr>
        <w:tc>
          <w:tcPr>
            <w:tcW w:w="3778"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467F7556" w:rsidP="467F7556" w:rsidRDefault="467F7556" w14:paraId="0C994E8E" w14:textId="29472D3B">
            <w:pPr>
              <w:spacing w:after="160" w:line="257" w:lineRule="auto"/>
              <w:rPr>
                <w:rFonts w:ascii="Arial Nova" w:hAnsi="Arial Nova" w:eastAsia="Arial Nova" w:cs="Arial Nova"/>
                <w:sz w:val="20"/>
                <w:szCs w:val="20"/>
              </w:rPr>
            </w:pPr>
            <w:r w:rsidRPr="467F7556">
              <w:rPr>
                <w:rFonts w:ascii="Arial Nova" w:hAnsi="Arial Nova" w:eastAsia="Arial Nova" w:cs="Arial Nova"/>
                <w:sz w:val="20"/>
                <w:szCs w:val="20"/>
              </w:rPr>
              <w:t>Helping tenants keep tenancies</w:t>
            </w:r>
          </w:p>
        </w:tc>
        <w:tc>
          <w:tcPr>
            <w:tcW w:w="163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467F7556" w:rsidP="467F7556" w:rsidRDefault="467F7556" w14:paraId="7FC9B25E" w14:textId="547B18FB">
            <w:pPr>
              <w:spacing w:after="160" w:line="257" w:lineRule="auto"/>
              <w:jc w:val="center"/>
              <w:rPr>
                <w:rFonts w:ascii="Arial Nova" w:hAnsi="Arial Nova" w:eastAsia="Arial Nova" w:cs="Arial Nova"/>
                <w:sz w:val="20"/>
                <w:szCs w:val="20"/>
              </w:rPr>
            </w:pPr>
            <w:r w:rsidRPr="467F7556">
              <w:rPr>
                <w:rFonts w:ascii="Arial Nova" w:hAnsi="Arial Nova" w:eastAsia="Arial Nova" w:cs="Arial Nova"/>
                <w:sz w:val="20"/>
                <w:szCs w:val="20"/>
              </w:rPr>
              <w:t>3.56 / 5</w:t>
            </w:r>
          </w:p>
        </w:tc>
        <w:tc>
          <w:tcPr>
            <w:tcW w:w="3481"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467F7556" w:rsidP="467F7556" w:rsidRDefault="467F7556" w14:paraId="0FEE74B5" w14:textId="305597AE">
            <w:pPr>
              <w:spacing w:after="160" w:line="257" w:lineRule="auto"/>
              <w:jc w:val="center"/>
              <w:rPr>
                <w:rFonts w:ascii="Arial Nova" w:hAnsi="Arial Nova" w:eastAsia="Arial Nova" w:cs="Arial Nova"/>
                <w:sz w:val="20"/>
                <w:szCs w:val="20"/>
              </w:rPr>
            </w:pPr>
            <w:r w:rsidRPr="467F7556">
              <w:rPr>
                <w:rFonts w:ascii="Arial Nova" w:hAnsi="Arial Nova" w:eastAsia="Arial Nova" w:cs="Arial Nova"/>
                <w:sz w:val="20"/>
                <w:szCs w:val="20"/>
              </w:rPr>
              <w:t>71.2%</w:t>
            </w:r>
          </w:p>
        </w:tc>
      </w:tr>
      <w:tr w:rsidR="467F7556" w:rsidTr="467F7556" w14:paraId="584A4F9D" w14:textId="77777777">
        <w:trPr>
          <w:trHeight w:val="300"/>
        </w:trPr>
        <w:tc>
          <w:tcPr>
            <w:tcW w:w="3778"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467F7556" w:rsidP="467F7556" w:rsidRDefault="467F7556" w14:paraId="7337A237" w14:textId="0A5B5AA1">
            <w:pPr>
              <w:spacing w:after="160" w:line="257" w:lineRule="auto"/>
              <w:rPr>
                <w:rFonts w:ascii="Arial Nova" w:hAnsi="Arial Nova" w:eastAsia="Arial Nova" w:cs="Arial Nova"/>
                <w:sz w:val="20"/>
                <w:szCs w:val="20"/>
              </w:rPr>
            </w:pPr>
            <w:r w:rsidRPr="467F7556">
              <w:rPr>
                <w:rFonts w:ascii="Arial Nova" w:hAnsi="Arial Nova" w:eastAsia="Arial Nova" w:cs="Arial Nova"/>
                <w:sz w:val="20"/>
                <w:szCs w:val="20"/>
              </w:rPr>
              <w:t>Building more new houses</w:t>
            </w:r>
          </w:p>
        </w:tc>
        <w:tc>
          <w:tcPr>
            <w:tcW w:w="163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467F7556" w:rsidP="467F7556" w:rsidRDefault="467F7556" w14:paraId="7C127A06" w14:textId="1012B6EB">
            <w:pPr>
              <w:spacing w:after="160" w:line="257" w:lineRule="auto"/>
              <w:jc w:val="center"/>
              <w:rPr>
                <w:rFonts w:ascii="Arial Nova" w:hAnsi="Arial Nova" w:eastAsia="Arial Nova" w:cs="Arial Nova"/>
                <w:sz w:val="20"/>
                <w:szCs w:val="20"/>
              </w:rPr>
            </w:pPr>
            <w:r w:rsidRPr="467F7556">
              <w:rPr>
                <w:rFonts w:ascii="Arial Nova" w:hAnsi="Arial Nova" w:eastAsia="Arial Nova" w:cs="Arial Nova"/>
                <w:sz w:val="20"/>
                <w:szCs w:val="20"/>
              </w:rPr>
              <w:t>3.46 / 5</w:t>
            </w:r>
          </w:p>
        </w:tc>
        <w:tc>
          <w:tcPr>
            <w:tcW w:w="3481"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467F7556" w:rsidP="467F7556" w:rsidRDefault="467F7556" w14:paraId="6F01E1CB" w14:textId="2702BC4F">
            <w:pPr>
              <w:spacing w:after="160" w:line="257" w:lineRule="auto"/>
              <w:jc w:val="center"/>
              <w:rPr>
                <w:rFonts w:ascii="Arial Nova" w:hAnsi="Arial Nova" w:eastAsia="Arial Nova" w:cs="Arial Nova"/>
                <w:sz w:val="20"/>
                <w:szCs w:val="20"/>
              </w:rPr>
            </w:pPr>
            <w:r w:rsidRPr="467F7556">
              <w:rPr>
                <w:rFonts w:ascii="Arial Nova" w:hAnsi="Arial Nova" w:eastAsia="Arial Nova" w:cs="Arial Nova"/>
                <w:sz w:val="20"/>
                <w:szCs w:val="20"/>
              </w:rPr>
              <w:t>69.2%</w:t>
            </w:r>
          </w:p>
        </w:tc>
      </w:tr>
    </w:tbl>
    <w:p w:rsidR="467F7556" w:rsidP="467F7556" w:rsidRDefault="467F7556" w14:paraId="0255BDFF" w14:textId="3FE05B95">
      <w:pPr>
        <w:spacing w:after="0" w:line="240" w:lineRule="auto"/>
        <w:ind w:left="720" w:hanging="720"/>
        <w:rPr>
          <w:rFonts w:ascii="Arial" w:hAnsi="Arial" w:cs="Arial"/>
          <w:sz w:val="20"/>
          <w:szCs w:val="20"/>
          <w:highlight w:val="yellow"/>
          <w:lang w:val="en-US"/>
        </w:rPr>
      </w:pPr>
    </w:p>
    <w:p w:rsidRPr="00A021CD" w:rsidR="2EAE3C57" w:rsidP="5C4C6657" w:rsidRDefault="2EAE3C57" w14:paraId="5691855E" w14:textId="2787EDF3">
      <w:pPr>
        <w:spacing w:after="0" w:line="240" w:lineRule="auto"/>
        <w:ind w:left="720" w:hanging="720"/>
        <w:rPr>
          <w:rFonts w:ascii="Arial" w:hAnsi="Arial" w:cs="Arial"/>
          <w:sz w:val="20"/>
          <w:szCs w:val="20"/>
          <w:highlight w:val="yellow"/>
          <w:lang w:val="en-US"/>
        </w:rPr>
      </w:pPr>
    </w:p>
    <w:p w:rsidRPr="00A021CD" w:rsidR="000B2438" w:rsidP="467F7556" w:rsidRDefault="000B2438" w14:paraId="2DDFC766" w14:textId="77777777">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p>
    <w:p w:rsidRPr="00A021CD" w:rsidR="009679A5" w:rsidP="467F7556" w:rsidRDefault="398AE881" w14:paraId="7F642DC9" w14:textId="649B6299">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r w:rsidRPr="467F7556">
        <w:rPr>
          <w:rFonts w:ascii="Arial" w:hAnsi="Arial" w:eastAsia="Times New Roman" w:cs="Arial"/>
          <w:sz w:val="20"/>
          <w:szCs w:val="20"/>
        </w:rPr>
        <w:t>9.2</w:t>
      </w:r>
      <w:r w:rsidR="000B2438">
        <w:tab/>
      </w:r>
      <w:r w:rsidRPr="467F7556" w:rsidR="686B9256">
        <w:rPr>
          <w:rFonts w:ascii="Arial" w:hAnsi="Arial" w:eastAsia="Times New Roman" w:cs="Arial"/>
          <w:sz w:val="20"/>
          <w:szCs w:val="20"/>
        </w:rPr>
        <w:t xml:space="preserve">Our statutory obligations </w:t>
      </w:r>
      <w:r w:rsidRPr="467F7556" w:rsidR="3FE5390F">
        <w:rPr>
          <w:rFonts w:ascii="Arial" w:hAnsi="Arial" w:eastAsia="Times New Roman" w:cs="Arial"/>
          <w:sz w:val="20"/>
          <w:szCs w:val="20"/>
        </w:rPr>
        <w:t>for consulting tenants on rent increases</w:t>
      </w:r>
      <w:r w:rsidRPr="467F7556" w:rsidR="686B9256">
        <w:rPr>
          <w:rFonts w:ascii="Arial" w:hAnsi="Arial" w:eastAsia="Times New Roman" w:cs="Arial"/>
          <w:sz w:val="20"/>
          <w:szCs w:val="20"/>
        </w:rPr>
        <w:t xml:space="preserve"> are set out in Section 25 of the Housing (Scotland) Act 2001</w:t>
      </w:r>
      <w:r w:rsidRPr="467F7556" w:rsidR="35637E08">
        <w:rPr>
          <w:rFonts w:ascii="Arial" w:hAnsi="Arial" w:eastAsia="Times New Roman" w:cs="Arial"/>
          <w:sz w:val="20"/>
          <w:szCs w:val="20"/>
        </w:rPr>
        <w:t xml:space="preserve">. </w:t>
      </w:r>
      <w:r w:rsidRPr="467F7556" w:rsidR="128F7182">
        <w:rPr>
          <w:rFonts w:ascii="Arial" w:hAnsi="Arial" w:eastAsia="Times New Roman" w:cs="Arial"/>
          <w:sz w:val="20"/>
          <w:szCs w:val="20"/>
        </w:rPr>
        <w:t xml:space="preserve">The Act states that tenants must receive 4 </w:t>
      </w:r>
      <w:r w:rsidRPr="467F7556" w:rsidR="03693FD6">
        <w:rPr>
          <w:rFonts w:ascii="Arial" w:hAnsi="Arial" w:eastAsia="Times New Roman" w:cs="Arial"/>
          <w:sz w:val="20"/>
          <w:szCs w:val="20"/>
        </w:rPr>
        <w:t>weeks’ notice</w:t>
      </w:r>
      <w:r w:rsidRPr="467F7556" w:rsidR="128F7182">
        <w:rPr>
          <w:rFonts w:ascii="Arial" w:hAnsi="Arial" w:eastAsia="Times New Roman" w:cs="Arial"/>
          <w:sz w:val="20"/>
          <w:szCs w:val="20"/>
        </w:rPr>
        <w:t xml:space="preserve"> in advance of the </w:t>
      </w:r>
      <w:r w:rsidRPr="467F7556" w:rsidR="5B8595E8">
        <w:rPr>
          <w:rFonts w:ascii="Arial" w:hAnsi="Arial" w:eastAsia="Times New Roman" w:cs="Arial"/>
          <w:sz w:val="20"/>
          <w:szCs w:val="20"/>
        </w:rPr>
        <w:t>commencement</w:t>
      </w:r>
      <w:r w:rsidRPr="467F7556" w:rsidR="128F7182">
        <w:rPr>
          <w:rFonts w:ascii="Arial" w:hAnsi="Arial" w:eastAsia="Times New Roman" w:cs="Arial"/>
          <w:sz w:val="20"/>
          <w:szCs w:val="20"/>
        </w:rPr>
        <w:t xml:space="preserve"> of any rental period prior to implementing any rent increase</w:t>
      </w:r>
      <w:r w:rsidRPr="467F7556" w:rsidR="6868406E">
        <w:rPr>
          <w:rFonts w:ascii="Arial" w:hAnsi="Arial" w:eastAsia="Times New Roman" w:cs="Arial"/>
          <w:sz w:val="20"/>
          <w:szCs w:val="20"/>
        </w:rPr>
        <w:t xml:space="preserve">. </w:t>
      </w:r>
      <w:r w:rsidRPr="467F7556" w:rsidR="48801895">
        <w:rPr>
          <w:rFonts w:ascii="Arial" w:hAnsi="Arial" w:eastAsia="Times New Roman" w:cs="Arial"/>
          <w:sz w:val="20"/>
          <w:szCs w:val="20"/>
        </w:rPr>
        <w:t xml:space="preserve">Section 54 of the Act outlines that landlords must notify tenants of the </w:t>
      </w:r>
      <w:bookmarkStart w:name="_Int_0Amh2mEC" w:id="6"/>
      <w:r w:rsidRPr="467F7556" w:rsidR="48801895">
        <w:rPr>
          <w:rFonts w:ascii="Arial" w:hAnsi="Arial" w:eastAsia="Times New Roman" w:cs="Arial"/>
          <w:sz w:val="20"/>
          <w:szCs w:val="20"/>
        </w:rPr>
        <w:t xml:space="preserve">likely </w:t>
      </w:r>
      <w:r w:rsidRPr="467F7556" w:rsidR="6114AFD8">
        <w:rPr>
          <w:rFonts w:ascii="Arial" w:hAnsi="Arial" w:eastAsia="Times New Roman" w:cs="Arial"/>
          <w:sz w:val="20"/>
          <w:szCs w:val="20"/>
        </w:rPr>
        <w:t>effect</w:t>
      </w:r>
      <w:bookmarkEnd w:id="6"/>
      <w:r w:rsidRPr="467F7556" w:rsidR="6114AFD8">
        <w:rPr>
          <w:rFonts w:ascii="Arial" w:hAnsi="Arial" w:eastAsia="Times New Roman" w:cs="Arial"/>
          <w:sz w:val="20"/>
          <w:szCs w:val="20"/>
        </w:rPr>
        <w:t xml:space="preserve"> of the </w:t>
      </w:r>
      <w:r w:rsidRPr="467F7556" w:rsidR="48801895">
        <w:rPr>
          <w:rFonts w:ascii="Arial" w:hAnsi="Arial" w:eastAsia="Times New Roman" w:cs="Arial"/>
          <w:sz w:val="20"/>
          <w:szCs w:val="20"/>
        </w:rPr>
        <w:t>proposal o</w:t>
      </w:r>
      <w:r w:rsidRPr="467F7556" w:rsidR="01A8F1CC">
        <w:rPr>
          <w:rFonts w:ascii="Arial" w:hAnsi="Arial" w:eastAsia="Times New Roman" w:cs="Arial"/>
          <w:sz w:val="20"/>
          <w:szCs w:val="20"/>
        </w:rPr>
        <w:t xml:space="preserve">n the </w:t>
      </w:r>
      <w:r w:rsidRPr="467F7556" w:rsidR="5EC1F4FE">
        <w:rPr>
          <w:rFonts w:ascii="Arial" w:hAnsi="Arial" w:eastAsia="Times New Roman" w:cs="Arial"/>
          <w:sz w:val="20"/>
          <w:szCs w:val="20"/>
        </w:rPr>
        <w:t>tenant and must have regard to any representations made to it within such reasonable period as specified in the notice.</w:t>
      </w:r>
    </w:p>
    <w:p w:rsidRPr="00A021CD" w:rsidR="009679A5" w:rsidP="467F7556" w:rsidRDefault="009679A5" w14:paraId="1ED6278A" w14:textId="77777777">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p>
    <w:p w:rsidRPr="00A021CD" w:rsidR="00630FDE" w:rsidP="467F7556" w:rsidRDefault="618B4AC4" w14:paraId="6C0B54A2" w14:textId="77777777">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r w:rsidRPr="467F7556">
        <w:rPr>
          <w:rFonts w:ascii="Arial" w:hAnsi="Arial" w:eastAsia="Times New Roman" w:cs="Arial"/>
          <w:sz w:val="20"/>
          <w:szCs w:val="20"/>
        </w:rPr>
        <w:t>9</w:t>
      </w:r>
      <w:r w:rsidRPr="467F7556" w:rsidR="20D83C2D">
        <w:rPr>
          <w:rFonts w:ascii="Arial" w:hAnsi="Arial" w:eastAsia="Times New Roman" w:cs="Arial"/>
          <w:sz w:val="20"/>
          <w:szCs w:val="20"/>
        </w:rPr>
        <w:t>.</w:t>
      </w:r>
      <w:r w:rsidRPr="467F7556" w:rsidR="398AE881">
        <w:rPr>
          <w:rFonts w:ascii="Arial" w:hAnsi="Arial" w:eastAsia="Times New Roman" w:cs="Arial"/>
          <w:sz w:val="20"/>
          <w:szCs w:val="20"/>
        </w:rPr>
        <w:t>3</w:t>
      </w:r>
      <w:r w:rsidR="004A6D9C">
        <w:tab/>
      </w:r>
      <w:r w:rsidRPr="467F7556" w:rsidR="679E6C7B">
        <w:rPr>
          <w:rFonts w:ascii="Arial" w:hAnsi="Arial" w:eastAsia="Times New Roman" w:cs="Arial"/>
          <w:sz w:val="20"/>
          <w:szCs w:val="20"/>
        </w:rPr>
        <w:t xml:space="preserve">In addition to considering </w:t>
      </w:r>
      <w:r w:rsidRPr="467F7556" w:rsidR="2CDF9B29">
        <w:rPr>
          <w:rFonts w:ascii="Arial" w:hAnsi="Arial" w:eastAsia="Times New Roman" w:cs="Arial"/>
          <w:sz w:val="20"/>
          <w:szCs w:val="20"/>
        </w:rPr>
        <w:t>the traditional methods of undertaking the rent consultation</w:t>
      </w:r>
      <w:r w:rsidRPr="467F7556" w:rsidR="679E6C7B">
        <w:rPr>
          <w:rFonts w:ascii="Arial" w:hAnsi="Arial" w:eastAsia="Times New Roman" w:cs="Arial"/>
          <w:sz w:val="20"/>
          <w:szCs w:val="20"/>
        </w:rPr>
        <w:t xml:space="preserve">, </w:t>
      </w:r>
      <w:r w:rsidRPr="467F7556" w:rsidR="2442723B">
        <w:rPr>
          <w:rFonts w:ascii="Arial" w:hAnsi="Arial" w:eastAsia="Times New Roman" w:cs="Arial"/>
          <w:sz w:val="20"/>
          <w:szCs w:val="20"/>
        </w:rPr>
        <w:t>t</w:t>
      </w:r>
      <w:r w:rsidRPr="467F7556" w:rsidR="25FFFFED">
        <w:rPr>
          <w:rFonts w:ascii="Arial" w:hAnsi="Arial" w:eastAsia="Times New Roman" w:cs="Arial"/>
          <w:sz w:val="20"/>
          <w:szCs w:val="20"/>
        </w:rPr>
        <w:t xml:space="preserve">he Executive Director of Neighbourhood Services </w:t>
      </w:r>
      <w:r w:rsidRPr="467F7556" w:rsidR="679E6C7B">
        <w:rPr>
          <w:rFonts w:ascii="Arial" w:hAnsi="Arial" w:eastAsia="Times New Roman" w:cs="Arial"/>
          <w:sz w:val="20"/>
          <w:szCs w:val="20"/>
        </w:rPr>
        <w:t xml:space="preserve">will again </w:t>
      </w:r>
      <w:r w:rsidRPr="467F7556" w:rsidR="25FFFFED">
        <w:rPr>
          <w:rFonts w:ascii="Arial" w:hAnsi="Arial" w:eastAsia="Times New Roman" w:cs="Arial"/>
          <w:sz w:val="20"/>
          <w:szCs w:val="20"/>
        </w:rPr>
        <w:t>consult with Council tenants on the budget proposals, rent levels and other housing charges through</w:t>
      </w:r>
      <w:r w:rsidRPr="467F7556" w:rsidR="2CDF9B29">
        <w:rPr>
          <w:rFonts w:ascii="Arial" w:hAnsi="Arial" w:eastAsia="Times New Roman" w:cs="Arial"/>
          <w:sz w:val="20"/>
          <w:szCs w:val="20"/>
        </w:rPr>
        <w:t xml:space="preserve"> </w:t>
      </w:r>
      <w:r w:rsidRPr="467F7556" w:rsidR="1B766F05">
        <w:rPr>
          <w:rFonts w:ascii="Arial" w:hAnsi="Arial" w:eastAsia="Times New Roman" w:cs="Arial"/>
          <w:sz w:val="20"/>
          <w:szCs w:val="20"/>
        </w:rPr>
        <w:t>all</w:t>
      </w:r>
      <w:r w:rsidRPr="467F7556" w:rsidR="2CDF9B29">
        <w:rPr>
          <w:rFonts w:ascii="Arial" w:hAnsi="Arial" w:eastAsia="Times New Roman" w:cs="Arial"/>
          <w:sz w:val="20"/>
          <w:szCs w:val="20"/>
        </w:rPr>
        <w:t xml:space="preserve"> means possible, these include</w:t>
      </w:r>
      <w:r w:rsidRPr="467F7556" w:rsidR="25FFFFED">
        <w:rPr>
          <w:rFonts w:ascii="Arial" w:hAnsi="Arial" w:eastAsia="Times New Roman" w:cs="Arial"/>
          <w:sz w:val="20"/>
          <w:szCs w:val="20"/>
        </w:rPr>
        <w:t>:</w:t>
      </w:r>
    </w:p>
    <w:p w:rsidRPr="00A021CD" w:rsidR="00630FDE" w:rsidP="467F7556" w:rsidRDefault="00630FDE" w14:paraId="09BAC7C3" w14:textId="77777777">
      <w:pPr>
        <w:tabs>
          <w:tab w:val="left" w:pos="1134"/>
          <w:tab w:val="left" w:pos="2304"/>
          <w:tab w:val="left" w:pos="2880"/>
          <w:tab w:val="left" w:pos="8647"/>
        </w:tabs>
        <w:spacing w:after="0" w:line="240" w:lineRule="auto"/>
        <w:ind w:left="567" w:hanging="567"/>
        <w:jc w:val="both"/>
        <w:rPr>
          <w:rFonts w:ascii="Arial" w:hAnsi="Arial" w:eastAsia="Times New Roman" w:cs="Arial"/>
          <w:sz w:val="20"/>
          <w:szCs w:val="20"/>
        </w:rPr>
      </w:pPr>
    </w:p>
    <w:p w:rsidRPr="00A021CD" w:rsidR="00F865A2" w:rsidP="467F7556" w:rsidRDefault="2CDF9B29" w14:paraId="5D8E2F86" w14:textId="50CA6C81">
      <w:pPr>
        <w:pStyle w:val="ListParagraph"/>
        <w:numPr>
          <w:ilvl w:val="0"/>
          <w:numId w:val="41"/>
        </w:numPr>
        <w:tabs>
          <w:tab w:val="left" w:pos="1260"/>
          <w:tab w:val="left" w:pos="2304"/>
          <w:tab w:val="left" w:pos="2880"/>
          <w:tab w:val="left" w:pos="8647"/>
        </w:tabs>
        <w:spacing w:after="0" w:line="240" w:lineRule="auto"/>
        <w:jc w:val="both"/>
        <w:rPr>
          <w:rFonts w:ascii="Arial" w:hAnsi="Arial" w:eastAsia="Times New Roman" w:cs="Arial"/>
          <w:sz w:val="20"/>
          <w:szCs w:val="20"/>
        </w:rPr>
      </w:pPr>
      <w:r w:rsidRPr="467F7556">
        <w:rPr>
          <w:rFonts w:ascii="Arial" w:hAnsi="Arial" w:eastAsia="Times New Roman" w:cs="Arial"/>
          <w:sz w:val="20"/>
          <w:szCs w:val="20"/>
        </w:rPr>
        <w:t xml:space="preserve">use of telephone surveying, either directly or when tenants contact the </w:t>
      </w:r>
      <w:r w:rsidRPr="467F7556" w:rsidR="33E4010A">
        <w:rPr>
          <w:rFonts w:ascii="Arial" w:hAnsi="Arial" w:eastAsia="Times New Roman" w:cs="Arial"/>
          <w:sz w:val="20"/>
          <w:szCs w:val="20"/>
        </w:rPr>
        <w:t>council.</w:t>
      </w:r>
    </w:p>
    <w:p w:rsidRPr="00A021CD" w:rsidR="00630FDE" w:rsidP="467F7556" w:rsidRDefault="1863D7AE" w14:paraId="32C1FD8C" w14:textId="32402297">
      <w:pPr>
        <w:pStyle w:val="ListParagraph"/>
        <w:numPr>
          <w:ilvl w:val="0"/>
          <w:numId w:val="9"/>
        </w:numPr>
        <w:tabs>
          <w:tab w:val="left" w:pos="1260"/>
          <w:tab w:val="left" w:pos="2304"/>
          <w:tab w:val="left" w:pos="2880"/>
          <w:tab w:val="left" w:pos="8647"/>
        </w:tabs>
        <w:spacing w:after="0" w:line="240" w:lineRule="auto"/>
        <w:jc w:val="both"/>
        <w:rPr>
          <w:rFonts w:ascii="Arial" w:hAnsi="Arial" w:eastAsia="Times New Roman" w:cs="Arial"/>
          <w:sz w:val="20"/>
          <w:szCs w:val="20"/>
        </w:rPr>
      </w:pPr>
      <w:r w:rsidRPr="467F7556">
        <w:rPr>
          <w:rFonts w:ascii="Arial" w:hAnsi="Arial" w:eastAsia="Times New Roman" w:cs="Arial"/>
          <w:sz w:val="20"/>
          <w:szCs w:val="20"/>
        </w:rPr>
        <w:t>i</w:t>
      </w:r>
      <w:r w:rsidRPr="467F7556" w:rsidR="25FFFFED">
        <w:rPr>
          <w:rFonts w:ascii="Arial" w:hAnsi="Arial" w:eastAsia="Times New Roman" w:cs="Arial"/>
          <w:sz w:val="20"/>
          <w:szCs w:val="20"/>
        </w:rPr>
        <w:t xml:space="preserve">nformation displayed on Dundee City Council </w:t>
      </w:r>
      <w:r w:rsidRPr="467F7556" w:rsidR="33E4010A">
        <w:rPr>
          <w:rFonts w:ascii="Arial" w:hAnsi="Arial" w:eastAsia="Times New Roman" w:cs="Arial"/>
          <w:sz w:val="20"/>
          <w:szCs w:val="20"/>
        </w:rPr>
        <w:t>website.</w:t>
      </w:r>
    </w:p>
    <w:p w:rsidRPr="00A021CD" w:rsidR="00630FDE" w:rsidP="467F7556" w:rsidRDefault="1863D7AE" w14:paraId="5728C3D7" w14:textId="3E3838BA">
      <w:pPr>
        <w:pStyle w:val="ListParagraph"/>
        <w:numPr>
          <w:ilvl w:val="0"/>
          <w:numId w:val="22"/>
        </w:numPr>
        <w:tabs>
          <w:tab w:val="left" w:pos="1260"/>
          <w:tab w:val="left" w:pos="2304"/>
          <w:tab w:val="left" w:pos="2880"/>
          <w:tab w:val="left" w:pos="8647"/>
        </w:tabs>
        <w:spacing w:after="0" w:line="240" w:lineRule="auto"/>
        <w:jc w:val="both"/>
        <w:rPr>
          <w:rFonts w:ascii="Arial" w:hAnsi="Arial" w:eastAsia="Times New Roman" w:cs="Arial"/>
          <w:sz w:val="20"/>
          <w:szCs w:val="20"/>
        </w:rPr>
      </w:pPr>
      <w:r w:rsidRPr="467F7556">
        <w:rPr>
          <w:rFonts w:ascii="Arial" w:hAnsi="Arial" w:eastAsia="Times New Roman" w:cs="Arial"/>
          <w:sz w:val="20"/>
          <w:szCs w:val="20"/>
        </w:rPr>
        <w:t>t</w:t>
      </w:r>
      <w:r w:rsidRPr="467F7556" w:rsidR="25FFFFED">
        <w:rPr>
          <w:rFonts w:ascii="Arial" w:hAnsi="Arial" w:eastAsia="Times New Roman" w:cs="Arial"/>
          <w:sz w:val="20"/>
          <w:szCs w:val="20"/>
        </w:rPr>
        <w:t>argeted use of relevant social media</w:t>
      </w:r>
      <w:r w:rsidRPr="467F7556" w:rsidR="2730E8E2">
        <w:rPr>
          <w:rFonts w:ascii="Arial" w:hAnsi="Arial" w:eastAsia="Times New Roman" w:cs="Arial"/>
          <w:sz w:val="20"/>
          <w:szCs w:val="20"/>
        </w:rPr>
        <w:t xml:space="preserve"> </w:t>
      </w:r>
      <w:r w:rsidRPr="467F7556" w:rsidR="33E4010A">
        <w:rPr>
          <w:rFonts w:ascii="Arial" w:hAnsi="Arial" w:eastAsia="Times New Roman" w:cs="Arial"/>
          <w:sz w:val="20"/>
          <w:szCs w:val="20"/>
        </w:rPr>
        <w:t>platforms.</w:t>
      </w:r>
    </w:p>
    <w:p w:rsidRPr="00A021CD" w:rsidR="00EC7815" w:rsidP="467F7556" w:rsidRDefault="1863D7AE" w14:paraId="51EE0318" w14:textId="2652CC68">
      <w:pPr>
        <w:pStyle w:val="ListParagraph"/>
        <w:numPr>
          <w:ilvl w:val="0"/>
          <w:numId w:val="28"/>
        </w:numPr>
        <w:tabs>
          <w:tab w:val="left" w:pos="1260"/>
          <w:tab w:val="left" w:pos="2304"/>
          <w:tab w:val="left" w:pos="2880"/>
          <w:tab w:val="left" w:pos="8647"/>
        </w:tabs>
        <w:spacing w:after="0" w:line="240" w:lineRule="auto"/>
        <w:jc w:val="both"/>
        <w:rPr>
          <w:rFonts w:ascii="Arial" w:hAnsi="Arial" w:eastAsia="Times New Roman" w:cs="Arial"/>
          <w:sz w:val="20"/>
          <w:szCs w:val="20"/>
        </w:rPr>
      </w:pPr>
      <w:r w:rsidRPr="467F7556">
        <w:rPr>
          <w:rFonts w:ascii="Arial" w:hAnsi="Arial" w:eastAsia="Times New Roman" w:cs="Arial"/>
          <w:sz w:val="20"/>
          <w:szCs w:val="20"/>
        </w:rPr>
        <w:t>p</w:t>
      </w:r>
      <w:r w:rsidRPr="467F7556" w:rsidR="1A86D3E5">
        <w:rPr>
          <w:rFonts w:ascii="Arial" w:hAnsi="Arial" w:eastAsia="Times New Roman" w:cs="Arial"/>
          <w:sz w:val="20"/>
          <w:szCs w:val="20"/>
        </w:rPr>
        <w:t xml:space="preserve">ublication of </w:t>
      </w:r>
      <w:r w:rsidRPr="467F7556" w:rsidR="2CDF9B29">
        <w:rPr>
          <w:rFonts w:ascii="Arial" w:hAnsi="Arial" w:eastAsia="Times New Roman" w:cs="Arial"/>
          <w:sz w:val="20"/>
          <w:szCs w:val="20"/>
        </w:rPr>
        <w:t xml:space="preserve">updated </w:t>
      </w:r>
      <w:r w:rsidRPr="467F7556" w:rsidR="1A86D3E5">
        <w:rPr>
          <w:rFonts w:ascii="Arial" w:hAnsi="Arial" w:eastAsia="Times New Roman" w:cs="Arial"/>
          <w:sz w:val="20"/>
          <w:szCs w:val="20"/>
        </w:rPr>
        <w:t xml:space="preserve">guidance (HRA Methodology) for tenants to understand what their rent pays </w:t>
      </w:r>
      <w:r w:rsidRPr="467F7556" w:rsidR="33E4010A">
        <w:rPr>
          <w:rFonts w:ascii="Arial" w:hAnsi="Arial" w:eastAsia="Times New Roman" w:cs="Arial"/>
          <w:sz w:val="20"/>
          <w:szCs w:val="20"/>
        </w:rPr>
        <w:t>for.</w:t>
      </w:r>
    </w:p>
    <w:p w:rsidRPr="00A021CD" w:rsidR="00630FDE" w:rsidP="467F7556" w:rsidRDefault="2CDF9B29" w14:paraId="32F99074" w14:textId="700D396A">
      <w:pPr>
        <w:pStyle w:val="ListParagraph"/>
        <w:numPr>
          <w:ilvl w:val="0"/>
          <w:numId w:val="4"/>
        </w:numPr>
        <w:tabs>
          <w:tab w:val="left" w:pos="1260"/>
          <w:tab w:val="left" w:pos="2304"/>
          <w:tab w:val="left" w:pos="2880"/>
          <w:tab w:val="left" w:pos="8647"/>
        </w:tabs>
        <w:spacing w:after="0" w:line="240" w:lineRule="auto"/>
        <w:jc w:val="both"/>
        <w:rPr>
          <w:rFonts w:ascii="Arial" w:hAnsi="Arial" w:eastAsia="Times New Roman" w:cs="Arial"/>
          <w:sz w:val="20"/>
          <w:szCs w:val="20"/>
        </w:rPr>
      </w:pPr>
      <w:r w:rsidRPr="467F7556">
        <w:rPr>
          <w:rFonts w:ascii="Arial" w:hAnsi="Arial" w:eastAsia="Times New Roman" w:cs="Arial"/>
          <w:sz w:val="20"/>
          <w:szCs w:val="20"/>
        </w:rPr>
        <w:t xml:space="preserve">through </w:t>
      </w:r>
      <w:r w:rsidRPr="467F7556" w:rsidR="2730E8E2">
        <w:rPr>
          <w:rFonts w:ascii="Arial" w:hAnsi="Arial" w:eastAsia="Times New Roman" w:cs="Arial"/>
          <w:sz w:val="20"/>
          <w:szCs w:val="20"/>
        </w:rPr>
        <w:t xml:space="preserve">continued </w:t>
      </w:r>
      <w:r w:rsidRPr="467F7556" w:rsidR="60DA0DCA">
        <w:rPr>
          <w:rFonts w:ascii="Arial" w:hAnsi="Arial" w:eastAsia="Times New Roman" w:cs="Arial"/>
          <w:sz w:val="20"/>
          <w:szCs w:val="20"/>
        </w:rPr>
        <w:t>collaboration</w:t>
      </w:r>
      <w:r w:rsidRPr="467F7556">
        <w:rPr>
          <w:rFonts w:ascii="Arial" w:hAnsi="Arial" w:eastAsia="Times New Roman" w:cs="Arial"/>
          <w:sz w:val="20"/>
          <w:szCs w:val="20"/>
        </w:rPr>
        <w:t xml:space="preserve"> with </w:t>
      </w:r>
      <w:r w:rsidRPr="467F7556" w:rsidR="60DA0DCA">
        <w:rPr>
          <w:rFonts w:ascii="Arial" w:hAnsi="Arial" w:eastAsia="Times New Roman" w:cs="Arial"/>
          <w:sz w:val="20"/>
          <w:szCs w:val="20"/>
        </w:rPr>
        <w:t>Dundee Federation of Tenants Association and</w:t>
      </w:r>
      <w:r w:rsidRPr="467F7556" w:rsidR="5BD705EE">
        <w:rPr>
          <w:rFonts w:ascii="Arial" w:hAnsi="Arial" w:eastAsia="Times New Roman" w:cs="Arial"/>
          <w:sz w:val="20"/>
          <w:szCs w:val="20"/>
        </w:rPr>
        <w:t xml:space="preserve"> registered tenants’ o</w:t>
      </w:r>
      <w:r w:rsidRPr="467F7556" w:rsidR="1863D7AE">
        <w:rPr>
          <w:rFonts w:ascii="Arial" w:hAnsi="Arial" w:eastAsia="Times New Roman" w:cs="Arial"/>
          <w:sz w:val="20"/>
          <w:szCs w:val="20"/>
        </w:rPr>
        <w:t>rganisations</w:t>
      </w:r>
      <w:r w:rsidRPr="467F7556" w:rsidR="6993E624">
        <w:rPr>
          <w:rFonts w:ascii="Arial" w:hAnsi="Arial" w:eastAsia="Times New Roman" w:cs="Arial"/>
          <w:sz w:val="20"/>
          <w:szCs w:val="20"/>
        </w:rPr>
        <w:t>;</w:t>
      </w:r>
      <w:r w:rsidRPr="467F7556" w:rsidR="4229CFDD">
        <w:rPr>
          <w:rFonts w:ascii="Arial" w:hAnsi="Arial" w:eastAsia="Times New Roman" w:cs="Arial"/>
          <w:sz w:val="20"/>
          <w:szCs w:val="20"/>
        </w:rPr>
        <w:t xml:space="preserve"> and</w:t>
      </w:r>
    </w:p>
    <w:p w:rsidRPr="00A021CD" w:rsidR="00F865A2" w:rsidP="467F7556" w:rsidRDefault="2A120EB9" w14:paraId="2B2778BA" w14:textId="0A22B396">
      <w:pPr>
        <w:pStyle w:val="ListParagraph"/>
        <w:numPr>
          <w:ilvl w:val="0"/>
          <w:numId w:val="37"/>
        </w:numPr>
        <w:tabs>
          <w:tab w:val="left" w:pos="1260"/>
          <w:tab w:val="left" w:pos="2304"/>
          <w:tab w:val="left" w:pos="2880"/>
          <w:tab w:val="left" w:pos="8647"/>
        </w:tabs>
        <w:spacing w:after="0" w:line="240" w:lineRule="auto"/>
        <w:jc w:val="both"/>
        <w:rPr>
          <w:rFonts w:ascii="Arial" w:hAnsi="Arial" w:eastAsia="Times New Roman" w:cs="Arial"/>
          <w:sz w:val="20"/>
          <w:szCs w:val="20"/>
        </w:rPr>
      </w:pPr>
      <w:r w:rsidRPr="467F7556">
        <w:rPr>
          <w:rFonts w:ascii="Arial" w:hAnsi="Arial" w:eastAsia="Times New Roman" w:cs="Arial"/>
          <w:sz w:val="20"/>
          <w:szCs w:val="20"/>
        </w:rPr>
        <w:t>f</w:t>
      </w:r>
      <w:r w:rsidRPr="467F7556" w:rsidR="5E9D9EDE">
        <w:rPr>
          <w:rFonts w:ascii="Arial" w:hAnsi="Arial" w:eastAsia="Times New Roman" w:cs="Arial"/>
          <w:sz w:val="20"/>
          <w:szCs w:val="20"/>
        </w:rPr>
        <w:t>ace to face engagement with Tenants</w:t>
      </w:r>
      <w:r w:rsidRPr="467F7556" w:rsidR="0C115893">
        <w:rPr>
          <w:rFonts w:ascii="Arial" w:hAnsi="Arial" w:eastAsia="Times New Roman" w:cs="Arial"/>
          <w:sz w:val="20"/>
          <w:szCs w:val="20"/>
        </w:rPr>
        <w:t>.</w:t>
      </w:r>
    </w:p>
    <w:p w:rsidRPr="00A021CD" w:rsidR="00F865A2" w:rsidP="467F7556" w:rsidRDefault="00F865A2" w14:paraId="244F2F18" w14:textId="77777777">
      <w:pPr>
        <w:tabs>
          <w:tab w:val="left" w:pos="1260"/>
          <w:tab w:val="left" w:pos="2304"/>
          <w:tab w:val="left" w:pos="2880"/>
          <w:tab w:val="left" w:pos="8647"/>
        </w:tabs>
        <w:spacing w:after="0" w:line="240" w:lineRule="auto"/>
        <w:jc w:val="both"/>
        <w:rPr>
          <w:rFonts w:ascii="Arial" w:hAnsi="Arial" w:eastAsia="Times New Roman" w:cs="Arial"/>
          <w:sz w:val="20"/>
          <w:szCs w:val="20"/>
        </w:rPr>
      </w:pPr>
    </w:p>
    <w:p w:rsidRPr="00A021CD" w:rsidR="002E3433" w:rsidP="467F7556" w:rsidRDefault="4FAA3112" w14:paraId="67938B64" w14:textId="27A1EF55">
      <w:pPr>
        <w:tabs>
          <w:tab w:val="left" w:pos="720"/>
          <w:tab w:val="left" w:pos="2304"/>
          <w:tab w:val="left" w:pos="2880"/>
          <w:tab w:val="left" w:pos="8647"/>
        </w:tabs>
        <w:spacing w:after="0" w:line="240" w:lineRule="auto"/>
        <w:ind w:left="709" w:firstLine="11"/>
        <w:jc w:val="both"/>
        <w:rPr>
          <w:rFonts w:ascii="Arial" w:hAnsi="Arial" w:eastAsia="Times New Roman" w:cs="Arial"/>
          <w:sz w:val="20"/>
          <w:szCs w:val="20"/>
        </w:rPr>
      </w:pPr>
      <w:r w:rsidRPr="467F7556">
        <w:rPr>
          <w:rFonts w:ascii="Arial" w:hAnsi="Arial" w:cs="Arial"/>
          <w:sz w:val="20"/>
          <w:szCs w:val="20"/>
          <w:shd w:val="clear" w:color="auto" w:fill="FFFFFF"/>
        </w:rPr>
        <w:t>During the consultation, further information will be made available to tenants in respect of</w:t>
      </w:r>
      <w:r w:rsidRPr="467F7556" w:rsidR="3A95B6BB">
        <w:rPr>
          <w:rFonts w:ascii="Arial" w:hAnsi="Arial" w:cs="Arial"/>
          <w:sz w:val="20"/>
          <w:szCs w:val="20"/>
          <w:shd w:val="clear" w:color="auto" w:fill="FFFFFF"/>
        </w:rPr>
        <w:t xml:space="preserve"> </w:t>
      </w:r>
      <w:r w:rsidRPr="467F7556">
        <w:rPr>
          <w:rFonts w:ascii="Arial" w:hAnsi="Arial" w:cs="Arial"/>
          <w:sz w:val="20"/>
          <w:szCs w:val="20"/>
          <w:shd w:val="clear" w:color="auto" w:fill="FFFFFF"/>
        </w:rPr>
        <w:t xml:space="preserve">the </w:t>
      </w:r>
      <w:r w:rsidRPr="467F7556" w:rsidR="75129474">
        <w:rPr>
          <w:rFonts w:ascii="Arial" w:hAnsi="Arial" w:cs="Arial"/>
          <w:sz w:val="20"/>
          <w:szCs w:val="20"/>
          <w:shd w:val="clear" w:color="auto" w:fill="FFFFFF"/>
        </w:rPr>
        <w:t>Cost-of-Living</w:t>
      </w:r>
      <w:r w:rsidRPr="467F7556">
        <w:rPr>
          <w:rFonts w:ascii="Arial" w:hAnsi="Arial" w:cs="Arial"/>
          <w:sz w:val="20"/>
          <w:szCs w:val="20"/>
          <w:shd w:val="clear" w:color="auto" w:fill="FFFFFF"/>
        </w:rPr>
        <w:t xml:space="preserve"> </w:t>
      </w:r>
      <w:r w:rsidRPr="467F7556" w:rsidR="6EA2F5E5">
        <w:rPr>
          <w:rFonts w:ascii="Arial" w:hAnsi="Arial" w:cs="Arial"/>
          <w:sz w:val="20"/>
          <w:szCs w:val="20"/>
          <w:shd w:val="clear" w:color="auto" w:fill="FFFFFF"/>
        </w:rPr>
        <w:t xml:space="preserve">Crisis </w:t>
      </w:r>
      <w:r w:rsidRPr="467F7556">
        <w:rPr>
          <w:rFonts w:ascii="Arial" w:hAnsi="Arial" w:cs="Arial"/>
          <w:sz w:val="20"/>
          <w:szCs w:val="20"/>
          <w:shd w:val="clear" w:color="auto" w:fill="FFFFFF"/>
        </w:rPr>
        <w:t>and will provide information to tenants in</w:t>
      </w:r>
      <w:r w:rsidRPr="467F7556" w:rsidR="3A95B6BB">
        <w:rPr>
          <w:rFonts w:ascii="Arial" w:hAnsi="Arial" w:cs="Arial"/>
          <w:sz w:val="20"/>
          <w:szCs w:val="20"/>
          <w:shd w:val="clear" w:color="auto" w:fill="FFFFFF"/>
        </w:rPr>
        <w:t xml:space="preserve"> </w:t>
      </w:r>
      <w:r w:rsidRPr="467F7556">
        <w:rPr>
          <w:rFonts w:ascii="Arial" w:hAnsi="Arial" w:cs="Arial"/>
          <w:sz w:val="20"/>
          <w:szCs w:val="20"/>
          <w:shd w:val="clear" w:color="auto" w:fill="FFFFFF"/>
        </w:rPr>
        <w:t xml:space="preserve">respect of support services available for those affected by the </w:t>
      </w:r>
      <w:r w:rsidRPr="467F7556" w:rsidR="3C1CF54A">
        <w:rPr>
          <w:rFonts w:ascii="Arial" w:hAnsi="Arial" w:cs="Arial"/>
          <w:sz w:val="20"/>
          <w:szCs w:val="20"/>
          <w:shd w:val="clear" w:color="auto" w:fill="FFFFFF"/>
        </w:rPr>
        <w:t>cost-of-living</w:t>
      </w:r>
      <w:r w:rsidRPr="467F7556">
        <w:rPr>
          <w:rFonts w:ascii="Arial" w:hAnsi="Arial" w:cs="Arial"/>
          <w:sz w:val="20"/>
          <w:szCs w:val="20"/>
          <w:shd w:val="clear" w:color="auto" w:fill="FFFFFF"/>
        </w:rPr>
        <w:t xml:space="preserve"> crisis.</w:t>
      </w:r>
    </w:p>
    <w:p w:rsidRPr="00A021CD" w:rsidR="00630FDE" w:rsidP="5C4C6657" w:rsidRDefault="00630FDE" w14:paraId="22575DC9" w14:textId="77777777">
      <w:pPr>
        <w:tabs>
          <w:tab w:val="left" w:pos="1134"/>
          <w:tab w:val="left" w:pos="2304"/>
          <w:tab w:val="left" w:pos="2880"/>
          <w:tab w:val="left" w:pos="8647"/>
        </w:tabs>
        <w:spacing w:after="0" w:line="240" w:lineRule="auto"/>
        <w:ind w:left="567" w:hanging="567"/>
        <w:jc w:val="both"/>
        <w:rPr>
          <w:rFonts w:ascii="Arial" w:hAnsi="Arial" w:eastAsia="Times New Roman" w:cs="Arial"/>
          <w:sz w:val="20"/>
          <w:szCs w:val="20"/>
          <w:highlight w:val="yellow"/>
        </w:rPr>
      </w:pPr>
    </w:p>
    <w:p w:rsidRPr="00A021CD" w:rsidR="008B18F4" w:rsidP="467F7556" w:rsidRDefault="618B4AC4" w14:paraId="0CB5B56D" w14:textId="4BD6D65F">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r w:rsidRPr="467F7556">
        <w:rPr>
          <w:rFonts w:ascii="Arial" w:hAnsi="Arial" w:eastAsia="Times New Roman" w:cs="Arial"/>
          <w:sz w:val="20"/>
          <w:szCs w:val="20"/>
        </w:rPr>
        <w:t>9</w:t>
      </w:r>
      <w:r w:rsidRPr="467F7556" w:rsidR="75736D62">
        <w:rPr>
          <w:rFonts w:ascii="Arial" w:hAnsi="Arial" w:eastAsia="Times New Roman" w:cs="Arial"/>
          <w:sz w:val="20"/>
          <w:szCs w:val="20"/>
        </w:rPr>
        <w:t>.</w:t>
      </w:r>
      <w:r w:rsidRPr="467F7556" w:rsidR="398AE881">
        <w:rPr>
          <w:rFonts w:ascii="Arial" w:hAnsi="Arial" w:eastAsia="Times New Roman" w:cs="Arial"/>
          <w:sz w:val="20"/>
          <w:szCs w:val="20"/>
        </w:rPr>
        <w:t>4</w:t>
      </w:r>
      <w:r w:rsidR="004A6D9C">
        <w:tab/>
      </w:r>
      <w:r w:rsidRPr="467F7556" w:rsidR="25FFFFED">
        <w:rPr>
          <w:rFonts w:ascii="Arial" w:hAnsi="Arial" w:eastAsia="Times New Roman" w:cs="Arial"/>
          <w:sz w:val="20"/>
          <w:szCs w:val="20"/>
        </w:rPr>
        <w:t xml:space="preserve">Following the consultation period and having regard to the proposals and the views expressed, there will be a further report to the </w:t>
      </w:r>
      <w:r w:rsidRPr="467F7556" w:rsidR="21457382">
        <w:rPr>
          <w:rFonts w:ascii="Arial" w:hAnsi="Arial" w:eastAsia="Times New Roman" w:cs="Arial"/>
          <w:sz w:val="20"/>
          <w:szCs w:val="20"/>
        </w:rPr>
        <w:t>City Governance</w:t>
      </w:r>
      <w:r w:rsidRPr="467F7556" w:rsidR="25FFFFED">
        <w:rPr>
          <w:rFonts w:ascii="Arial" w:hAnsi="Arial" w:eastAsia="Times New Roman" w:cs="Arial"/>
          <w:sz w:val="20"/>
          <w:szCs w:val="20"/>
        </w:rPr>
        <w:t xml:space="preserve"> Committee on </w:t>
      </w:r>
      <w:r w:rsidRPr="467F7556" w:rsidR="14569B54">
        <w:rPr>
          <w:rFonts w:ascii="Arial" w:hAnsi="Arial" w:eastAsia="Times New Roman" w:cs="Arial"/>
          <w:sz w:val="20"/>
          <w:szCs w:val="20"/>
        </w:rPr>
        <w:t xml:space="preserve">25 </w:t>
      </w:r>
      <w:r w:rsidRPr="467F7556" w:rsidR="25FFFFED">
        <w:rPr>
          <w:rFonts w:ascii="Arial" w:hAnsi="Arial" w:eastAsia="Times New Roman" w:cs="Arial"/>
          <w:sz w:val="20"/>
          <w:szCs w:val="20"/>
        </w:rPr>
        <w:t>January 20</w:t>
      </w:r>
      <w:r w:rsidRPr="467F7556" w:rsidR="5BD705EE">
        <w:rPr>
          <w:rFonts w:ascii="Arial" w:hAnsi="Arial" w:eastAsia="Times New Roman" w:cs="Arial"/>
          <w:sz w:val="20"/>
          <w:szCs w:val="20"/>
        </w:rPr>
        <w:t>2</w:t>
      </w:r>
      <w:r w:rsidRPr="467F7556" w:rsidR="5C49A76B">
        <w:rPr>
          <w:rFonts w:ascii="Arial" w:hAnsi="Arial" w:eastAsia="Times New Roman" w:cs="Arial"/>
          <w:sz w:val="20"/>
          <w:szCs w:val="20"/>
        </w:rPr>
        <w:t>7</w:t>
      </w:r>
      <w:r w:rsidRPr="467F7556" w:rsidR="25FFFFED">
        <w:rPr>
          <w:rFonts w:ascii="Arial" w:hAnsi="Arial" w:eastAsia="Times New Roman" w:cs="Arial"/>
          <w:sz w:val="20"/>
          <w:szCs w:val="20"/>
        </w:rPr>
        <w:t>.</w:t>
      </w:r>
    </w:p>
    <w:p w:rsidRPr="00A021CD" w:rsidR="00A6180C" w:rsidP="5C4C6657" w:rsidRDefault="00A6180C" w14:paraId="31FDBC10" w14:textId="77777777">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highlight w:val="yellow"/>
        </w:rPr>
      </w:pPr>
    </w:p>
    <w:p w:rsidRPr="00A021CD" w:rsidR="00630FDE" w:rsidP="467F7556" w:rsidRDefault="75013DC6" w14:paraId="6E2484C1" w14:textId="77777777">
      <w:pPr>
        <w:tabs>
          <w:tab w:val="left" w:pos="1134"/>
          <w:tab w:val="left" w:pos="2304"/>
          <w:tab w:val="left" w:pos="2880"/>
          <w:tab w:val="left" w:pos="8647"/>
        </w:tabs>
        <w:spacing w:after="0" w:line="240" w:lineRule="auto"/>
        <w:ind w:left="720" w:hanging="720"/>
        <w:jc w:val="both"/>
        <w:rPr>
          <w:rFonts w:ascii="Arial" w:hAnsi="Arial" w:eastAsia="Times New Roman" w:cs="Arial"/>
          <w:b/>
          <w:sz w:val="20"/>
          <w:szCs w:val="20"/>
        </w:rPr>
      </w:pPr>
      <w:r w:rsidRPr="467F7556">
        <w:rPr>
          <w:rFonts w:ascii="Arial" w:hAnsi="Arial" w:eastAsia="Times New Roman" w:cs="Arial"/>
          <w:sz w:val="20"/>
          <w:szCs w:val="20"/>
        </w:rPr>
        <w:t>1</w:t>
      </w:r>
      <w:r w:rsidRPr="467F7556" w:rsidR="618B4AC4">
        <w:rPr>
          <w:rFonts w:ascii="Arial" w:hAnsi="Arial" w:eastAsia="Times New Roman" w:cs="Arial"/>
          <w:sz w:val="20"/>
          <w:szCs w:val="20"/>
        </w:rPr>
        <w:t>0</w:t>
      </w:r>
      <w:r w:rsidR="00E448E5">
        <w:tab/>
      </w:r>
      <w:r w:rsidRPr="467F7556" w:rsidR="25FFFFED">
        <w:rPr>
          <w:rFonts w:ascii="Arial" w:hAnsi="Arial" w:eastAsia="Times New Roman" w:cs="Arial"/>
          <w:b/>
          <w:sz w:val="20"/>
          <w:szCs w:val="20"/>
        </w:rPr>
        <w:t>POLICY IMPLICATIONS</w:t>
      </w:r>
    </w:p>
    <w:p w:rsidRPr="00A021CD" w:rsidR="00630FDE" w:rsidP="467F7556" w:rsidRDefault="00630FDE" w14:paraId="0A05E33E" w14:textId="77777777">
      <w:pPr>
        <w:tabs>
          <w:tab w:val="left" w:pos="1134"/>
          <w:tab w:val="left" w:pos="2304"/>
          <w:tab w:val="left" w:pos="2880"/>
          <w:tab w:val="left" w:pos="8931"/>
        </w:tabs>
        <w:spacing w:after="0" w:line="240" w:lineRule="auto"/>
        <w:ind w:left="720" w:hanging="720"/>
        <w:jc w:val="both"/>
        <w:rPr>
          <w:rFonts w:ascii="Arial" w:hAnsi="Arial" w:eastAsia="Times New Roman" w:cs="Arial"/>
          <w:sz w:val="20"/>
          <w:szCs w:val="20"/>
        </w:rPr>
      </w:pPr>
    </w:p>
    <w:p w:rsidR="009E7802" w:rsidP="467F7556" w:rsidRDefault="75013DC6" w14:paraId="493C5AF3" w14:textId="4E4542BD">
      <w:pPr>
        <w:spacing w:after="0" w:line="240" w:lineRule="auto"/>
        <w:ind w:left="720" w:hanging="720"/>
        <w:jc w:val="both"/>
        <w:rPr>
          <w:rFonts w:ascii="Arial" w:hAnsi="Arial" w:cs="Arial"/>
          <w:sz w:val="20"/>
          <w:szCs w:val="20"/>
        </w:rPr>
      </w:pPr>
      <w:r w:rsidRPr="467F7556">
        <w:rPr>
          <w:rFonts w:ascii="Arial" w:hAnsi="Arial" w:eastAsia="Times New Roman" w:cs="Arial"/>
          <w:sz w:val="20"/>
          <w:szCs w:val="20"/>
        </w:rPr>
        <w:t>1</w:t>
      </w:r>
      <w:r w:rsidRPr="467F7556" w:rsidR="618B4AC4">
        <w:rPr>
          <w:rFonts w:ascii="Arial" w:hAnsi="Arial" w:eastAsia="Times New Roman" w:cs="Arial"/>
          <w:sz w:val="20"/>
          <w:szCs w:val="20"/>
        </w:rPr>
        <w:t>0</w:t>
      </w:r>
      <w:r w:rsidRPr="467F7556" w:rsidR="25FFFFED">
        <w:rPr>
          <w:rFonts w:ascii="Arial" w:hAnsi="Arial" w:eastAsia="Times New Roman" w:cs="Arial"/>
          <w:sz w:val="20"/>
          <w:szCs w:val="20"/>
        </w:rPr>
        <w:t>.1</w:t>
      </w:r>
      <w:r w:rsidR="009E7802">
        <w:tab/>
      </w:r>
      <w:r w:rsidRPr="467F7556" w:rsidR="6CDA82E8">
        <w:rPr>
          <w:rFonts w:ascii="Arial" w:hAnsi="Arial" w:eastAsia="Times New Roman" w:cs="Arial"/>
          <w:sz w:val="20"/>
          <w:szCs w:val="20"/>
        </w:rPr>
        <w:t xml:space="preserve">This report has been subject to the Pre-IIA Screening Tool and does not make any recommendations for change to strategy, policy, procedures, </w:t>
      </w:r>
      <w:r w:rsidRPr="467F7556" w:rsidR="33BEE45D">
        <w:rPr>
          <w:rFonts w:ascii="Arial" w:hAnsi="Arial" w:eastAsia="Times New Roman" w:cs="Arial"/>
          <w:sz w:val="20"/>
          <w:szCs w:val="20"/>
        </w:rPr>
        <w:t>services,</w:t>
      </w:r>
      <w:r w:rsidRPr="467F7556" w:rsidR="6CDA82E8">
        <w:rPr>
          <w:rFonts w:ascii="Arial" w:hAnsi="Arial" w:eastAsia="Times New Roman" w:cs="Arial"/>
          <w:sz w:val="20"/>
          <w:szCs w:val="20"/>
        </w:rPr>
        <w:t xml:space="preserve"> or funding and so has not been subject to an Integrated Impact Assessment. An appropriate senior manager has reviewed and agreed with this assessment.</w:t>
      </w:r>
      <w:r w:rsidRPr="467F7556" w:rsidR="6CDA82E8">
        <w:rPr>
          <w:rFonts w:ascii="Arial" w:hAnsi="Arial" w:cs="Arial"/>
          <w:sz w:val="20"/>
          <w:szCs w:val="20"/>
        </w:rPr>
        <w:t xml:space="preserve"> </w:t>
      </w:r>
    </w:p>
    <w:p w:rsidRPr="006626BA" w:rsidR="0095760C" w:rsidP="5C4C6657" w:rsidRDefault="0095760C" w14:paraId="78B9F504" w14:textId="77777777">
      <w:pPr>
        <w:spacing w:after="0"/>
        <w:ind w:left="720" w:hanging="720"/>
        <w:jc w:val="both"/>
        <w:rPr>
          <w:rFonts w:ascii="Arial" w:hAnsi="Arial" w:cs="Arial" w:eastAsiaTheme="minorEastAsia"/>
          <w:sz w:val="20"/>
          <w:szCs w:val="20"/>
        </w:rPr>
      </w:pPr>
    </w:p>
    <w:p w:rsidRPr="006626BA" w:rsidR="00630FDE" w:rsidP="5C4C6657" w:rsidRDefault="00630FDE" w14:paraId="2B79F0DF" w14:textId="77777777">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r w:rsidRPr="5C4C6657">
        <w:rPr>
          <w:rFonts w:ascii="Arial" w:hAnsi="Arial" w:eastAsia="Times New Roman" w:cs="Arial"/>
          <w:sz w:val="20"/>
          <w:szCs w:val="20"/>
        </w:rPr>
        <w:t>1</w:t>
      </w:r>
      <w:r w:rsidRPr="5C4C6657" w:rsidR="004A6D9C">
        <w:rPr>
          <w:rFonts w:ascii="Arial" w:hAnsi="Arial" w:eastAsia="Times New Roman" w:cs="Arial"/>
          <w:sz w:val="20"/>
          <w:szCs w:val="20"/>
        </w:rPr>
        <w:t>1</w:t>
      </w:r>
      <w:r>
        <w:tab/>
      </w:r>
      <w:r w:rsidRPr="5C4C6657">
        <w:rPr>
          <w:rFonts w:ascii="Arial" w:hAnsi="Arial" w:eastAsia="Times New Roman" w:cs="Arial"/>
          <w:b/>
          <w:bCs/>
          <w:sz w:val="20"/>
          <w:szCs w:val="20"/>
        </w:rPr>
        <w:t>CONSULTATIONS</w:t>
      </w:r>
    </w:p>
    <w:p w:rsidRPr="006626BA" w:rsidR="00630FDE" w:rsidP="5C4C6657" w:rsidRDefault="00630FDE" w14:paraId="001A77A1" w14:textId="77777777">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p>
    <w:p w:rsidR="00464A43" w:rsidP="467F7556" w:rsidRDefault="25FFFFED" w14:paraId="53B28BFE" w14:textId="46342468">
      <w:pPr>
        <w:tabs>
          <w:tab w:val="left" w:pos="1134"/>
          <w:tab w:val="left" w:pos="2304"/>
          <w:tab w:val="left" w:pos="2880"/>
          <w:tab w:val="left" w:pos="8647"/>
        </w:tabs>
        <w:spacing w:after="0" w:line="240" w:lineRule="auto"/>
        <w:ind w:left="720" w:hanging="720"/>
        <w:jc w:val="both"/>
      </w:pPr>
      <w:r w:rsidRPr="5C4C6657">
        <w:rPr>
          <w:rFonts w:ascii="Arial" w:hAnsi="Arial" w:eastAsia="Times New Roman" w:cs="Arial"/>
          <w:sz w:val="20"/>
          <w:szCs w:val="20"/>
        </w:rPr>
        <w:t>1</w:t>
      </w:r>
      <w:r w:rsidRPr="5C4C6657" w:rsidR="618B4AC4">
        <w:rPr>
          <w:rFonts w:ascii="Arial" w:hAnsi="Arial" w:eastAsia="Times New Roman" w:cs="Arial"/>
          <w:sz w:val="20"/>
          <w:szCs w:val="20"/>
        </w:rPr>
        <w:t>1</w:t>
      </w:r>
      <w:r w:rsidRPr="5C4C6657">
        <w:rPr>
          <w:rFonts w:ascii="Arial" w:hAnsi="Arial" w:eastAsia="Times New Roman" w:cs="Arial"/>
          <w:sz w:val="20"/>
          <w:szCs w:val="20"/>
        </w:rPr>
        <w:t>.1</w:t>
      </w:r>
      <w:r w:rsidR="00630FDE">
        <w:tab/>
      </w:r>
      <w:r w:rsidRPr="5C4C6657">
        <w:rPr>
          <w:rFonts w:ascii="Arial" w:hAnsi="Arial" w:eastAsia="Times New Roman" w:cs="Arial"/>
          <w:sz w:val="20"/>
          <w:szCs w:val="20"/>
        </w:rPr>
        <w:t xml:space="preserve">The Council </w:t>
      </w:r>
      <w:r w:rsidRPr="5C4C6657" w:rsidR="679E6C7B">
        <w:rPr>
          <w:rFonts w:ascii="Arial" w:hAnsi="Arial" w:eastAsia="Times New Roman" w:cs="Arial"/>
          <w:sz w:val="20"/>
          <w:szCs w:val="20"/>
        </w:rPr>
        <w:t xml:space="preserve">Leadership </w:t>
      </w:r>
      <w:r w:rsidRPr="5C4C6657">
        <w:rPr>
          <w:rFonts w:ascii="Arial" w:hAnsi="Arial" w:eastAsia="Times New Roman" w:cs="Arial"/>
          <w:sz w:val="20"/>
          <w:szCs w:val="20"/>
        </w:rPr>
        <w:t>Team were consulted in the preparation of this report</w:t>
      </w:r>
      <w:r w:rsidRPr="5C4C6657" w:rsidR="62B15B98">
        <w:rPr>
          <w:rFonts w:ascii="Arial" w:hAnsi="Arial" w:eastAsia="Times New Roman" w:cs="Arial"/>
          <w:sz w:val="20"/>
          <w:szCs w:val="20"/>
        </w:rPr>
        <w:t>.</w:t>
      </w:r>
    </w:p>
    <w:p w:rsidRPr="006626BA" w:rsidR="00630FDE" w:rsidP="5C4C6657" w:rsidRDefault="00630FDE" w14:paraId="0F4CED35" w14:textId="77777777">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p>
    <w:p w:rsidRPr="006626BA" w:rsidR="00630FDE" w:rsidP="5C4C6657" w:rsidRDefault="00630FDE" w14:paraId="03B179BB" w14:textId="77777777">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r w:rsidRPr="5C4C6657">
        <w:rPr>
          <w:rFonts w:ascii="Arial" w:hAnsi="Arial" w:eastAsia="Times New Roman" w:cs="Arial"/>
          <w:sz w:val="20"/>
          <w:szCs w:val="20"/>
        </w:rPr>
        <w:t>1</w:t>
      </w:r>
      <w:r w:rsidRPr="5C4C6657" w:rsidR="004A6D9C">
        <w:rPr>
          <w:rFonts w:ascii="Arial" w:hAnsi="Arial" w:eastAsia="Times New Roman" w:cs="Arial"/>
          <w:sz w:val="20"/>
          <w:szCs w:val="20"/>
        </w:rPr>
        <w:t>2</w:t>
      </w:r>
      <w:r>
        <w:tab/>
      </w:r>
      <w:r w:rsidRPr="5C4C6657">
        <w:rPr>
          <w:rFonts w:ascii="Arial" w:hAnsi="Arial" w:eastAsia="Times New Roman" w:cs="Arial"/>
          <w:b/>
          <w:bCs/>
          <w:sz w:val="20"/>
          <w:szCs w:val="20"/>
        </w:rPr>
        <w:t>BACKGROUND PAPERS</w:t>
      </w:r>
    </w:p>
    <w:p w:rsidRPr="006626BA" w:rsidR="00630FDE" w:rsidP="5C4C6657" w:rsidRDefault="00630FDE" w14:paraId="4A97BA8C" w14:textId="77777777">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p>
    <w:p w:rsidRPr="006626BA" w:rsidR="00630FDE" w:rsidP="5C4C6657" w:rsidRDefault="00630FDE" w14:paraId="39DC6EDE" w14:textId="77777777">
      <w:pPr>
        <w:tabs>
          <w:tab w:val="left" w:pos="1134"/>
          <w:tab w:val="left" w:pos="2304"/>
          <w:tab w:val="left" w:pos="2880"/>
          <w:tab w:val="left" w:pos="8647"/>
        </w:tabs>
        <w:spacing w:after="0" w:line="240" w:lineRule="auto"/>
        <w:ind w:left="720" w:hanging="720"/>
        <w:jc w:val="both"/>
        <w:rPr>
          <w:rFonts w:ascii="Arial" w:hAnsi="Arial" w:eastAsia="Times New Roman" w:cs="Arial"/>
          <w:sz w:val="20"/>
          <w:szCs w:val="20"/>
        </w:rPr>
      </w:pPr>
      <w:r w:rsidRPr="5C4C6657">
        <w:rPr>
          <w:rFonts w:ascii="Arial" w:hAnsi="Arial" w:eastAsia="Times New Roman" w:cs="Arial"/>
          <w:sz w:val="20"/>
          <w:szCs w:val="20"/>
        </w:rPr>
        <w:t>1</w:t>
      </w:r>
      <w:r w:rsidRPr="5C4C6657" w:rsidR="004A6D9C">
        <w:rPr>
          <w:rFonts w:ascii="Arial" w:hAnsi="Arial" w:eastAsia="Times New Roman" w:cs="Arial"/>
          <w:sz w:val="20"/>
          <w:szCs w:val="20"/>
        </w:rPr>
        <w:t>2</w:t>
      </w:r>
      <w:r w:rsidRPr="5C4C6657">
        <w:rPr>
          <w:rFonts w:ascii="Arial" w:hAnsi="Arial" w:eastAsia="Times New Roman" w:cs="Arial"/>
          <w:sz w:val="20"/>
          <w:szCs w:val="20"/>
        </w:rPr>
        <w:t>.1</w:t>
      </w:r>
      <w:r>
        <w:tab/>
      </w:r>
      <w:r w:rsidRPr="5C4C6657">
        <w:rPr>
          <w:rFonts w:ascii="Arial" w:hAnsi="Arial" w:eastAsia="Times New Roman" w:cs="Arial"/>
          <w:sz w:val="20"/>
          <w:szCs w:val="20"/>
        </w:rPr>
        <w:t>None.</w:t>
      </w:r>
    </w:p>
    <w:p w:rsidRPr="00C20C7D" w:rsidR="00E04312" w:rsidP="5C4C6657" w:rsidRDefault="00E04312" w14:paraId="5896049A" w14:textId="77777777">
      <w:pPr>
        <w:tabs>
          <w:tab w:val="left" w:pos="567"/>
          <w:tab w:val="left" w:pos="2304"/>
          <w:tab w:val="left" w:pos="2880"/>
          <w:tab w:val="left" w:pos="3312"/>
          <w:tab w:val="left" w:pos="5760"/>
          <w:tab w:val="left" w:pos="8647"/>
        </w:tabs>
        <w:spacing w:after="0" w:line="240" w:lineRule="auto"/>
        <w:ind w:left="567" w:hanging="567"/>
        <w:jc w:val="both"/>
        <w:rPr>
          <w:rFonts w:ascii="Arial" w:hAnsi="Arial" w:eastAsia="Times New Roman" w:cs="Arial"/>
          <w:sz w:val="20"/>
          <w:szCs w:val="20"/>
          <w:highlight w:val="yellow"/>
        </w:rPr>
      </w:pPr>
    </w:p>
    <w:p w:rsidRPr="00C20C7D" w:rsidR="00283046" w:rsidP="5C4C6657" w:rsidRDefault="00283046" w14:paraId="0E3B6C81" w14:textId="77777777">
      <w:pPr>
        <w:tabs>
          <w:tab w:val="left" w:pos="567"/>
          <w:tab w:val="left" w:pos="2304"/>
          <w:tab w:val="left" w:pos="2880"/>
          <w:tab w:val="left" w:pos="3312"/>
          <w:tab w:val="left" w:pos="5760"/>
          <w:tab w:val="left" w:pos="8647"/>
        </w:tabs>
        <w:spacing w:after="0" w:line="240" w:lineRule="auto"/>
        <w:ind w:left="567" w:hanging="567"/>
        <w:jc w:val="both"/>
        <w:rPr>
          <w:rFonts w:ascii="Arial" w:hAnsi="Arial" w:eastAsia="Times New Roman" w:cs="Arial"/>
          <w:sz w:val="20"/>
          <w:szCs w:val="20"/>
          <w:highlight w:val="yellow"/>
        </w:rPr>
      </w:pPr>
    </w:p>
    <w:p w:rsidRPr="00C20C7D" w:rsidR="00E04312" w:rsidP="5C4C6657" w:rsidRDefault="00E04312" w14:paraId="18BE3B33" w14:textId="77777777">
      <w:pPr>
        <w:tabs>
          <w:tab w:val="left" w:pos="567"/>
          <w:tab w:val="left" w:pos="4608"/>
          <w:tab w:val="left" w:pos="8910"/>
        </w:tabs>
        <w:spacing w:after="0" w:line="240" w:lineRule="auto"/>
        <w:jc w:val="both"/>
        <w:rPr>
          <w:rFonts w:ascii="Arial" w:hAnsi="Arial" w:eastAsia="Times New Roman" w:cs="Arial"/>
          <w:sz w:val="20"/>
          <w:szCs w:val="20"/>
          <w:highlight w:val="yellow"/>
        </w:rPr>
      </w:pPr>
    </w:p>
    <w:p w:rsidRPr="006626BA" w:rsidR="00E04312" w:rsidP="5C4C6657" w:rsidRDefault="00CC394C" w14:paraId="54F1DF0E" w14:textId="07377567">
      <w:pPr>
        <w:tabs>
          <w:tab w:val="left" w:pos="567"/>
          <w:tab w:val="left" w:pos="4608"/>
          <w:tab w:val="left" w:pos="8910"/>
        </w:tabs>
        <w:spacing w:after="0" w:line="240" w:lineRule="auto"/>
        <w:ind w:left="567" w:hanging="567"/>
        <w:jc w:val="both"/>
        <w:rPr>
          <w:rFonts w:ascii="Arial" w:hAnsi="Arial" w:eastAsia="Times New Roman" w:cs="Arial"/>
          <w:b/>
          <w:bCs/>
          <w:sz w:val="20"/>
          <w:szCs w:val="20"/>
          <w:u w:val="single"/>
        </w:rPr>
      </w:pPr>
      <w:r w:rsidRPr="5C4C6657">
        <w:rPr>
          <w:rFonts w:ascii="Arial" w:hAnsi="Arial" w:eastAsia="Times New Roman" w:cs="Arial"/>
          <w:b/>
          <w:bCs/>
          <w:sz w:val="20"/>
          <w:szCs w:val="20"/>
        </w:rPr>
        <w:t>TONY BOYLE</w:t>
      </w:r>
    </w:p>
    <w:p w:rsidRPr="006626BA" w:rsidR="00E04312" w:rsidP="5C4C6657" w:rsidRDefault="006E666B" w14:paraId="5E06F985" w14:textId="77777777">
      <w:pPr>
        <w:keepNext/>
        <w:tabs>
          <w:tab w:val="left" w:pos="567"/>
          <w:tab w:val="left" w:pos="4608"/>
          <w:tab w:val="left" w:pos="8910"/>
          <w:tab w:val="left" w:pos="9020"/>
        </w:tabs>
        <w:spacing w:after="0" w:line="240" w:lineRule="auto"/>
        <w:ind w:left="567" w:hanging="567"/>
        <w:jc w:val="both"/>
        <w:outlineLvl w:val="1"/>
        <w:rPr>
          <w:rFonts w:ascii="Arial" w:hAnsi="Arial" w:eastAsia="Times New Roman" w:cs="Arial"/>
          <w:sz w:val="20"/>
          <w:szCs w:val="20"/>
        </w:rPr>
      </w:pPr>
      <w:r w:rsidRPr="5C4C6657">
        <w:rPr>
          <w:rFonts w:ascii="Arial" w:hAnsi="Arial" w:eastAsia="Times New Roman" w:cs="Arial"/>
          <w:b/>
          <w:bCs/>
          <w:sz w:val="20"/>
          <w:szCs w:val="20"/>
        </w:rPr>
        <w:t xml:space="preserve">EXECUTIVE </w:t>
      </w:r>
      <w:r w:rsidRPr="5C4C6657" w:rsidR="00E04312">
        <w:rPr>
          <w:rFonts w:ascii="Arial" w:hAnsi="Arial" w:eastAsia="Times New Roman" w:cs="Arial"/>
          <w:b/>
          <w:bCs/>
          <w:sz w:val="20"/>
          <w:szCs w:val="20"/>
        </w:rPr>
        <w:t xml:space="preserve">DIRECTOR OF </w:t>
      </w:r>
      <w:r w:rsidRPr="5C4C6657">
        <w:rPr>
          <w:rFonts w:ascii="Arial" w:hAnsi="Arial" w:eastAsia="Times New Roman" w:cs="Arial"/>
          <w:b/>
          <w:bCs/>
          <w:sz w:val="20"/>
          <w:szCs w:val="20"/>
        </w:rPr>
        <w:t>NEIGHBOURHOOD SERVICES</w:t>
      </w:r>
    </w:p>
    <w:p w:rsidRPr="00C20C7D" w:rsidR="009E2574" w:rsidP="5C4C6657" w:rsidRDefault="009E2574" w14:paraId="7FAC3FDE" w14:textId="77777777">
      <w:pPr>
        <w:pStyle w:val="Title"/>
        <w:jc w:val="both"/>
        <w:rPr>
          <w:rFonts w:ascii="Arial" w:hAnsi="Arial" w:eastAsia="Times New Roman" w:cs="Arial"/>
          <w:b/>
          <w:bCs/>
          <w:color w:val="000000" w:themeColor="text1"/>
          <w:spacing w:val="0"/>
          <w:kern w:val="0"/>
          <w:sz w:val="20"/>
          <w:szCs w:val="20"/>
          <w:highlight w:val="yellow"/>
        </w:rPr>
      </w:pPr>
    </w:p>
    <w:p w:rsidRPr="00ED1038" w:rsidR="006B373D" w:rsidP="5C4C6657" w:rsidRDefault="00F05A15" w14:paraId="4C9F5090" w14:textId="2458984A">
      <w:pPr>
        <w:pStyle w:val="Title"/>
        <w:jc w:val="both"/>
        <w:rPr>
          <w:rFonts w:ascii="Arial" w:hAnsi="Arial" w:eastAsia="Times New Roman" w:cs="Arial"/>
          <w:b/>
          <w:bCs/>
          <w:color w:val="000000" w:themeColor="text1"/>
          <w:spacing w:val="0"/>
          <w:kern w:val="0"/>
          <w:sz w:val="20"/>
          <w:szCs w:val="20"/>
        </w:rPr>
      </w:pPr>
      <w:r>
        <w:rPr>
          <w:rFonts w:ascii="Arial" w:hAnsi="Arial" w:eastAsia="Times New Roman" w:cs="Arial"/>
          <w:b/>
          <w:bCs/>
          <w:color w:val="000000" w:themeColor="text1"/>
          <w:spacing w:val="0"/>
          <w:kern w:val="0"/>
          <w:sz w:val="20"/>
          <w:szCs w:val="20"/>
        </w:rPr>
        <w:t>X</w:t>
      </w:r>
      <w:r w:rsidRPr="5C4C6657" w:rsidR="009E2574">
        <w:rPr>
          <w:rFonts w:ascii="Arial" w:hAnsi="Arial" w:eastAsia="Times New Roman" w:cs="Arial"/>
          <w:b/>
          <w:bCs/>
          <w:color w:val="000000" w:themeColor="text1"/>
          <w:spacing w:val="0"/>
          <w:kern w:val="0"/>
          <w:sz w:val="20"/>
          <w:szCs w:val="20"/>
        </w:rPr>
        <w:t xml:space="preserve"> </w:t>
      </w:r>
      <w:r w:rsidRPr="5C4C6657" w:rsidR="18C0E8E8">
        <w:rPr>
          <w:rFonts w:ascii="Arial" w:hAnsi="Arial" w:eastAsia="Times New Roman" w:cs="Arial"/>
          <w:b/>
          <w:bCs/>
          <w:color w:val="000000" w:themeColor="text1"/>
          <w:spacing w:val="0"/>
          <w:kern w:val="0"/>
          <w:sz w:val="20"/>
          <w:szCs w:val="20"/>
        </w:rPr>
        <w:t>October</w:t>
      </w:r>
      <w:r w:rsidRPr="5C4C6657" w:rsidR="62A05F54">
        <w:rPr>
          <w:rFonts w:ascii="Arial" w:hAnsi="Arial" w:eastAsia="Times New Roman" w:cs="Arial"/>
          <w:b/>
          <w:bCs/>
          <w:color w:val="000000" w:themeColor="text1"/>
          <w:spacing w:val="0"/>
          <w:kern w:val="0"/>
          <w:sz w:val="20"/>
          <w:szCs w:val="20"/>
        </w:rPr>
        <w:t xml:space="preserve"> </w:t>
      </w:r>
      <w:r w:rsidRPr="5C4C6657" w:rsidR="000E229D">
        <w:rPr>
          <w:rFonts w:ascii="Arial" w:hAnsi="Arial" w:eastAsia="Times New Roman" w:cs="Arial"/>
          <w:b/>
          <w:bCs/>
          <w:color w:val="000000" w:themeColor="text1"/>
          <w:spacing w:val="0"/>
          <w:kern w:val="0"/>
          <w:sz w:val="20"/>
          <w:szCs w:val="20"/>
        </w:rPr>
        <w:t>202</w:t>
      </w:r>
      <w:r>
        <w:rPr>
          <w:rFonts w:ascii="Arial" w:hAnsi="Arial" w:eastAsia="Times New Roman" w:cs="Arial"/>
          <w:b/>
          <w:bCs/>
          <w:color w:val="000000" w:themeColor="text1"/>
          <w:spacing w:val="0"/>
          <w:kern w:val="0"/>
          <w:sz w:val="20"/>
          <w:szCs w:val="20"/>
        </w:rPr>
        <w:t>6</w:t>
      </w:r>
    </w:p>
    <w:p w:rsidR="009F4A36" w:rsidP="5C4C6657" w:rsidRDefault="009F4A36" w14:paraId="16E277B6" w14:textId="6061F8BD">
      <w:pPr>
        <w:spacing w:after="0" w:line="240" w:lineRule="auto"/>
        <w:rPr>
          <w:rFonts w:ascii="Arial" w:hAnsi="Arial" w:eastAsia="Times New Roman" w:cs="Arial"/>
          <w:b/>
          <w:bCs/>
          <w:sz w:val="20"/>
          <w:szCs w:val="20"/>
        </w:rPr>
      </w:pPr>
      <w:r w:rsidRPr="5C4C6657">
        <w:rPr>
          <w:rFonts w:ascii="Arial" w:hAnsi="Arial" w:eastAsia="Times New Roman" w:cs="Arial"/>
          <w:b/>
          <w:bCs/>
          <w:sz w:val="20"/>
          <w:szCs w:val="20"/>
        </w:rPr>
        <w:br w:type="page"/>
      </w:r>
    </w:p>
    <w:p w:rsidRPr="008F63F5" w:rsidR="004A27EE" w:rsidP="009E2574" w:rsidRDefault="004A27EE" w14:paraId="09173AF7" w14:textId="1A172A9B">
      <w:pPr>
        <w:pStyle w:val="Title"/>
        <w:jc w:val="right"/>
        <w:rPr>
          <w:rFonts w:ascii="Arial" w:hAnsi="Arial" w:eastAsia="Times New Roman"/>
          <w:b/>
          <w:sz w:val="22"/>
          <w:szCs w:val="22"/>
          <w:u w:val="single"/>
        </w:rPr>
      </w:pPr>
      <w:r w:rsidRPr="008F63F5">
        <w:rPr>
          <w:rFonts w:ascii="Arial" w:hAnsi="Arial" w:eastAsia="Times New Roman"/>
          <w:b/>
          <w:sz w:val="22"/>
          <w:szCs w:val="22"/>
          <w:u w:val="single"/>
        </w:rPr>
        <w:t>Appendix 1</w:t>
      </w:r>
    </w:p>
    <w:p w:rsidRPr="008F63F5" w:rsidR="004A27EE" w:rsidP="004A27EE" w:rsidRDefault="004A27EE" w14:paraId="5B3DD1E6" w14:textId="77777777">
      <w:pPr>
        <w:spacing w:after="0" w:line="240" w:lineRule="auto"/>
        <w:jc w:val="center"/>
        <w:rPr>
          <w:rFonts w:ascii="Arial" w:hAnsi="Arial" w:eastAsia="Times New Roman"/>
          <w:b/>
          <w:sz w:val="20"/>
          <w:szCs w:val="20"/>
        </w:rPr>
      </w:pPr>
    </w:p>
    <w:p w:rsidRPr="008F63F5" w:rsidR="004A27EE" w:rsidP="5C4C6657" w:rsidRDefault="004A27EE" w14:paraId="6DAA38EC" w14:textId="77777777">
      <w:pPr>
        <w:spacing w:after="0" w:line="240" w:lineRule="auto"/>
        <w:jc w:val="center"/>
        <w:rPr>
          <w:rFonts w:ascii="Arial" w:hAnsi="Arial" w:eastAsia="Times New Roman"/>
          <w:b/>
          <w:bCs/>
          <w:sz w:val="30"/>
          <w:szCs w:val="30"/>
          <w:u w:val="single"/>
        </w:rPr>
      </w:pPr>
      <w:r w:rsidRPr="5C4C6657">
        <w:rPr>
          <w:rFonts w:ascii="Arial" w:hAnsi="Arial" w:eastAsia="Times New Roman"/>
          <w:b/>
          <w:bCs/>
          <w:sz w:val="30"/>
          <w:szCs w:val="30"/>
          <w:u w:val="single"/>
        </w:rPr>
        <w:t>HOUSING REVENUE ACCOUNT</w:t>
      </w:r>
    </w:p>
    <w:p w:rsidR="004A27EE" w:rsidP="2EAE3C57" w:rsidRDefault="004A27EE" w14:paraId="34D6E93B" w14:textId="17FEE84A">
      <w:pPr>
        <w:spacing w:after="0" w:line="240" w:lineRule="auto"/>
        <w:jc w:val="center"/>
        <w:rPr>
          <w:rFonts w:ascii="Arial" w:hAnsi="Arial" w:eastAsia="Times New Roman"/>
          <w:b/>
          <w:bCs/>
          <w:sz w:val="20"/>
          <w:szCs w:val="20"/>
          <w:u w:val="single"/>
        </w:rPr>
      </w:pPr>
      <w:r w:rsidRPr="2EAE3C57">
        <w:rPr>
          <w:rFonts w:ascii="Arial" w:hAnsi="Arial" w:eastAsia="Times New Roman"/>
          <w:b/>
          <w:bCs/>
          <w:sz w:val="20"/>
          <w:szCs w:val="20"/>
          <w:u w:val="single"/>
        </w:rPr>
        <w:t>REVENUE BUDGET 20</w:t>
      </w:r>
      <w:r w:rsidRPr="2EAE3C57" w:rsidR="00DE4A71">
        <w:rPr>
          <w:rFonts w:ascii="Arial" w:hAnsi="Arial" w:eastAsia="Times New Roman"/>
          <w:b/>
          <w:bCs/>
          <w:sz w:val="20"/>
          <w:szCs w:val="20"/>
          <w:u w:val="single"/>
        </w:rPr>
        <w:t>2</w:t>
      </w:r>
      <w:r w:rsidR="009666C3">
        <w:rPr>
          <w:rFonts w:ascii="Arial" w:hAnsi="Arial" w:eastAsia="Times New Roman"/>
          <w:b/>
          <w:bCs/>
          <w:sz w:val="20"/>
          <w:szCs w:val="20"/>
          <w:u w:val="single"/>
        </w:rPr>
        <w:t>7</w:t>
      </w:r>
      <w:r w:rsidRPr="2EAE3C57" w:rsidR="007F0B76">
        <w:rPr>
          <w:rFonts w:ascii="Arial" w:hAnsi="Arial" w:eastAsia="Times New Roman"/>
          <w:b/>
          <w:bCs/>
          <w:sz w:val="20"/>
          <w:szCs w:val="20"/>
          <w:u w:val="single"/>
        </w:rPr>
        <w:t>-</w:t>
      </w:r>
      <w:r w:rsidRPr="2EAE3C57">
        <w:rPr>
          <w:rFonts w:ascii="Arial" w:hAnsi="Arial" w:eastAsia="Times New Roman"/>
          <w:b/>
          <w:bCs/>
          <w:sz w:val="20"/>
          <w:szCs w:val="20"/>
          <w:u w:val="single"/>
        </w:rPr>
        <w:t>20</w:t>
      </w:r>
      <w:r w:rsidR="009666C3">
        <w:rPr>
          <w:rFonts w:ascii="Arial" w:hAnsi="Arial" w:eastAsia="Times New Roman"/>
          <w:b/>
          <w:bCs/>
          <w:sz w:val="20"/>
          <w:szCs w:val="20"/>
          <w:u w:val="single"/>
        </w:rPr>
        <w:t>30</w:t>
      </w:r>
    </w:p>
    <w:p w:rsidRPr="008F63F5" w:rsidR="00535267" w:rsidP="004A27EE" w:rsidRDefault="00535267" w14:paraId="33BE5CA5" w14:textId="77777777">
      <w:pPr>
        <w:spacing w:after="0" w:line="240" w:lineRule="auto"/>
        <w:jc w:val="center"/>
        <w:rPr>
          <w:rFonts w:ascii="Arial" w:hAnsi="Arial" w:eastAsia="Times New Roman"/>
          <w:b/>
          <w:sz w:val="20"/>
          <w:szCs w:val="20"/>
          <w:u w:val="single"/>
        </w:rPr>
      </w:pPr>
    </w:p>
    <w:p w:rsidRPr="000D57BD" w:rsidR="004A27EE" w:rsidP="3B682AE1" w:rsidRDefault="00FE299F" w14:paraId="4BCDC514" w14:textId="0391D40F">
      <w:pPr>
        <w:spacing w:after="0" w:line="240" w:lineRule="auto"/>
        <w:jc w:val="center"/>
        <w:rPr>
          <w:rFonts w:ascii="Arial" w:hAnsi="Arial" w:eastAsia="Times New Roman"/>
          <w:b/>
          <w:bCs/>
          <w:color w:val="000000" w:themeColor="text1"/>
          <w:sz w:val="32"/>
          <w:szCs w:val="32"/>
          <w:u w:val="single"/>
        </w:rPr>
      </w:pPr>
      <w:r w:rsidRPr="00FE299F">
        <w:rPr>
          <w:noProof/>
        </w:rPr>
        <w:drawing>
          <wp:inline distT="0" distB="0" distL="0" distR="0" wp14:anchorId="19CE7985" wp14:editId="00ABEE2E">
            <wp:extent cx="5731510" cy="7324725"/>
            <wp:effectExtent l="0" t="0" r="2540" b="9525"/>
            <wp:docPr id="901903630" name="Picture 1">
              <a:extLst xmlns:a="http://schemas.openxmlformats.org/drawingml/2006/main">
                <a:ext uri="{FF2B5EF4-FFF2-40B4-BE49-F238E27FC236}">
                  <a16:creationId xmlns:a16="http://schemas.microsoft.com/office/drawing/2014/main" id="{FF2F02CC-7DCE-47F4-BF70-1C130B169F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7324725"/>
                    </a:xfrm>
                    <a:prstGeom prst="rect">
                      <a:avLst/>
                    </a:prstGeom>
                    <a:noFill/>
                    <a:ln>
                      <a:noFill/>
                    </a:ln>
                  </pic:spPr>
                </pic:pic>
              </a:graphicData>
            </a:graphic>
          </wp:inline>
        </w:drawing>
      </w:r>
      <w:r w:rsidRPr="008318DC" w:rsidR="008318DC">
        <w:t xml:space="preserve"> </w:t>
      </w:r>
      <w:r w:rsidRPr="5C4C6657" w:rsidR="00F1144F">
        <w:rPr>
          <w:rFonts w:ascii="Arial" w:hAnsi="Arial" w:eastAsia="Times New Roman"/>
          <w:b/>
          <w:bCs/>
          <w:color w:val="000000" w:themeColor="text1"/>
          <w:sz w:val="32"/>
          <w:szCs w:val="32"/>
          <w:u w:val="single"/>
        </w:rPr>
        <w:br w:type="page"/>
      </w:r>
    </w:p>
    <w:p w:rsidRPr="000D57BD" w:rsidR="004A27EE" w:rsidP="3B682AE1" w:rsidRDefault="004A27EE" w14:paraId="7D80227E" w14:textId="3B965804">
      <w:pPr>
        <w:spacing w:after="0" w:line="240" w:lineRule="auto"/>
        <w:jc w:val="center"/>
        <w:rPr>
          <w:rFonts w:ascii="Arial" w:hAnsi="Arial" w:eastAsia="Times New Roman"/>
          <w:b/>
          <w:bCs/>
          <w:color w:val="000000" w:themeColor="text1"/>
          <w:sz w:val="30"/>
          <w:szCs w:val="30"/>
          <w:u w:val="single"/>
        </w:rPr>
      </w:pPr>
    </w:p>
    <w:p w:rsidRPr="000D57BD" w:rsidR="004A27EE" w:rsidP="3B682AE1" w:rsidRDefault="004A27EE" w14:paraId="492804C1" w14:textId="4B75ABA4">
      <w:pPr>
        <w:spacing w:after="0" w:line="240" w:lineRule="auto"/>
        <w:jc w:val="center"/>
        <w:rPr>
          <w:rFonts w:ascii="Arial" w:hAnsi="Arial" w:eastAsia="Times New Roman"/>
          <w:b/>
          <w:bCs/>
          <w:color w:val="000000" w:themeColor="text1"/>
          <w:sz w:val="30"/>
          <w:szCs w:val="30"/>
          <w:u w:val="single"/>
        </w:rPr>
      </w:pPr>
    </w:p>
    <w:p w:rsidRPr="000D57BD" w:rsidR="004A27EE" w:rsidP="0E680A03" w:rsidRDefault="555D0253" w14:paraId="5593208A" w14:textId="4B2954D2">
      <w:pPr>
        <w:spacing w:after="0" w:line="240" w:lineRule="auto"/>
        <w:jc w:val="center"/>
        <w:rPr>
          <w:rFonts w:ascii="Arial" w:hAnsi="Arial" w:eastAsia="Times New Roman"/>
          <w:b/>
          <w:bCs/>
          <w:color w:val="000000" w:themeColor="text1"/>
          <w:sz w:val="30"/>
          <w:szCs w:val="30"/>
          <w:u w:val="single"/>
        </w:rPr>
      </w:pPr>
      <w:r w:rsidRPr="3B682AE1">
        <w:rPr>
          <w:rFonts w:ascii="Arial" w:hAnsi="Arial" w:eastAsia="Times New Roman"/>
          <w:b/>
          <w:bCs/>
          <w:color w:val="000000" w:themeColor="text1"/>
          <w:sz w:val="30"/>
          <w:szCs w:val="30"/>
          <w:u w:val="single"/>
        </w:rPr>
        <w:t>HOUSING REVENUE ACCOUNT</w:t>
      </w:r>
    </w:p>
    <w:p w:rsidRPr="000D57BD" w:rsidR="004A27EE" w:rsidP="004A27EE" w:rsidRDefault="004A27EE" w14:paraId="08543C35" w14:textId="77777777">
      <w:pPr>
        <w:spacing w:after="0" w:line="240" w:lineRule="auto"/>
        <w:jc w:val="center"/>
        <w:rPr>
          <w:rFonts w:ascii="Arial" w:hAnsi="Arial" w:eastAsia="Times New Roman"/>
          <w:color w:val="000000" w:themeColor="text1"/>
          <w:sz w:val="20"/>
          <w:szCs w:val="20"/>
          <w:u w:val="single"/>
        </w:rPr>
      </w:pPr>
    </w:p>
    <w:p w:rsidRPr="000D57BD" w:rsidR="004A27EE" w:rsidP="5C4C6657" w:rsidRDefault="004A27EE" w14:paraId="22966A37" w14:textId="657D0F03">
      <w:pPr>
        <w:spacing w:after="0" w:line="240" w:lineRule="auto"/>
        <w:jc w:val="center"/>
        <w:rPr>
          <w:rFonts w:ascii="Arial" w:hAnsi="Arial" w:eastAsia="Times New Roman"/>
          <w:b/>
          <w:bCs/>
          <w:color w:val="000000" w:themeColor="text1"/>
          <w:sz w:val="20"/>
          <w:szCs w:val="20"/>
          <w:u w:val="single"/>
        </w:rPr>
      </w:pPr>
      <w:r w:rsidRPr="5C4C6657">
        <w:rPr>
          <w:rFonts w:ascii="Arial" w:hAnsi="Arial" w:eastAsia="Times New Roman"/>
          <w:b/>
          <w:bCs/>
          <w:sz w:val="20"/>
          <w:szCs w:val="20"/>
          <w:u w:val="single"/>
        </w:rPr>
        <w:t>REVENUE BUDGET 20</w:t>
      </w:r>
      <w:r w:rsidRPr="5C4C6657" w:rsidR="00DE4A71">
        <w:rPr>
          <w:rFonts w:ascii="Arial" w:hAnsi="Arial" w:eastAsia="Times New Roman"/>
          <w:b/>
          <w:bCs/>
          <w:sz w:val="20"/>
          <w:szCs w:val="20"/>
          <w:u w:val="single"/>
        </w:rPr>
        <w:t>2</w:t>
      </w:r>
      <w:r w:rsidR="008318DC">
        <w:rPr>
          <w:rFonts w:ascii="Arial" w:hAnsi="Arial" w:eastAsia="Times New Roman"/>
          <w:b/>
          <w:bCs/>
          <w:sz w:val="20"/>
          <w:szCs w:val="20"/>
          <w:u w:val="single"/>
        </w:rPr>
        <w:t>7</w:t>
      </w:r>
      <w:r w:rsidRPr="5C4C6657" w:rsidR="007F0B76">
        <w:rPr>
          <w:rFonts w:ascii="Arial" w:hAnsi="Arial" w:eastAsia="Times New Roman"/>
          <w:b/>
          <w:bCs/>
          <w:sz w:val="20"/>
          <w:szCs w:val="20"/>
          <w:u w:val="single"/>
        </w:rPr>
        <w:t>-</w:t>
      </w:r>
      <w:r w:rsidRPr="5C4C6657">
        <w:rPr>
          <w:rFonts w:ascii="Arial" w:hAnsi="Arial" w:eastAsia="Times New Roman"/>
          <w:b/>
          <w:bCs/>
          <w:sz w:val="20"/>
          <w:szCs w:val="20"/>
          <w:u w:val="single"/>
        </w:rPr>
        <w:t>20</w:t>
      </w:r>
      <w:r w:rsidR="008318DC">
        <w:rPr>
          <w:rFonts w:ascii="Arial" w:hAnsi="Arial" w:eastAsia="Times New Roman"/>
          <w:b/>
          <w:bCs/>
          <w:sz w:val="20"/>
          <w:szCs w:val="20"/>
          <w:u w:val="single"/>
        </w:rPr>
        <w:t>30</w:t>
      </w:r>
    </w:p>
    <w:p w:rsidR="002A6FFB" w:rsidP="00535267" w:rsidRDefault="002A6FFB" w14:paraId="7F7572DA" w14:textId="77777777">
      <w:pPr>
        <w:spacing w:after="0" w:line="240" w:lineRule="auto"/>
        <w:rPr>
          <w:rFonts w:ascii="Arial" w:hAnsi="Arial" w:eastAsia="Times New Roman"/>
          <w:b/>
          <w:color w:val="000000" w:themeColor="text1"/>
          <w:sz w:val="20"/>
          <w:szCs w:val="20"/>
          <w:u w:val="single"/>
        </w:rPr>
      </w:pPr>
    </w:p>
    <w:p w:rsidR="00AB7DD7" w:rsidP="00535267" w:rsidRDefault="00AB7DD7" w14:paraId="20BE2302" w14:textId="77777777">
      <w:pPr>
        <w:spacing w:after="0" w:line="240" w:lineRule="auto"/>
        <w:rPr>
          <w:rFonts w:ascii="Arial" w:hAnsi="Arial" w:eastAsia="Times New Roman"/>
          <w:b/>
          <w:color w:val="000000" w:themeColor="text1"/>
          <w:sz w:val="20"/>
          <w:szCs w:val="20"/>
          <w:u w:val="single"/>
        </w:rPr>
      </w:pPr>
    </w:p>
    <w:p w:rsidR="00AB7DD7" w:rsidP="0E680A03" w:rsidRDefault="00AB7DD7" w14:paraId="3951BD0C" w14:textId="379F9BD0">
      <w:pPr>
        <w:spacing w:after="0" w:line="240" w:lineRule="auto"/>
        <w:rPr>
          <w:rFonts w:ascii="Arial" w:hAnsi="Arial" w:eastAsia="Times New Roman"/>
          <w:b/>
          <w:bCs/>
          <w:color w:val="000000" w:themeColor="text1"/>
          <w:sz w:val="20"/>
          <w:szCs w:val="20"/>
          <w:u w:val="single"/>
        </w:rPr>
      </w:pPr>
    </w:p>
    <w:p w:rsidRPr="000D57BD" w:rsidR="00535267" w:rsidP="00535267" w:rsidRDefault="00535267" w14:paraId="0FCE4D7A" w14:textId="77777777">
      <w:pPr>
        <w:spacing w:after="0" w:line="240" w:lineRule="auto"/>
        <w:rPr>
          <w:rFonts w:ascii="Arial" w:hAnsi="Arial" w:eastAsia="Times New Roman"/>
          <w:b/>
          <w:color w:val="000000" w:themeColor="text1"/>
          <w:sz w:val="20"/>
          <w:szCs w:val="20"/>
          <w:u w:val="single"/>
        </w:rPr>
      </w:pPr>
    </w:p>
    <w:p w:rsidRPr="008F63F5" w:rsidR="004A27EE" w:rsidP="004A27EE" w:rsidRDefault="004A27EE" w14:paraId="787F0C2C" w14:textId="77777777">
      <w:pPr>
        <w:spacing w:after="0" w:line="240" w:lineRule="auto"/>
        <w:jc w:val="center"/>
        <w:rPr>
          <w:rFonts w:ascii="Arial" w:hAnsi="Arial" w:eastAsia="Times New Roman"/>
          <w:b/>
          <w:sz w:val="20"/>
          <w:szCs w:val="20"/>
        </w:rPr>
      </w:pPr>
    </w:p>
    <w:p w:rsidRPr="008F63F5" w:rsidR="004A27EE" w:rsidP="07AA10A0" w:rsidRDefault="006A3F19" w14:paraId="3D02DF6F" w14:textId="18AED21E">
      <w:pPr>
        <w:spacing w:after="0" w:line="240" w:lineRule="auto"/>
      </w:pPr>
      <w:r w:rsidRPr="006A3F19">
        <w:drawing>
          <wp:inline distT="0" distB="0" distL="0" distR="0" wp14:anchorId="7A95BE91" wp14:editId="30DBF361">
            <wp:extent cx="5731510" cy="3940810"/>
            <wp:effectExtent l="0" t="0" r="2540" b="2540"/>
            <wp:docPr id="1528877805" name="Picture 3">
              <a:extLst xmlns:a="http://schemas.openxmlformats.org/drawingml/2006/main">
                <a:ext uri="{FF2B5EF4-FFF2-40B4-BE49-F238E27FC236}">
                  <a16:creationId xmlns:a16="http://schemas.microsoft.com/office/drawing/2014/main" id="{346B2206-77BE-40A6-A68D-5FADF8D190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940810"/>
                    </a:xfrm>
                    <a:prstGeom prst="rect">
                      <a:avLst/>
                    </a:prstGeom>
                    <a:noFill/>
                    <a:ln>
                      <a:noFill/>
                    </a:ln>
                  </pic:spPr>
                </pic:pic>
              </a:graphicData>
            </a:graphic>
          </wp:inline>
        </w:drawing>
      </w:r>
    </w:p>
    <w:p w:rsidRPr="008F63F5" w:rsidR="004A27EE" w:rsidP="07AA10A0" w:rsidRDefault="005D6C76" w14:paraId="3912E297" w14:textId="22678C67">
      <w:pPr>
        <w:spacing w:after="0" w:line="240" w:lineRule="auto"/>
        <w:jc w:val="right"/>
        <w:rPr>
          <w:rFonts w:ascii="Arial" w:hAnsi="Arial" w:eastAsia="Times New Roman"/>
          <w:b/>
          <w:bCs/>
          <w:u w:val="single"/>
        </w:rPr>
      </w:pPr>
      <w:r w:rsidRPr="07AA10A0">
        <w:rPr>
          <w:rFonts w:ascii="Arial" w:hAnsi="Arial" w:eastAsia="Times New Roman"/>
          <w:b/>
          <w:bCs/>
          <w:u w:val="single"/>
        </w:rPr>
        <w:br w:type="page"/>
      </w:r>
      <w:r w:rsidRPr="07AA10A0" w:rsidR="004A27EE">
        <w:rPr>
          <w:rFonts w:ascii="Arial" w:hAnsi="Arial" w:eastAsia="Times New Roman"/>
          <w:b/>
          <w:bCs/>
          <w:u w:val="single"/>
        </w:rPr>
        <w:t>Appendix 2</w:t>
      </w:r>
    </w:p>
    <w:p w:rsidRPr="008F63F5" w:rsidR="004A27EE" w:rsidP="09531433" w:rsidRDefault="004A27EE" w14:paraId="248B8C28" w14:textId="2DF95C80">
      <w:pPr>
        <w:tabs>
          <w:tab w:val="left" w:pos="2127"/>
        </w:tabs>
        <w:spacing w:after="0" w:line="240" w:lineRule="auto"/>
        <w:rPr>
          <w:rFonts w:ascii="Arial" w:hAnsi="Arial" w:eastAsia="Times New Roman"/>
          <w:b/>
          <w:bCs/>
          <w:sz w:val="20"/>
          <w:szCs w:val="20"/>
        </w:rPr>
      </w:pPr>
      <w:r w:rsidRPr="07AA10A0">
        <w:rPr>
          <w:rFonts w:ascii="Arial" w:hAnsi="Arial" w:eastAsia="Times New Roman"/>
          <w:b/>
          <w:bCs/>
          <w:sz w:val="20"/>
          <w:szCs w:val="20"/>
        </w:rPr>
        <w:t>REVENUE BUDGET 20</w:t>
      </w:r>
      <w:r w:rsidRPr="07AA10A0" w:rsidR="00DE4A71">
        <w:rPr>
          <w:rFonts w:ascii="Arial" w:hAnsi="Arial" w:eastAsia="Times New Roman"/>
          <w:b/>
          <w:bCs/>
          <w:sz w:val="20"/>
          <w:szCs w:val="20"/>
        </w:rPr>
        <w:t>2</w:t>
      </w:r>
      <w:r w:rsidR="00B248B9">
        <w:rPr>
          <w:rFonts w:ascii="Arial" w:hAnsi="Arial" w:eastAsia="Times New Roman"/>
          <w:b/>
          <w:bCs/>
          <w:sz w:val="20"/>
          <w:szCs w:val="20"/>
        </w:rPr>
        <w:t>7</w:t>
      </w:r>
      <w:r w:rsidRPr="07AA10A0">
        <w:rPr>
          <w:rFonts w:ascii="Arial" w:hAnsi="Arial" w:eastAsia="Times New Roman"/>
          <w:b/>
          <w:bCs/>
          <w:sz w:val="20"/>
          <w:szCs w:val="20"/>
        </w:rPr>
        <w:t>/20</w:t>
      </w:r>
      <w:r w:rsidRPr="07AA10A0" w:rsidR="00A37254">
        <w:rPr>
          <w:rFonts w:ascii="Arial" w:hAnsi="Arial" w:eastAsia="Times New Roman"/>
          <w:b/>
          <w:bCs/>
          <w:sz w:val="20"/>
          <w:szCs w:val="20"/>
        </w:rPr>
        <w:t>2</w:t>
      </w:r>
      <w:r w:rsidR="00B248B9">
        <w:rPr>
          <w:rFonts w:ascii="Arial" w:hAnsi="Arial" w:eastAsia="Times New Roman"/>
          <w:b/>
          <w:bCs/>
          <w:sz w:val="20"/>
          <w:szCs w:val="20"/>
        </w:rPr>
        <w:t>8</w:t>
      </w:r>
    </w:p>
    <w:p w:rsidRPr="008F63F5" w:rsidR="004A27EE" w:rsidP="004A27EE" w:rsidRDefault="004A27EE" w14:paraId="63A68F18" w14:textId="77777777">
      <w:pPr>
        <w:tabs>
          <w:tab w:val="left" w:pos="2127"/>
        </w:tabs>
        <w:spacing w:after="0" w:line="240" w:lineRule="auto"/>
        <w:rPr>
          <w:rFonts w:ascii="Arial" w:hAnsi="Arial" w:eastAsia="Times New Roman"/>
          <w:b/>
          <w:sz w:val="20"/>
          <w:szCs w:val="20"/>
        </w:rPr>
      </w:pPr>
      <w:r w:rsidRPr="008F63F5">
        <w:rPr>
          <w:rFonts w:ascii="Arial" w:hAnsi="Arial" w:eastAsia="Times New Roman"/>
          <w:b/>
          <w:sz w:val="20"/>
          <w:szCs w:val="20"/>
        </w:rPr>
        <w:t>REVIEW OF CHARGES</w:t>
      </w:r>
    </w:p>
    <w:p w:rsidRPr="008F63F5" w:rsidR="004A27EE" w:rsidP="004A27EE" w:rsidRDefault="004A27EE" w14:paraId="07CC7BF7" w14:textId="77777777">
      <w:pPr>
        <w:tabs>
          <w:tab w:val="left" w:pos="2127"/>
        </w:tabs>
        <w:spacing w:after="0" w:line="240" w:lineRule="auto"/>
        <w:rPr>
          <w:rFonts w:ascii="Arial" w:hAnsi="Arial" w:eastAsia="Times New Roman"/>
          <w:szCs w:val="24"/>
        </w:rPr>
      </w:pPr>
    </w:p>
    <w:tbl>
      <w:tblPr>
        <w:tblW w:w="90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051"/>
        <w:gridCol w:w="1541"/>
        <w:gridCol w:w="1473"/>
      </w:tblGrid>
      <w:tr w:rsidRPr="008F63F5" w:rsidR="008F63F5" w:rsidTr="467F7556" w14:paraId="61D39407" w14:textId="77777777">
        <w:trPr>
          <w:trHeight w:val="715"/>
        </w:trPr>
        <w:tc>
          <w:tcPr>
            <w:tcW w:w="6051" w:type="dxa"/>
            <w:vAlign w:val="center"/>
          </w:tcPr>
          <w:p w:rsidRPr="008F63F5" w:rsidR="004A27EE" w:rsidP="004A27EE" w:rsidRDefault="004A27EE" w14:paraId="4ABC69F4" w14:textId="77777777">
            <w:pPr>
              <w:tabs>
                <w:tab w:val="left" w:pos="2127"/>
              </w:tabs>
              <w:spacing w:after="0" w:line="240" w:lineRule="auto"/>
              <w:rPr>
                <w:rFonts w:ascii="Arial" w:hAnsi="Arial" w:eastAsia="Times New Roman"/>
                <w:b/>
                <w:sz w:val="20"/>
                <w:szCs w:val="20"/>
              </w:rPr>
            </w:pPr>
          </w:p>
          <w:p w:rsidRPr="008F63F5" w:rsidR="004A27EE" w:rsidP="004A27EE" w:rsidRDefault="004A27EE" w14:paraId="39398A76" w14:textId="77777777">
            <w:pPr>
              <w:tabs>
                <w:tab w:val="left" w:pos="2127"/>
              </w:tabs>
              <w:spacing w:after="0" w:line="240" w:lineRule="auto"/>
              <w:rPr>
                <w:rFonts w:ascii="Arial" w:hAnsi="Arial" w:eastAsia="Times New Roman"/>
                <w:b/>
                <w:sz w:val="20"/>
                <w:szCs w:val="20"/>
              </w:rPr>
            </w:pPr>
          </w:p>
          <w:p w:rsidRPr="008F63F5" w:rsidR="004A27EE" w:rsidP="004A27EE" w:rsidRDefault="004A27EE" w14:paraId="6F819C05" w14:textId="77777777">
            <w:pPr>
              <w:tabs>
                <w:tab w:val="left" w:pos="2127"/>
              </w:tabs>
              <w:spacing w:after="0" w:line="240" w:lineRule="auto"/>
              <w:rPr>
                <w:rFonts w:ascii="Arial" w:hAnsi="Arial" w:eastAsia="Times New Roman"/>
                <w:b/>
                <w:sz w:val="20"/>
                <w:szCs w:val="20"/>
              </w:rPr>
            </w:pPr>
            <w:r w:rsidRPr="008F63F5">
              <w:rPr>
                <w:rFonts w:ascii="Arial" w:hAnsi="Arial" w:eastAsia="Times New Roman"/>
                <w:b/>
                <w:sz w:val="20"/>
                <w:szCs w:val="20"/>
              </w:rPr>
              <w:t>Services for which charges are / could be levied</w:t>
            </w:r>
          </w:p>
        </w:tc>
        <w:tc>
          <w:tcPr>
            <w:tcW w:w="1541" w:type="dxa"/>
            <w:vAlign w:val="center"/>
          </w:tcPr>
          <w:p w:rsidRPr="008F63F5" w:rsidR="004A27EE" w:rsidP="004A27EE" w:rsidRDefault="004A27EE" w14:paraId="5A4B4CC6" w14:textId="77777777">
            <w:pPr>
              <w:tabs>
                <w:tab w:val="left" w:pos="2127"/>
              </w:tabs>
              <w:spacing w:after="0" w:line="240" w:lineRule="auto"/>
              <w:jc w:val="right"/>
              <w:rPr>
                <w:rFonts w:ascii="Arial" w:hAnsi="Arial" w:eastAsia="Times New Roman"/>
                <w:b/>
                <w:sz w:val="20"/>
                <w:szCs w:val="20"/>
              </w:rPr>
            </w:pPr>
          </w:p>
          <w:p w:rsidRPr="008F63F5" w:rsidR="004A27EE" w:rsidP="004A27EE" w:rsidRDefault="004A27EE" w14:paraId="15CD2392" w14:textId="623CED22">
            <w:pPr>
              <w:tabs>
                <w:tab w:val="left" w:pos="2127"/>
              </w:tabs>
              <w:spacing w:after="0" w:line="240" w:lineRule="auto"/>
              <w:jc w:val="right"/>
              <w:rPr>
                <w:rFonts w:ascii="Arial" w:hAnsi="Arial" w:eastAsia="Times New Roman"/>
                <w:b/>
                <w:sz w:val="20"/>
                <w:szCs w:val="20"/>
              </w:rPr>
            </w:pPr>
            <w:r w:rsidRPr="008F63F5">
              <w:rPr>
                <w:rFonts w:ascii="Arial" w:hAnsi="Arial" w:eastAsia="Times New Roman"/>
                <w:b/>
                <w:sz w:val="20"/>
                <w:szCs w:val="20"/>
              </w:rPr>
              <w:t>Present Charge</w:t>
            </w:r>
            <w:r w:rsidR="00C74EF9">
              <w:rPr>
                <w:rFonts w:ascii="Arial" w:hAnsi="Arial" w:eastAsia="Times New Roman"/>
                <w:b/>
                <w:sz w:val="20"/>
                <w:szCs w:val="20"/>
              </w:rPr>
              <w:t xml:space="preserve"> p/w</w:t>
            </w:r>
            <w:r w:rsidRPr="008F63F5">
              <w:rPr>
                <w:rFonts w:ascii="Arial" w:hAnsi="Arial" w:eastAsia="Times New Roman"/>
                <w:b/>
                <w:sz w:val="20"/>
                <w:szCs w:val="20"/>
              </w:rPr>
              <w:t xml:space="preserve"> </w:t>
            </w:r>
          </w:p>
          <w:p w:rsidRPr="008F63F5" w:rsidR="004A27EE" w:rsidP="004A27EE" w:rsidRDefault="004A27EE" w14:paraId="79DA5122" w14:textId="77777777">
            <w:pPr>
              <w:tabs>
                <w:tab w:val="left" w:pos="2127"/>
              </w:tabs>
              <w:spacing w:after="0" w:line="240" w:lineRule="auto"/>
              <w:jc w:val="right"/>
              <w:rPr>
                <w:rFonts w:ascii="Arial" w:hAnsi="Arial" w:eastAsia="Times New Roman"/>
                <w:b/>
                <w:sz w:val="20"/>
                <w:szCs w:val="20"/>
              </w:rPr>
            </w:pPr>
            <w:r w:rsidRPr="008F63F5">
              <w:rPr>
                <w:rFonts w:ascii="Arial" w:hAnsi="Arial" w:eastAsia="Times New Roman"/>
                <w:b/>
                <w:sz w:val="20"/>
                <w:szCs w:val="20"/>
              </w:rPr>
              <w:t>£</w:t>
            </w:r>
          </w:p>
        </w:tc>
        <w:tc>
          <w:tcPr>
            <w:tcW w:w="1473" w:type="dxa"/>
            <w:vAlign w:val="center"/>
          </w:tcPr>
          <w:p w:rsidRPr="008F63F5" w:rsidR="004A27EE" w:rsidP="004A27EE" w:rsidRDefault="004A27EE" w14:paraId="47676EED" w14:textId="77777777">
            <w:pPr>
              <w:tabs>
                <w:tab w:val="left" w:pos="2127"/>
              </w:tabs>
              <w:spacing w:after="0" w:line="240" w:lineRule="auto"/>
              <w:jc w:val="right"/>
              <w:rPr>
                <w:rFonts w:ascii="Arial" w:hAnsi="Arial" w:eastAsia="Times New Roman"/>
                <w:b/>
                <w:sz w:val="20"/>
                <w:szCs w:val="20"/>
              </w:rPr>
            </w:pPr>
          </w:p>
          <w:p w:rsidRPr="008F63F5" w:rsidR="004A27EE" w:rsidP="004A27EE" w:rsidRDefault="004A27EE" w14:paraId="66175163" w14:textId="1AF402DC">
            <w:pPr>
              <w:tabs>
                <w:tab w:val="left" w:pos="2127"/>
              </w:tabs>
              <w:spacing w:after="0" w:line="240" w:lineRule="auto"/>
              <w:jc w:val="right"/>
              <w:rPr>
                <w:rFonts w:ascii="Arial" w:hAnsi="Arial" w:eastAsia="Times New Roman"/>
                <w:b/>
                <w:sz w:val="20"/>
                <w:szCs w:val="20"/>
              </w:rPr>
            </w:pPr>
            <w:r w:rsidRPr="008F63F5">
              <w:rPr>
                <w:rFonts w:ascii="Arial" w:hAnsi="Arial" w:eastAsia="Times New Roman"/>
                <w:b/>
                <w:sz w:val="20"/>
                <w:szCs w:val="20"/>
              </w:rPr>
              <w:t>Proposed Charge</w:t>
            </w:r>
            <w:r w:rsidR="00C74EF9">
              <w:rPr>
                <w:rFonts w:ascii="Arial" w:hAnsi="Arial" w:eastAsia="Times New Roman"/>
                <w:b/>
                <w:sz w:val="20"/>
                <w:szCs w:val="20"/>
              </w:rPr>
              <w:t xml:space="preserve"> p/w</w:t>
            </w:r>
            <w:r w:rsidRPr="008F63F5">
              <w:rPr>
                <w:rFonts w:ascii="Arial" w:hAnsi="Arial" w:eastAsia="Times New Roman"/>
                <w:b/>
                <w:sz w:val="20"/>
                <w:szCs w:val="20"/>
              </w:rPr>
              <w:t xml:space="preserve"> </w:t>
            </w:r>
          </w:p>
          <w:p w:rsidRPr="008F63F5" w:rsidR="004A27EE" w:rsidP="004A27EE" w:rsidRDefault="004A27EE" w14:paraId="279A3442" w14:textId="77777777">
            <w:pPr>
              <w:tabs>
                <w:tab w:val="left" w:pos="2127"/>
              </w:tabs>
              <w:spacing w:after="0" w:line="240" w:lineRule="auto"/>
              <w:jc w:val="right"/>
              <w:rPr>
                <w:rFonts w:ascii="Arial" w:hAnsi="Arial" w:eastAsia="Times New Roman"/>
                <w:b/>
                <w:sz w:val="20"/>
                <w:szCs w:val="20"/>
              </w:rPr>
            </w:pPr>
            <w:r w:rsidRPr="008F63F5">
              <w:rPr>
                <w:rFonts w:ascii="Arial" w:hAnsi="Arial" w:eastAsia="Times New Roman"/>
                <w:b/>
                <w:sz w:val="20"/>
                <w:szCs w:val="20"/>
              </w:rPr>
              <w:t>£</w:t>
            </w:r>
          </w:p>
        </w:tc>
      </w:tr>
      <w:tr w:rsidRPr="008F63F5" w:rsidR="00E0016F" w:rsidTr="467F7556" w14:paraId="75C2BA1E" w14:textId="77777777">
        <w:trPr>
          <w:trHeight w:val="1726"/>
        </w:trPr>
        <w:tc>
          <w:tcPr>
            <w:tcW w:w="6051" w:type="dxa"/>
          </w:tcPr>
          <w:p w:rsidRPr="008F63F5" w:rsidR="00E0016F" w:rsidP="00E0016F" w:rsidRDefault="00E0016F" w14:paraId="0CE2B866" w14:textId="77777777">
            <w:pPr>
              <w:tabs>
                <w:tab w:val="left" w:pos="2127"/>
              </w:tabs>
              <w:spacing w:after="0" w:line="240" w:lineRule="auto"/>
              <w:rPr>
                <w:rFonts w:ascii="Arial" w:hAnsi="Arial" w:eastAsia="Times New Roman"/>
                <w:sz w:val="20"/>
                <w:szCs w:val="20"/>
              </w:rPr>
            </w:pPr>
          </w:p>
          <w:p w:rsidRPr="008F63F5" w:rsidR="00E0016F" w:rsidP="00E0016F" w:rsidRDefault="00E0016F" w14:paraId="70C8CB16" w14:textId="77777777">
            <w:pPr>
              <w:tabs>
                <w:tab w:val="left" w:pos="2127"/>
              </w:tabs>
              <w:spacing w:after="0" w:line="240" w:lineRule="auto"/>
              <w:rPr>
                <w:rFonts w:ascii="Arial" w:hAnsi="Arial" w:eastAsia="Times New Roman"/>
                <w:b/>
                <w:sz w:val="20"/>
                <w:szCs w:val="20"/>
              </w:rPr>
            </w:pPr>
            <w:r w:rsidRPr="008F63F5">
              <w:rPr>
                <w:rFonts w:ascii="Arial" w:hAnsi="Arial" w:eastAsia="Times New Roman"/>
                <w:b/>
                <w:sz w:val="20"/>
                <w:szCs w:val="20"/>
              </w:rPr>
              <w:t>Sheltered Housing Accommodation</w:t>
            </w:r>
          </w:p>
          <w:p w:rsidRPr="008F63F5" w:rsidR="00E0016F" w:rsidP="00E0016F" w:rsidRDefault="00E0016F" w14:paraId="6224075F" w14:textId="77777777">
            <w:pPr>
              <w:tabs>
                <w:tab w:val="left" w:pos="2127"/>
              </w:tabs>
              <w:spacing w:after="0" w:line="240" w:lineRule="auto"/>
              <w:rPr>
                <w:rFonts w:ascii="Arial" w:hAnsi="Arial" w:eastAsia="Times New Roman"/>
                <w:sz w:val="20"/>
                <w:szCs w:val="20"/>
              </w:rPr>
            </w:pPr>
            <w:r w:rsidRPr="008F63F5">
              <w:rPr>
                <w:rFonts w:ascii="Arial" w:hAnsi="Arial" w:eastAsia="Times New Roman"/>
                <w:sz w:val="20"/>
                <w:szCs w:val="20"/>
              </w:rPr>
              <w:t>Service charge</w:t>
            </w:r>
          </w:p>
          <w:p w:rsidRPr="008F63F5" w:rsidR="00E0016F" w:rsidP="00E0016F" w:rsidRDefault="00E0016F" w14:paraId="1B3BB56F" w14:textId="77777777">
            <w:pPr>
              <w:tabs>
                <w:tab w:val="left" w:pos="2127"/>
              </w:tabs>
              <w:spacing w:after="0" w:line="240" w:lineRule="auto"/>
              <w:rPr>
                <w:rFonts w:ascii="Arial" w:hAnsi="Arial" w:eastAsia="Times New Roman"/>
                <w:sz w:val="20"/>
                <w:szCs w:val="20"/>
                <w:u w:val="single"/>
              </w:rPr>
            </w:pPr>
          </w:p>
          <w:p w:rsidRPr="008F63F5" w:rsidR="00E0016F" w:rsidP="00E0016F" w:rsidRDefault="00E0016F" w14:paraId="5CAC28B5" w14:textId="77777777">
            <w:pPr>
              <w:tabs>
                <w:tab w:val="left" w:pos="2127"/>
              </w:tabs>
              <w:spacing w:after="0" w:line="240" w:lineRule="auto"/>
              <w:rPr>
                <w:rFonts w:ascii="Arial" w:hAnsi="Arial" w:eastAsia="Times New Roman"/>
                <w:sz w:val="20"/>
                <w:szCs w:val="20"/>
                <w:u w:val="single"/>
              </w:rPr>
            </w:pPr>
            <w:r w:rsidRPr="008F63F5">
              <w:rPr>
                <w:rFonts w:ascii="Arial" w:hAnsi="Arial" w:eastAsia="Times New Roman"/>
                <w:sz w:val="20"/>
                <w:szCs w:val="20"/>
                <w:u w:val="single"/>
              </w:rPr>
              <w:t>Heating charges</w:t>
            </w:r>
          </w:p>
          <w:p w:rsidRPr="008F63F5" w:rsidR="00E0016F" w:rsidP="00E0016F" w:rsidRDefault="00E0016F" w14:paraId="53A2893C" w14:textId="77777777">
            <w:pPr>
              <w:tabs>
                <w:tab w:val="left" w:pos="2127"/>
              </w:tabs>
              <w:spacing w:after="0" w:line="240" w:lineRule="auto"/>
              <w:rPr>
                <w:rFonts w:ascii="Arial" w:hAnsi="Arial" w:eastAsia="Times New Roman"/>
                <w:sz w:val="20"/>
                <w:szCs w:val="20"/>
              </w:rPr>
            </w:pPr>
            <w:r w:rsidRPr="008F63F5">
              <w:rPr>
                <w:rFonts w:ascii="Arial" w:hAnsi="Arial" w:eastAsia="Times New Roman"/>
                <w:sz w:val="20"/>
                <w:szCs w:val="20"/>
              </w:rPr>
              <w:t>Brington Place</w:t>
            </w:r>
          </w:p>
          <w:p w:rsidRPr="008F63F5" w:rsidR="00E0016F" w:rsidP="00E0016F" w:rsidRDefault="00E0016F" w14:paraId="1D77A8B4" w14:textId="77777777">
            <w:pPr>
              <w:tabs>
                <w:tab w:val="left" w:pos="2127"/>
              </w:tabs>
              <w:spacing w:after="0" w:line="240" w:lineRule="auto"/>
              <w:rPr>
                <w:rFonts w:ascii="Arial" w:hAnsi="Arial" w:eastAsia="Times New Roman"/>
                <w:sz w:val="20"/>
                <w:szCs w:val="20"/>
              </w:rPr>
            </w:pPr>
            <w:r w:rsidRPr="008F63F5">
              <w:rPr>
                <w:rFonts w:ascii="Arial" w:hAnsi="Arial" w:eastAsia="Times New Roman"/>
                <w:sz w:val="20"/>
                <w:szCs w:val="20"/>
              </w:rPr>
              <w:t>Baluniefield</w:t>
            </w:r>
          </w:p>
          <w:p w:rsidRPr="008F63F5" w:rsidR="00E0016F" w:rsidP="00E0016F" w:rsidRDefault="00E0016F" w14:paraId="128FB611" w14:textId="77777777">
            <w:pPr>
              <w:tabs>
                <w:tab w:val="left" w:pos="2127"/>
              </w:tabs>
              <w:spacing w:after="0" w:line="240" w:lineRule="auto"/>
              <w:rPr>
                <w:rFonts w:ascii="Arial" w:hAnsi="Arial" w:eastAsia="Times New Roman"/>
                <w:sz w:val="20"/>
                <w:szCs w:val="20"/>
              </w:rPr>
            </w:pPr>
          </w:p>
        </w:tc>
        <w:tc>
          <w:tcPr>
            <w:tcW w:w="1541" w:type="dxa"/>
          </w:tcPr>
          <w:p w:rsidRPr="00E0016F" w:rsidR="00E0016F" w:rsidP="00E0016F" w:rsidRDefault="00E0016F" w14:paraId="2E487841" w14:textId="77777777">
            <w:pPr>
              <w:tabs>
                <w:tab w:val="left" w:pos="2127"/>
              </w:tabs>
              <w:spacing w:after="0" w:line="240" w:lineRule="auto"/>
              <w:jc w:val="right"/>
              <w:rPr>
                <w:rFonts w:ascii="Arial" w:hAnsi="Arial" w:eastAsia="Times New Roman"/>
                <w:sz w:val="20"/>
                <w:szCs w:val="20"/>
              </w:rPr>
            </w:pPr>
          </w:p>
          <w:p w:rsidRPr="00E0016F" w:rsidR="00E0016F" w:rsidP="00E0016F" w:rsidRDefault="00E0016F" w14:paraId="2D3A136E" w14:textId="77777777">
            <w:pPr>
              <w:tabs>
                <w:tab w:val="left" w:pos="2127"/>
              </w:tabs>
              <w:spacing w:after="0" w:line="240" w:lineRule="auto"/>
              <w:jc w:val="right"/>
              <w:rPr>
                <w:rFonts w:ascii="Arial" w:hAnsi="Arial" w:eastAsia="Times New Roman"/>
                <w:sz w:val="20"/>
                <w:szCs w:val="20"/>
              </w:rPr>
            </w:pPr>
          </w:p>
          <w:p w:rsidRPr="00E0016F" w:rsidR="00E0016F" w:rsidP="00E0016F" w:rsidRDefault="00B248B9" w14:paraId="2808372F" w14:textId="5DF94AA4">
            <w:pPr>
              <w:tabs>
                <w:tab w:val="left" w:pos="2127"/>
              </w:tabs>
              <w:spacing w:after="0" w:line="240" w:lineRule="auto"/>
              <w:jc w:val="right"/>
              <w:rPr>
                <w:rFonts w:ascii="Arial" w:hAnsi="Arial" w:eastAsia="Times New Roman"/>
                <w:sz w:val="20"/>
                <w:szCs w:val="20"/>
              </w:rPr>
            </w:pPr>
            <w:r>
              <w:rPr>
                <w:rFonts w:ascii="Arial" w:hAnsi="Arial" w:eastAsia="Times New Roman"/>
                <w:sz w:val="20"/>
                <w:szCs w:val="20"/>
              </w:rPr>
              <w:t>37.69</w:t>
            </w:r>
          </w:p>
          <w:p w:rsidRPr="00E0016F" w:rsidR="00E0016F" w:rsidP="00E0016F" w:rsidRDefault="00E0016F" w14:paraId="5E39BFD8" w14:textId="77777777">
            <w:pPr>
              <w:tabs>
                <w:tab w:val="left" w:pos="2127"/>
              </w:tabs>
              <w:spacing w:after="0" w:line="240" w:lineRule="auto"/>
              <w:jc w:val="right"/>
              <w:rPr>
                <w:rFonts w:ascii="Arial" w:hAnsi="Arial" w:eastAsia="Times New Roman"/>
                <w:sz w:val="20"/>
                <w:szCs w:val="20"/>
              </w:rPr>
            </w:pPr>
          </w:p>
          <w:p w:rsidRPr="00E0016F" w:rsidR="00E0016F" w:rsidP="00E0016F" w:rsidRDefault="00E0016F" w14:paraId="68819D07" w14:textId="77777777">
            <w:pPr>
              <w:tabs>
                <w:tab w:val="left" w:pos="2127"/>
              </w:tabs>
              <w:spacing w:after="0" w:line="240" w:lineRule="auto"/>
              <w:jc w:val="right"/>
              <w:rPr>
                <w:rFonts w:ascii="Arial" w:hAnsi="Arial" w:eastAsia="Times New Roman"/>
                <w:sz w:val="20"/>
                <w:szCs w:val="20"/>
              </w:rPr>
            </w:pPr>
          </w:p>
          <w:p w:rsidRPr="00E0016F" w:rsidR="00E0016F" w:rsidP="00E0016F" w:rsidRDefault="00B248B9" w14:paraId="4F721465" w14:textId="281358A9">
            <w:pPr>
              <w:tabs>
                <w:tab w:val="left" w:pos="2127"/>
              </w:tabs>
              <w:spacing w:after="0" w:line="240" w:lineRule="auto"/>
              <w:jc w:val="right"/>
              <w:rPr>
                <w:rFonts w:ascii="Arial" w:hAnsi="Arial" w:eastAsia="Times New Roman"/>
                <w:sz w:val="20"/>
                <w:szCs w:val="20"/>
              </w:rPr>
            </w:pPr>
            <w:r>
              <w:rPr>
                <w:rFonts w:ascii="Arial" w:hAnsi="Arial" w:eastAsia="Times New Roman"/>
                <w:sz w:val="20"/>
                <w:szCs w:val="20"/>
              </w:rPr>
              <w:t>10.17</w:t>
            </w:r>
          </w:p>
          <w:p w:rsidRPr="00E0016F" w:rsidR="00E0016F" w:rsidP="00E0016F" w:rsidRDefault="00EC394D" w14:paraId="66855462" w14:textId="4226015F">
            <w:pPr>
              <w:tabs>
                <w:tab w:val="left" w:pos="2127"/>
              </w:tabs>
              <w:spacing w:after="0" w:line="240" w:lineRule="auto"/>
              <w:jc w:val="right"/>
              <w:rPr>
                <w:rFonts w:ascii="Arial" w:hAnsi="Arial" w:eastAsia="Times New Roman"/>
                <w:sz w:val="20"/>
                <w:szCs w:val="20"/>
              </w:rPr>
            </w:pPr>
            <w:r>
              <w:rPr>
                <w:rFonts w:ascii="Arial" w:hAnsi="Arial" w:eastAsia="Times New Roman"/>
                <w:sz w:val="20"/>
                <w:szCs w:val="20"/>
              </w:rPr>
              <w:t>1</w:t>
            </w:r>
            <w:r w:rsidR="00B248B9">
              <w:rPr>
                <w:rFonts w:ascii="Arial" w:hAnsi="Arial" w:eastAsia="Times New Roman"/>
                <w:sz w:val="20"/>
                <w:szCs w:val="20"/>
              </w:rPr>
              <w:t>2.89</w:t>
            </w:r>
          </w:p>
        </w:tc>
        <w:tc>
          <w:tcPr>
            <w:tcW w:w="1473" w:type="dxa"/>
          </w:tcPr>
          <w:p w:rsidRPr="003A0F66" w:rsidR="00E0016F" w:rsidP="00E0016F" w:rsidRDefault="00E0016F" w14:paraId="240330CF" w14:textId="77777777">
            <w:pPr>
              <w:tabs>
                <w:tab w:val="left" w:pos="2127"/>
              </w:tabs>
              <w:spacing w:after="0" w:line="240" w:lineRule="auto"/>
              <w:jc w:val="right"/>
              <w:rPr>
                <w:rFonts w:ascii="Arial" w:hAnsi="Arial" w:eastAsia="Times New Roman"/>
                <w:color w:val="000000" w:themeColor="text1"/>
                <w:sz w:val="20"/>
                <w:szCs w:val="20"/>
              </w:rPr>
            </w:pPr>
          </w:p>
          <w:p w:rsidRPr="003A0F66" w:rsidR="00E0016F" w:rsidP="00E0016F" w:rsidRDefault="00E0016F" w14:paraId="29743CAF" w14:textId="77777777">
            <w:pPr>
              <w:tabs>
                <w:tab w:val="left" w:pos="2127"/>
              </w:tabs>
              <w:spacing w:after="0" w:line="240" w:lineRule="auto"/>
              <w:jc w:val="right"/>
              <w:rPr>
                <w:rFonts w:ascii="Arial" w:hAnsi="Arial" w:eastAsia="Times New Roman"/>
                <w:color w:val="000000" w:themeColor="text1"/>
                <w:sz w:val="20"/>
                <w:szCs w:val="20"/>
              </w:rPr>
            </w:pPr>
          </w:p>
          <w:p w:rsidRPr="003A0F66" w:rsidR="00E0016F" w:rsidP="00E0016F" w:rsidRDefault="00EC394D" w14:paraId="6B48C3FD" w14:textId="1D840CFF">
            <w:pPr>
              <w:tabs>
                <w:tab w:val="left" w:pos="2127"/>
              </w:tabs>
              <w:spacing w:after="0" w:line="240" w:lineRule="auto"/>
              <w:jc w:val="right"/>
              <w:rPr>
                <w:rFonts w:ascii="Arial" w:hAnsi="Arial" w:eastAsia="Times New Roman"/>
                <w:color w:val="000000" w:themeColor="text1"/>
                <w:sz w:val="20"/>
                <w:szCs w:val="20"/>
              </w:rPr>
            </w:pPr>
            <w:r>
              <w:rPr>
                <w:rFonts w:ascii="Arial" w:hAnsi="Arial" w:eastAsia="Times New Roman"/>
                <w:color w:val="000000" w:themeColor="text1"/>
                <w:sz w:val="20"/>
                <w:szCs w:val="20"/>
              </w:rPr>
              <w:t>3</w:t>
            </w:r>
            <w:r w:rsidR="00E550C6">
              <w:rPr>
                <w:rFonts w:ascii="Arial" w:hAnsi="Arial" w:eastAsia="Times New Roman"/>
                <w:color w:val="000000" w:themeColor="text1"/>
                <w:sz w:val="20"/>
                <w:szCs w:val="20"/>
              </w:rPr>
              <w:t>9.95</w:t>
            </w:r>
          </w:p>
          <w:p w:rsidRPr="003A0F66" w:rsidR="00E0016F" w:rsidP="00E0016F" w:rsidRDefault="00E0016F" w14:paraId="6193A683" w14:textId="77777777">
            <w:pPr>
              <w:tabs>
                <w:tab w:val="left" w:pos="2127"/>
              </w:tabs>
              <w:spacing w:after="0" w:line="240" w:lineRule="auto"/>
              <w:jc w:val="right"/>
              <w:rPr>
                <w:rFonts w:ascii="Arial" w:hAnsi="Arial" w:eastAsia="Times New Roman"/>
                <w:color w:val="000000" w:themeColor="text1"/>
                <w:sz w:val="20"/>
                <w:szCs w:val="20"/>
              </w:rPr>
            </w:pPr>
          </w:p>
          <w:p w:rsidRPr="003A0F66" w:rsidR="00E0016F" w:rsidP="00E0016F" w:rsidRDefault="00E0016F" w14:paraId="7867D51D" w14:textId="77777777">
            <w:pPr>
              <w:tabs>
                <w:tab w:val="left" w:pos="2127"/>
              </w:tabs>
              <w:spacing w:after="0" w:line="240" w:lineRule="auto"/>
              <w:jc w:val="right"/>
              <w:rPr>
                <w:rFonts w:ascii="Arial" w:hAnsi="Arial" w:eastAsia="Times New Roman"/>
                <w:color w:val="000000" w:themeColor="text1"/>
                <w:sz w:val="20"/>
                <w:szCs w:val="20"/>
              </w:rPr>
            </w:pPr>
          </w:p>
          <w:p w:rsidRPr="000B2438" w:rsidR="000B2438" w:rsidP="00E0016F" w:rsidRDefault="004B4A12" w14:paraId="4267BE75" w14:textId="3D0B9C72">
            <w:pPr>
              <w:tabs>
                <w:tab w:val="left" w:pos="2127"/>
              </w:tabs>
              <w:spacing w:after="0" w:line="240" w:lineRule="auto"/>
              <w:jc w:val="right"/>
              <w:rPr>
                <w:rFonts w:ascii="Arial" w:hAnsi="Arial" w:eastAsia="Times New Roman"/>
                <w:color w:val="000000" w:themeColor="text1"/>
                <w:sz w:val="20"/>
                <w:szCs w:val="20"/>
              </w:rPr>
            </w:pPr>
            <w:r>
              <w:rPr>
                <w:rFonts w:ascii="Arial" w:hAnsi="Arial" w:eastAsia="Times New Roman"/>
                <w:color w:val="000000" w:themeColor="text1"/>
                <w:sz w:val="20"/>
                <w:szCs w:val="20"/>
              </w:rPr>
              <w:t>10.</w:t>
            </w:r>
            <w:r w:rsidR="00CA1AFF">
              <w:rPr>
                <w:rFonts w:ascii="Arial" w:hAnsi="Arial" w:eastAsia="Times New Roman"/>
                <w:color w:val="000000" w:themeColor="text1"/>
                <w:sz w:val="20"/>
                <w:szCs w:val="20"/>
              </w:rPr>
              <w:t>48</w:t>
            </w:r>
          </w:p>
          <w:p w:rsidRPr="003A0F66" w:rsidR="00E0016F" w:rsidP="00E0016F" w:rsidRDefault="00027EE6" w14:paraId="21027156" w14:textId="6690A8AC">
            <w:pPr>
              <w:tabs>
                <w:tab w:val="left" w:pos="2127"/>
              </w:tabs>
              <w:spacing w:after="0" w:line="240" w:lineRule="auto"/>
              <w:jc w:val="right"/>
              <w:rPr>
                <w:rFonts w:ascii="Arial" w:hAnsi="Arial" w:eastAsia="Times New Roman"/>
                <w:color w:val="000000" w:themeColor="text1"/>
                <w:sz w:val="20"/>
                <w:szCs w:val="20"/>
              </w:rPr>
            </w:pPr>
            <w:r>
              <w:rPr>
                <w:rFonts w:ascii="Arial" w:hAnsi="Arial" w:eastAsia="Times New Roman"/>
                <w:color w:val="000000" w:themeColor="text1"/>
                <w:sz w:val="20"/>
                <w:szCs w:val="20"/>
              </w:rPr>
              <w:t>1</w:t>
            </w:r>
            <w:r w:rsidR="00CA1AFF">
              <w:rPr>
                <w:rFonts w:ascii="Arial" w:hAnsi="Arial" w:eastAsia="Times New Roman"/>
                <w:color w:val="000000" w:themeColor="text1"/>
                <w:sz w:val="20"/>
                <w:szCs w:val="20"/>
              </w:rPr>
              <w:t>3.28</w:t>
            </w:r>
          </w:p>
        </w:tc>
      </w:tr>
      <w:tr w:rsidRPr="008F63F5" w:rsidR="00E0016F" w:rsidTr="467F7556" w14:paraId="2389E346" w14:textId="77777777">
        <w:trPr>
          <w:trHeight w:val="1169"/>
        </w:trPr>
        <w:tc>
          <w:tcPr>
            <w:tcW w:w="6051" w:type="dxa"/>
          </w:tcPr>
          <w:p w:rsidRPr="008F63F5" w:rsidR="00E0016F" w:rsidP="00E0016F" w:rsidRDefault="00E0016F" w14:paraId="090B9DBB" w14:textId="77777777">
            <w:pPr>
              <w:tabs>
                <w:tab w:val="left" w:pos="2127"/>
              </w:tabs>
              <w:spacing w:after="0" w:line="240" w:lineRule="auto"/>
              <w:rPr>
                <w:rFonts w:ascii="Arial" w:hAnsi="Arial" w:eastAsia="Times New Roman"/>
                <w:sz w:val="20"/>
                <w:szCs w:val="20"/>
              </w:rPr>
            </w:pPr>
            <w:r w:rsidRPr="00853881">
              <w:rPr>
                <w:rFonts w:ascii="Arial" w:hAnsi="Arial" w:eastAsia="Times New Roman"/>
                <w:b/>
                <w:sz w:val="20"/>
                <w:szCs w:val="20"/>
              </w:rPr>
              <w:t xml:space="preserve">Car Parking </w:t>
            </w:r>
            <w:r w:rsidRPr="00853881">
              <w:rPr>
                <w:rFonts w:ascii="Arial" w:hAnsi="Arial" w:eastAsia="Times New Roman"/>
                <w:sz w:val="20"/>
                <w:szCs w:val="20"/>
                <w:vertAlign w:val="superscript"/>
              </w:rPr>
              <w:t>(2)</w:t>
            </w:r>
          </w:p>
          <w:p w:rsidRPr="008F63F5" w:rsidR="00E0016F" w:rsidP="00E0016F" w:rsidRDefault="00E0016F" w14:paraId="1DAEBAB2" w14:textId="77777777">
            <w:pPr>
              <w:tabs>
                <w:tab w:val="left" w:pos="2127"/>
              </w:tabs>
              <w:spacing w:after="0" w:line="240" w:lineRule="auto"/>
              <w:rPr>
                <w:rFonts w:ascii="Arial" w:hAnsi="Arial" w:eastAsia="Times New Roman"/>
                <w:sz w:val="20"/>
                <w:szCs w:val="20"/>
              </w:rPr>
            </w:pPr>
            <w:r w:rsidRPr="008F63F5">
              <w:rPr>
                <w:rFonts w:ascii="Arial" w:hAnsi="Arial" w:eastAsia="Times New Roman"/>
                <w:sz w:val="20"/>
                <w:szCs w:val="20"/>
              </w:rPr>
              <w:t>Garages / lock ups</w:t>
            </w:r>
          </w:p>
          <w:p w:rsidRPr="008F63F5" w:rsidR="00E0016F" w:rsidP="00E0016F" w:rsidRDefault="00E0016F" w14:paraId="533CF523" w14:textId="77777777">
            <w:pPr>
              <w:tabs>
                <w:tab w:val="left" w:pos="2127"/>
              </w:tabs>
              <w:spacing w:after="0" w:line="240" w:lineRule="auto"/>
              <w:rPr>
                <w:rFonts w:ascii="Arial" w:hAnsi="Arial" w:eastAsia="Times New Roman"/>
                <w:sz w:val="20"/>
                <w:szCs w:val="20"/>
              </w:rPr>
            </w:pPr>
            <w:r>
              <w:rPr>
                <w:rFonts w:ascii="Arial" w:hAnsi="Arial" w:eastAsia="Times New Roman"/>
                <w:sz w:val="20"/>
                <w:szCs w:val="20"/>
              </w:rPr>
              <w:t>Garage sites</w:t>
            </w:r>
          </w:p>
        </w:tc>
        <w:tc>
          <w:tcPr>
            <w:tcW w:w="1541" w:type="dxa"/>
          </w:tcPr>
          <w:p w:rsidRPr="00E0016F" w:rsidR="00E0016F" w:rsidP="00E0016F" w:rsidRDefault="00E0016F" w14:paraId="64951B93" w14:textId="77777777">
            <w:pPr>
              <w:tabs>
                <w:tab w:val="left" w:pos="2127"/>
              </w:tabs>
              <w:spacing w:after="0" w:line="240" w:lineRule="auto"/>
              <w:jc w:val="right"/>
              <w:rPr>
                <w:rFonts w:ascii="Arial" w:hAnsi="Arial" w:eastAsia="Times New Roman"/>
                <w:sz w:val="20"/>
                <w:szCs w:val="20"/>
              </w:rPr>
            </w:pPr>
          </w:p>
          <w:p w:rsidRPr="00E0016F" w:rsidR="00E0016F" w:rsidP="00E0016F" w:rsidRDefault="00E91990" w14:paraId="5B229E6A" w14:textId="4AB2DC3F">
            <w:pPr>
              <w:tabs>
                <w:tab w:val="left" w:pos="2127"/>
              </w:tabs>
              <w:spacing w:after="0" w:line="240" w:lineRule="auto"/>
              <w:jc w:val="right"/>
              <w:rPr>
                <w:rFonts w:ascii="Arial" w:hAnsi="Arial" w:eastAsia="Times New Roman"/>
                <w:sz w:val="20"/>
                <w:szCs w:val="20"/>
              </w:rPr>
            </w:pPr>
            <w:r>
              <w:rPr>
                <w:rFonts w:ascii="Arial" w:hAnsi="Arial" w:eastAsia="Times New Roman"/>
                <w:sz w:val="20"/>
                <w:szCs w:val="20"/>
              </w:rPr>
              <w:t>1</w:t>
            </w:r>
            <w:r w:rsidR="00B248B9">
              <w:rPr>
                <w:rFonts w:ascii="Arial" w:hAnsi="Arial" w:eastAsia="Times New Roman"/>
                <w:sz w:val="20"/>
                <w:szCs w:val="20"/>
              </w:rPr>
              <w:t>1.19</w:t>
            </w:r>
          </w:p>
          <w:p w:rsidRPr="00E0016F" w:rsidR="00E0016F" w:rsidP="00E0016F" w:rsidRDefault="007D1686" w14:paraId="5A2420D9" w14:textId="6905B3DE">
            <w:pPr>
              <w:tabs>
                <w:tab w:val="left" w:pos="2127"/>
              </w:tabs>
              <w:spacing w:after="0" w:line="240" w:lineRule="auto"/>
              <w:jc w:val="right"/>
              <w:rPr>
                <w:rFonts w:ascii="Arial" w:hAnsi="Arial" w:eastAsia="Times New Roman"/>
                <w:sz w:val="20"/>
                <w:szCs w:val="20"/>
              </w:rPr>
            </w:pPr>
            <w:r>
              <w:rPr>
                <w:rFonts w:ascii="Arial" w:hAnsi="Arial" w:eastAsia="Times New Roman"/>
                <w:sz w:val="20"/>
                <w:szCs w:val="20"/>
              </w:rPr>
              <w:t>3.</w:t>
            </w:r>
            <w:r w:rsidR="00B248B9">
              <w:rPr>
                <w:rFonts w:ascii="Arial" w:hAnsi="Arial" w:eastAsia="Times New Roman"/>
                <w:sz w:val="20"/>
                <w:szCs w:val="20"/>
              </w:rPr>
              <w:t>22</w:t>
            </w:r>
          </w:p>
        </w:tc>
        <w:tc>
          <w:tcPr>
            <w:tcW w:w="1473" w:type="dxa"/>
          </w:tcPr>
          <w:p w:rsidRPr="003A0F66" w:rsidR="00E0016F" w:rsidP="00E0016F" w:rsidRDefault="00E0016F" w14:paraId="0975F3F1" w14:textId="77777777">
            <w:pPr>
              <w:tabs>
                <w:tab w:val="left" w:pos="2127"/>
              </w:tabs>
              <w:spacing w:after="0" w:line="240" w:lineRule="auto"/>
              <w:jc w:val="right"/>
              <w:rPr>
                <w:rFonts w:ascii="Arial" w:hAnsi="Arial" w:eastAsia="Times New Roman"/>
                <w:color w:val="000000" w:themeColor="text1"/>
                <w:sz w:val="20"/>
                <w:szCs w:val="20"/>
              </w:rPr>
            </w:pPr>
          </w:p>
          <w:p w:rsidRPr="003A0F66" w:rsidR="00E0016F" w:rsidP="00E0016F" w:rsidRDefault="00DE0490" w14:paraId="0D1C2B49" w14:textId="38CDAD1F">
            <w:pPr>
              <w:tabs>
                <w:tab w:val="left" w:pos="2127"/>
              </w:tabs>
              <w:spacing w:after="0" w:line="240" w:lineRule="auto"/>
              <w:jc w:val="right"/>
              <w:rPr>
                <w:rFonts w:ascii="Arial" w:hAnsi="Arial" w:eastAsia="Times New Roman"/>
                <w:color w:val="000000" w:themeColor="text1"/>
                <w:sz w:val="20"/>
                <w:szCs w:val="20"/>
              </w:rPr>
            </w:pPr>
            <w:r>
              <w:rPr>
                <w:rFonts w:ascii="Arial" w:hAnsi="Arial" w:eastAsia="Times New Roman"/>
                <w:color w:val="000000" w:themeColor="text1"/>
                <w:sz w:val="20"/>
                <w:szCs w:val="20"/>
              </w:rPr>
              <w:t>1</w:t>
            </w:r>
            <w:r w:rsidR="00F54AA6">
              <w:rPr>
                <w:rFonts w:ascii="Arial" w:hAnsi="Arial" w:eastAsia="Times New Roman"/>
                <w:color w:val="000000" w:themeColor="text1"/>
                <w:sz w:val="20"/>
                <w:szCs w:val="20"/>
              </w:rPr>
              <w:t>1.</w:t>
            </w:r>
            <w:r w:rsidR="00FD7184">
              <w:rPr>
                <w:rFonts w:ascii="Arial" w:hAnsi="Arial" w:eastAsia="Times New Roman"/>
                <w:color w:val="000000" w:themeColor="text1"/>
                <w:sz w:val="20"/>
                <w:szCs w:val="20"/>
              </w:rPr>
              <w:t>53</w:t>
            </w:r>
          </w:p>
          <w:p w:rsidRPr="003A0F66" w:rsidR="00E0016F" w:rsidP="00E0016F" w:rsidRDefault="00027EE6" w14:paraId="0CB554FB" w14:textId="6AB7CEA2">
            <w:pPr>
              <w:tabs>
                <w:tab w:val="left" w:pos="2127"/>
              </w:tabs>
              <w:spacing w:after="0" w:line="240" w:lineRule="auto"/>
              <w:jc w:val="right"/>
              <w:rPr>
                <w:rFonts w:ascii="Arial" w:hAnsi="Arial" w:eastAsia="Times New Roman"/>
                <w:color w:val="000000" w:themeColor="text1"/>
                <w:sz w:val="20"/>
                <w:szCs w:val="20"/>
              </w:rPr>
            </w:pPr>
            <w:r>
              <w:rPr>
                <w:rFonts w:ascii="Arial" w:hAnsi="Arial" w:eastAsia="Times New Roman"/>
                <w:color w:val="000000" w:themeColor="text1"/>
                <w:sz w:val="20"/>
                <w:szCs w:val="20"/>
              </w:rPr>
              <w:t>3.</w:t>
            </w:r>
            <w:r w:rsidR="00FD7184">
              <w:rPr>
                <w:rFonts w:ascii="Arial" w:hAnsi="Arial" w:eastAsia="Times New Roman"/>
                <w:color w:val="000000" w:themeColor="text1"/>
                <w:sz w:val="20"/>
                <w:szCs w:val="20"/>
              </w:rPr>
              <w:t>32</w:t>
            </w:r>
          </w:p>
        </w:tc>
      </w:tr>
      <w:tr w:rsidRPr="008F63F5" w:rsidR="00E0016F" w:rsidTr="467F7556" w14:paraId="7B1EC7C3" w14:textId="77777777">
        <w:trPr>
          <w:trHeight w:val="4046"/>
        </w:trPr>
        <w:tc>
          <w:tcPr>
            <w:tcW w:w="6051" w:type="dxa"/>
          </w:tcPr>
          <w:p w:rsidRPr="006D0B14" w:rsidR="00E0016F" w:rsidP="00E0016F" w:rsidRDefault="00E0016F" w14:paraId="7BE0AFD8" w14:textId="77777777">
            <w:pPr>
              <w:tabs>
                <w:tab w:val="left" w:pos="2127"/>
              </w:tabs>
              <w:spacing w:after="0" w:line="240" w:lineRule="auto"/>
              <w:rPr>
                <w:rFonts w:ascii="Arial" w:hAnsi="Arial" w:eastAsia="Times New Roman"/>
                <w:sz w:val="20"/>
                <w:szCs w:val="24"/>
              </w:rPr>
            </w:pPr>
          </w:p>
          <w:p w:rsidRPr="006D0B14" w:rsidR="00E0016F" w:rsidP="00E0016F" w:rsidRDefault="00E0016F" w14:paraId="75C6F33E" w14:textId="77777777">
            <w:pPr>
              <w:tabs>
                <w:tab w:val="left" w:pos="2127"/>
              </w:tabs>
              <w:spacing w:after="0" w:line="240" w:lineRule="auto"/>
              <w:rPr>
                <w:rFonts w:ascii="Arial" w:hAnsi="Arial" w:eastAsia="Times New Roman"/>
                <w:b/>
                <w:sz w:val="20"/>
                <w:szCs w:val="24"/>
              </w:rPr>
            </w:pPr>
            <w:r w:rsidRPr="006D0B14">
              <w:rPr>
                <w:rFonts w:ascii="Arial" w:hAnsi="Arial" w:eastAsia="Times New Roman"/>
                <w:b/>
                <w:sz w:val="20"/>
                <w:szCs w:val="24"/>
              </w:rPr>
              <w:t>Other Housing Charges</w:t>
            </w:r>
          </w:p>
          <w:p w:rsidRPr="006D0B14" w:rsidR="00E0016F" w:rsidP="00E0016F" w:rsidRDefault="00E0016F" w14:paraId="6C6E8270" w14:textId="77777777">
            <w:pPr>
              <w:tabs>
                <w:tab w:val="left" w:pos="2127"/>
              </w:tabs>
              <w:spacing w:after="0" w:line="240" w:lineRule="auto"/>
              <w:rPr>
                <w:rFonts w:ascii="Arial" w:hAnsi="Arial" w:eastAsia="Times New Roman"/>
                <w:sz w:val="20"/>
                <w:szCs w:val="24"/>
              </w:rPr>
            </w:pPr>
          </w:p>
          <w:p w:rsidRPr="006D0B14" w:rsidR="00E0016F" w:rsidP="00E0016F" w:rsidRDefault="00E0016F" w14:paraId="668EF8B3" w14:textId="77777777">
            <w:pPr>
              <w:tabs>
                <w:tab w:val="left" w:pos="2127"/>
              </w:tabs>
              <w:spacing w:after="0" w:line="240" w:lineRule="auto"/>
              <w:rPr>
                <w:rFonts w:ascii="Arial" w:hAnsi="Arial" w:eastAsia="Times New Roman"/>
                <w:sz w:val="20"/>
                <w:szCs w:val="24"/>
                <w:u w:val="single"/>
              </w:rPr>
            </w:pPr>
            <w:r w:rsidRPr="006D0B14">
              <w:rPr>
                <w:rFonts w:ascii="Arial" w:hAnsi="Arial" w:eastAsia="Times New Roman"/>
                <w:sz w:val="20"/>
                <w:szCs w:val="24"/>
                <w:u w:val="single"/>
              </w:rPr>
              <w:t>Multi-storey laundrette</w:t>
            </w:r>
          </w:p>
          <w:p w:rsidRPr="006D0B14" w:rsidR="00E0016F" w:rsidP="00E0016F" w:rsidRDefault="00E0016F" w14:paraId="15E7C82B" w14:textId="77777777">
            <w:pPr>
              <w:tabs>
                <w:tab w:val="left" w:pos="2127"/>
              </w:tabs>
              <w:spacing w:after="0" w:line="240" w:lineRule="auto"/>
              <w:rPr>
                <w:rFonts w:ascii="Arial" w:hAnsi="Arial" w:eastAsia="Times New Roman"/>
                <w:sz w:val="20"/>
                <w:szCs w:val="24"/>
              </w:rPr>
            </w:pPr>
            <w:r w:rsidRPr="006D0B14">
              <w:rPr>
                <w:rFonts w:ascii="Arial" w:hAnsi="Arial" w:eastAsia="Times New Roman"/>
                <w:sz w:val="20"/>
                <w:szCs w:val="24"/>
              </w:rPr>
              <w:t>Auto wash (per use)</w:t>
            </w:r>
          </w:p>
          <w:p w:rsidRPr="006D0B14" w:rsidR="00E0016F" w:rsidP="00E0016F" w:rsidRDefault="00E0016F" w14:paraId="77F6C4A0" w14:textId="77777777">
            <w:pPr>
              <w:tabs>
                <w:tab w:val="left" w:pos="2127"/>
              </w:tabs>
              <w:spacing w:after="0" w:line="240" w:lineRule="auto"/>
              <w:rPr>
                <w:rFonts w:ascii="Arial" w:hAnsi="Arial" w:eastAsia="Times New Roman"/>
                <w:sz w:val="20"/>
                <w:szCs w:val="24"/>
              </w:rPr>
            </w:pPr>
            <w:r w:rsidRPr="006D0B14">
              <w:rPr>
                <w:rFonts w:ascii="Arial" w:hAnsi="Arial" w:eastAsia="Times New Roman"/>
                <w:sz w:val="20"/>
                <w:szCs w:val="24"/>
              </w:rPr>
              <w:t>Tumble dryer (per use)</w:t>
            </w:r>
          </w:p>
          <w:p w:rsidRPr="006D0B14" w:rsidR="00E0016F" w:rsidP="00E0016F" w:rsidRDefault="00E0016F" w14:paraId="50E2385E" w14:textId="77777777">
            <w:pPr>
              <w:tabs>
                <w:tab w:val="left" w:pos="2127"/>
              </w:tabs>
              <w:spacing w:after="0" w:line="240" w:lineRule="auto"/>
              <w:rPr>
                <w:rFonts w:ascii="Arial" w:hAnsi="Arial" w:eastAsia="Times New Roman"/>
                <w:sz w:val="20"/>
                <w:szCs w:val="24"/>
              </w:rPr>
            </w:pPr>
            <w:r w:rsidRPr="006D0B14">
              <w:rPr>
                <w:rFonts w:ascii="Arial" w:hAnsi="Arial" w:eastAsia="Times New Roman"/>
                <w:sz w:val="20"/>
                <w:szCs w:val="24"/>
              </w:rPr>
              <w:t>Cabinet dryer (per use)</w:t>
            </w:r>
          </w:p>
          <w:p w:rsidRPr="006D0B14" w:rsidR="00E0016F" w:rsidP="00E0016F" w:rsidRDefault="00E0016F" w14:paraId="11994CF0" w14:textId="77777777">
            <w:pPr>
              <w:tabs>
                <w:tab w:val="left" w:pos="2127"/>
              </w:tabs>
              <w:spacing w:after="0" w:line="240" w:lineRule="auto"/>
              <w:rPr>
                <w:rFonts w:ascii="Arial" w:hAnsi="Arial" w:eastAsia="Times New Roman"/>
                <w:sz w:val="20"/>
                <w:szCs w:val="24"/>
              </w:rPr>
            </w:pPr>
          </w:p>
          <w:p w:rsidRPr="006D0B14" w:rsidR="00E0016F" w:rsidP="00E0016F" w:rsidRDefault="00E0016F" w14:paraId="41293E0C" w14:textId="77777777">
            <w:pPr>
              <w:tabs>
                <w:tab w:val="left" w:pos="2127"/>
              </w:tabs>
              <w:spacing w:after="0" w:line="240" w:lineRule="auto"/>
              <w:rPr>
                <w:rFonts w:ascii="Arial" w:hAnsi="Arial" w:eastAsia="Times New Roman"/>
                <w:sz w:val="20"/>
                <w:szCs w:val="24"/>
                <w:u w:val="single"/>
              </w:rPr>
            </w:pPr>
            <w:r w:rsidRPr="006D0B14">
              <w:rPr>
                <w:rFonts w:ascii="Arial" w:hAnsi="Arial" w:eastAsia="Times New Roman"/>
                <w:sz w:val="20"/>
                <w:szCs w:val="24"/>
                <w:u w:val="single"/>
              </w:rPr>
              <w:t xml:space="preserve">Communal Stair Cleaning </w:t>
            </w:r>
          </w:p>
          <w:p w:rsidRPr="006D0B14" w:rsidR="00E0016F" w:rsidP="00E0016F" w:rsidRDefault="00E0016F" w14:paraId="663E284D" w14:textId="77777777">
            <w:pPr>
              <w:tabs>
                <w:tab w:val="left" w:pos="2127"/>
              </w:tabs>
              <w:spacing w:after="0" w:line="240" w:lineRule="auto"/>
              <w:rPr>
                <w:rFonts w:ascii="Arial" w:hAnsi="Arial" w:eastAsia="Times New Roman"/>
                <w:sz w:val="20"/>
                <w:szCs w:val="24"/>
              </w:rPr>
            </w:pPr>
          </w:p>
          <w:p w:rsidRPr="006D0B14" w:rsidR="00E0016F" w:rsidP="00E0016F" w:rsidRDefault="0046211E" w14:paraId="799CF8EC" w14:textId="77777777">
            <w:pPr>
              <w:tabs>
                <w:tab w:val="left" w:pos="2127"/>
              </w:tabs>
              <w:spacing w:after="0" w:line="240" w:lineRule="auto"/>
              <w:rPr>
                <w:rFonts w:ascii="Arial" w:hAnsi="Arial" w:eastAsia="Times New Roman"/>
                <w:b/>
                <w:sz w:val="20"/>
                <w:szCs w:val="24"/>
                <w:u w:val="single"/>
              </w:rPr>
            </w:pPr>
            <w:r w:rsidRPr="006D0B14">
              <w:rPr>
                <w:rFonts w:ascii="Arial" w:hAnsi="Arial" w:eastAsia="Times New Roman"/>
                <w:b/>
                <w:sz w:val="20"/>
                <w:szCs w:val="24"/>
                <w:u w:val="single"/>
              </w:rPr>
              <w:t>Other Housing (Non-HRA Budget)</w:t>
            </w:r>
          </w:p>
          <w:p w:rsidRPr="006D0B14" w:rsidR="0046211E" w:rsidP="00E0016F" w:rsidRDefault="0046211E" w14:paraId="1606659B" w14:textId="77777777">
            <w:pPr>
              <w:tabs>
                <w:tab w:val="left" w:pos="2127"/>
              </w:tabs>
              <w:spacing w:after="0" w:line="240" w:lineRule="auto"/>
              <w:rPr>
                <w:rFonts w:ascii="Arial" w:hAnsi="Arial" w:eastAsia="Times New Roman"/>
                <w:sz w:val="20"/>
                <w:szCs w:val="24"/>
                <w:u w:val="single"/>
              </w:rPr>
            </w:pPr>
          </w:p>
          <w:p w:rsidRPr="006D0B14" w:rsidR="000A7DA5" w:rsidP="00E0016F" w:rsidRDefault="000A7DA5" w14:paraId="0E74A621" w14:textId="77777777">
            <w:pPr>
              <w:tabs>
                <w:tab w:val="left" w:pos="2127"/>
              </w:tabs>
              <w:spacing w:after="0" w:line="240" w:lineRule="auto"/>
              <w:rPr>
                <w:rFonts w:ascii="Arial" w:hAnsi="Arial" w:eastAsia="Times New Roman"/>
                <w:sz w:val="20"/>
                <w:szCs w:val="24"/>
              </w:rPr>
            </w:pPr>
            <w:r w:rsidRPr="006D0B14">
              <w:rPr>
                <w:rFonts w:ascii="Arial" w:hAnsi="Arial" w:eastAsia="Times New Roman"/>
                <w:sz w:val="20"/>
                <w:szCs w:val="24"/>
              </w:rPr>
              <w:t>Travelling People Site</w:t>
            </w:r>
            <w:r w:rsidR="009C737F">
              <w:rPr>
                <w:rFonts w:ascii="Arial" w:hAnsi="Arial" w:eastAsia="Times New Roman"/>
                <w:sz w:val="20"/>
                <w:szCs w:val="24"/>
              </w:rPr>
              <w:t xml:space="preserve"> </w:t>
            </w:r>
            <w:r w:rsidR="00C16383">
              <w:rPr>
                <w:rFonts w:ascii="Arial" w:hAnsi="Arial" w:eastAsia="Times New Roman"/>
                <w:sz w:val="20"/>
                <w:szCs w:val="24"/>
              </w:rPr>
              <w:t xml:space="preserve">- </w:t>
            </w:r>
            <w:r w:rsidR="009C737F">
              <w:rPr>
                <w:rFonts w:ascii="Arial" w:hAnsi="Arial" w:eastAsia="Times New Roman"/>
                <w:sz w:val="20"/>
                <w:szCs w:val="24"/>
              </w:rPr>
              <w:t>Rent Charge</w:t>
            </w:r>
          </w:p>
          <w:p w:rsidRPr="006D0B14" w:rsidR="000A7DA5" w:rsidP="00E0016F" w:rsidRDefault="000A7DA5" w14:paraId="2C160A05" w14:textId="77777777">
            <w:pPr>
              <w:tabs>
                <w:tab w:val="left" w:pos="2127"/>
              </w:tabs>
              <w:spacing w:after="0" w:line="240" w:lineRule="auto"/>
              <w:rPr>
                <w:rFonts w:ascii="Arial" w:hAnsi="Arial" w:eastAsia="Times New Roman"/>
                <w:sz w:val="20"/>
                <w:szCs w:val="24"/>
                <w:u w:val="single"/>
              </w:rPr>
            </w:pPr>
          </w:p>
          <w:p w:rsidRPr="006D0B14" w:rsidR="0046211E" w:rsidP="2EAE3C57" w:rsidRDefault="4BB4A61C" w14:paraId="648B26F9" w14:textId="2B98B07B">
            <w:pPr>
              <w:tabs>
                <w:tab w:val="left" w:pos="2127"/>
              </w:tabs>
              <w:rPr>
                <w:rFonts w:ascii="Arial" w:hAnsi="Arial" w:eastAsia="Times New Roman"/>
                <w:b/>
                <w:bCs/>
                <w:sz w:val="20"/>
                <w:szCs w:val="20"/>
              </w:rPr>
            </w:pPr>
            <w:r w:rsidRPr="07AA10A0">
              <w:rPr>
                <w:rFonts w:ascii="Arial" w:hAnsi="Arial" w:eastAsia="Times New Roman"/>
                <w:b/>
                <w:bCs/>
                <w:sz w:val="20"/>
                <w:szCs w:val="20"/>
              </w:rPr>
              <w:t>Temporary Accommodation Properties</w:t>
            </w:r>
            <w:r w:rsidRPr="07AA10A0" w:rsidR="778745F1">
              <w:rPr>
                <w:rFonts w:ascii="Arial" w:hAnsi="Arial" w:eastAsia="Times New Roman"/>
                <w:b/>
                <w:bCs/>
                <w:sz w:val="20"/>
                <w:szCs w:val="20"/>
              </w:rPr>
              <w:t xml:space="preserve"> </w:t>
            </w:r>
            <w:r w:rsidRPr="07AA10A0" w:rsidR="58C8A585">
              <w:rPr>
                <w:rFonts w:ascii="Arial" w:hAnsi="Arial" w:eastAsia="Times New Roman"/>
                <w:sz w:val="16"/>
                <w:szCs w:val="16"/>
              </w:rPr>
              <w:t>(</w:t>
            </w:r>
            <w:r w:rsidRPr="07AA10A0" w:rsidR="0E1FC2DE">
              <w:rPr>
                <w:rFonts w:ascii="Arial" w:hAnsi="Arial" w:eastAsia="Times New Roman"/>
                <w:sz w:val="16"/>
                <w:szCs w:val="16"/>
              </w:rPr>
              <w:t>3</w:t>
            </w:r>
            <w:r w:rsidRPr="07AA10A0" w:rsidR="55121836">
              <w:rPr>
                <w:rFonts w:ascii="Arial" w:hAnsi="Arial" w:eastAsia="Times New Roman"/>
                <w:sz w:val="16"/>
                <w:szCs w:val="16"/>
              </w:rPr>
              <w:t>)</w:t>
            </w:r>
          </w:p>
          <w:p w:rsidRPr="006D0B14" w:rsidR="0046211E" w:rsidP="0046211E" w:rsidRDefault="0046211E" w14:paraId="49631166" w14:textId="77777777">
            <w:pPr>
              <w:tabs>
                <w:tab w:val="left" w:pos="2127"/>
              </w:tabs>
              <w:spacing w:after="0" w:line="240" w:lineRule="auto"/>
              <w:rPr>
                <w:rFonts w:ascii="Arial" w:hAnsi="Arial" w:eastAsia="Times New Roman"/>
                <w:sz w:val="20"/>
                <w:szCs w:val="24"/>
              </w:rPr>
            </w:pPr>
            <w:r w:rsidRPr="006D0B14">
              <w:rPr>
                <w:rFonts w:ascii="Arial" w:hAnsi="Arial" w:eastAsia="Times New Roman"/>
                <w:sz w:val="20"/>
                <w:szCs w:val="24"/>
              </w:rPr>
              <w:t>Lily Walker Centre</w:t>
            </w:r>
          </w:p>
          <w:p w:rsidRPr="006D0B14" w:rsidR="0046211E" w:rsidP="0046211E" w:rsidRDefault="0046211E" w14:paraId="789F41F4" w14:textId="4A6C80D3">
            <w:pPr>
              <w:tabs>
                <w:tab w:val="left" w:pos="2127"/>
              </w:tabs>
              <w:spacing w:after="0" w:line="240" w:lineRule="auto"/>
              <w:rPr>
                <w:rFonts w:ascii="Arial" w:hAnsi="Arial" w:eastAsia="Times New Roman"/>
                <w:sz w:val="20"/>
                <w:szCs w:val="24"/>
              </w:rPr>
            </w:pPr>
            <w:r w:rsidRPr="006D0B14">
              <w:rPr>
                <w:rFonts w:ascii="Arial" w:hAnsi="Arial" w:eastAsia="Times New Roman"/>
                <w:sz w:val="20"/>
                <w:szCs w:val="24"/>
              </w:rPr>
              <w:t xml:space="preserve">Supported Complex – Honeygreen </w:t>
            </w:r>
            <w:r w:rsidRPr="006D0B14" w:rsidR="00363026">
              <w:rPr>
                <w:rFonts w:ascii="Arial" w:hAnsi="Arial" w:eastAsia="Times New Roman"/>
                <w:sz w:val="20"/>
                <w:szCs w:val="24"/>
              </w:rPr>
              <w:t>Road</w:t>
            </w:r>
            <w:r w:rsidRPr="006D0B14" w:rsidR="00363026">
              <w:rPr>
                <w:rFonts w:ascii="Arial" w:hAnsi="Arial" w:eastAsia="Times New Roman"/>
                <w:sz w:val="20"/>
                <w:szCs w:val="20"/>
                <w:vertAlign w:val="superscript"/>
              </w:rPr>
              <w:t xml:space="preserve"> (</w:t>
            </w:r>
            <w:r w:rsidRPr="006D0B14" w:rsidR="00BD4DAA">
              <w:rPr>
                <w:rFonts w:ascii="Arial" w:hAnsi="Arial" w:eastAsia="Times New Roman"/>
                <w:sz w:val="20"/>
                <w:szCs w:val="20"/>
                <w:vertAlign w:val="superscript"/>
              </w:rPr>
              <w:t>3)</w:t>
            </w:r>
            <w:r w:rsidRPr="006D0B14" w:rsidR="002274BB">
              <w:rPr>
                <w:rFonts w:ascii="Arial" w:hAnsi="Arial" w:eastAsia="Times New Roman"/>
                <w:sz w:val="20"/>
                <w:szCs w:val="24"/>
              </w:rPr>
              <w:t xml:space="preserve"> </w:t>
            </w:r>
          </w:p>
          <w:p w:rsidRPr="006D0B14" w:rsidR="00E0016F" w:rsidP="0046211E" w:rsidRDefault="00E0016F" w14:paraId="10B22DEC" w14:textId="77777777">
            <w:pPr>
              <w:tabs>
                <w:tab w:val="left" w:pos="2127"/>
              </w:tabs>
              <w:spacing w:after="0" w:line="240" w:lineRule="auto"/>
              <w:rPr>
                <w:rFonts w:ascii="Arial" w:hAnsi="Arial" w:eastAsia="Times New Roman"/>
                <w:sz w:val="20"/>
                <w:szCs w:val="24"/>
              </w:rPr>
            </w:pPr>
          </w:p>
          <w:p w:rsidRPr="006D0B14" w:rsidR="00E0016F" w:rsidP="00E0016F" w:rsidRDefault="00DB4EBA" w14:paraId="1E986903" w14:textId="794EF10B">
            <w:pPr>
              <w:tabs>
                <w:tab w:val="left" w:pos="2127"/>
              </w:tabs>
              <w:spacing w:after="0" w:line="240" w:lineRule="auto"/>
              <w:rPr>
                <w:rFonts w:ascii="Arial" w:hAnsi="Arial" w:eastAsia="Times New Roman"/>
                <w:sz w:val="20"/>
                <w:szCs w:val="24"/>
                <w:u w:val="single"/>
              </w:rPr>
            </w:pPr>
            <w:r w:rsidRPr="006D0B14">
              <w:rPr>
                <w:rFonts w:ascii="Arial" w:hAnsi="Arial" w:eastAsia="Times New Roman"/>
                <w:sz w:val="20"/>
                <w:szCs w:val="24"/>
                <w:u w:val="single"/>
              </w:rPr>
              <w:t xml:space="preserve">Network </w:t>
            </w:r>
            <w:r w:rsidRPr="006D0B14" w:rsidR="00363026">
              <w:rPr>
                <w:rFonts w:ascii="Arial" w:hAnsi="Arial" w:eastAsia="Times New Roman"/>
                <w:sz w:val="20"/>
                <w:szCs w:val="24"/>
                <w:u w:val="single"/>
              </w:rPr>
              <w:t>Flats</w:t>
            </w:r>
            <w:r w:rsidRPr="006D0B14" w:rsidR="00363026">
              <w:rPr>
                <w:rFonts w:ascii="Arial" w:hAnsi="Arial" w:eastAsia="Times New Roman"/>
                <w:sz w:val="20"/>
                <w:szCs w:val="20"/>
                <w:vertAlign w:val="superscript"/>
              </w:rPr>
              <w:t xml:space="preserve"> (</w:t>
            </w:r>
            <w:r w:rsidRPr="006D0B14" w:rsidR="00BD4DAA">
              <w:rPr>
                <w:rFonts w:ascii="Arial" w:hAnsi="Arial" w:eastAsia="Times New Roman"/>
                <w:sz w:val="20"/>
                <w:szCs w:val="20"/>
                <w:vertAlign w:val="superscript"/>
              </w:rPr>
              <w:t>3)</w:t>
            </w:r>
            <w:r w:rsidRPr="006D0B14" w:rsidR="00BD4DAA">
              <w:rPr>
                <w:rFonts w:ascii="Arial" w:hAnsi="Arial" w:eastAsia="Times New Roman"/>
                <w:sz w:val="20"/>
                <w:szCs w:val="24"/>
              </w:rPr>
              <w:t xml:space="preserve"> </w:t>
            </w:r>
          </w:p>
          <w:p w:rsidRPr="006D0B14" w:rsidR="0046211E" w:rsidP="0046211E" w:rsidRDefault="00DB4EBA" w14:paraId="58016D5B" w14:textId="77777777">
            <w:pPr>
              <w:tabs>
                <w:tab w:val="left" w:pos="2127"/>
              </w:tabs>
              <w:spacing w:after="0" w:line="240" w:lineRule="auto"/>
              <w:rPr>
                <w:rFonts w:ascii="Arial" w:hAnsi="Arial" w:eastAsia="Times New Roman"/>
                <w:sz w:val="20"/>
                <w:szCs w:val="24"/>
              </w:rPr>
            </w:pPr>
            <w:r w:rsidRPr="006D0B14">
              <w:rPr>
                <w:rFonts w:ascii="Arial" w:hAnsi="Arial" w:eastAsia="Times New Roman"/>
                <w:sz w:val="20"/>
                <w:szCs w:val="24"/>
              </w:rPr>
              <w:t>1 Apartment</w:t>
            </w:r>
          </w:p>
          <w:p w:rsidRPr="006D0B14" w:rsidR="0046211E" w:rsidP="0046211E" w:rsidRDefault="00DB4EBA" w14:paraId="49CD3105" w14:textId="77777777">
            <w:pPr>
              <w:tabs>
                <w:tab w:val="left" w:pos="2127"/>
              </w:tabs>
              <w:spacing w:after="0" w:line="240" w:lineRule="auto"/>
              <w:rPr>
                <w:rFonts w:ascii="Arial" w:hAnsi="Arial" w:eastAsia="Times New Roman"/>
                <w:sz w:val="20"/>
                <w:szCs w:val="24"/>
              </w:rPr>
            </w:pPr>
            <w:r w:rsidRPr="006D0B14">
              <w:rPr>
                <w:rFonts w:ascii="Arial" w:hAnsi="Arial" w:eastAsia="Times New Roman"/>
                <w:sz w:val="20"/>
                <w:szCs w:val="24"/>
              </w:rPr>
              <w:t>2 Apartment</w:t>
            </w:r>
          </w:p>
          <w:p w:rsidRPr="006D0B14" w:rsidR="00E0016F" w:rsidP="0046211E" w:rsidRDefault="00DB4EBA" w14:paraId="5FDE7B69" w14:textId="77777777">
            <w:pPr>
              <w:tabs>
                <w:tab w:val="left" w:pos="2127"/>
              </w:tabs>
              <w:spacing w:after="0" w:line="240" w:lineRule="auto"/>
              <w:rPr>
                <w:rFonts w:ascii="Arial" w:hAnsi="Arial" w:eastAsia="Times New Roman"/>
                <w:sz w:val="20"/>
                <w:szCs w:val="24"/>
              </w:rPr>
            </w:pPr>
            <w:r w:rsidRPr="006D0B14">
              <w:rPr>
                <w:rFonts w:ascii="Arial" w:hAnsi="Arial" w:eastAsia="Times New Roman"/>
                <w:sz w:val="20"/>
                <w:szCs w:val="24"/>
              </w:rPr>
              <w:t>3 Apartment</w:t>
            </w:r>
          </w:p>
          <w:p w:rsidRPr="006D0B14" w:rsidR="00DB4EBA" w:rsidP="0046211E" w:rsidRDefault="00DB4EBA" w14:paraId="753148E0" w14:textId="77777777">
            <w:pPr>
              <w:tabs>
                <w:tab w:val="left" w:pos="2127"/>
              </w:tabs>
              <w:spacing w:after="0" w:line="240" w:lineRule="auto"/>
              <w:rPr>
                <w:rFonts w:ascii="Arial" w:hAnsi="Arial" w:eastAsia="Times New Roman"/>
                <w:sz w:val="20"/>
                <w:szCs w:val="24"/>
              </w:rPr>
            </w:pPr>
            <w:r w:rsidRPr="006D0B14">
              <w:rPr>
                <w:rFonts w:ascii="Arial" w:hAnsi="Arial" w:eastAsia="Times New Roman"/>
                <w:sz w:val="20"/>
                <w:szCs w:val="24"/>
              </w:rPr>
              <w:t>4 Apartment</w:t>
            </w:r>
          </w:p>
          <w:p w:rsidRPr="006D0B14" w:rsidR="00DB4EBA" w:rsidP="0046211E" w:rsidRDefault="00DB4EBA" w14:paraId="7EC5C27E" w14:textId="77777777">
            <w:pPr>
              <w:tabs>
                <w:tab w:val="left" w:pos="2127"/>
              </w:tabs>
              <w:spacing w:after="0" w:line="240" w:lineRule="auto"/>
              <w:rPr>
                <w:rFonts w:ascii="Arial" w:hAnsi="Arial" w:eastAsia="Times New Roman"/>
                <w:sz w:val="20"/>
                <w:szCs w:val="24"/>
              </w:rPr>
            </w:pPr>
            <w:r w:rsidRPr="006D0B14">
              <w:rPr>
                <w:rFonts w:ascii="Arial" w:hAnsi="Arial" w:eastAsia="Times New Roman"/>
                <w:sz w:val="20"/>
                <w:szCs w:val="24"/>
              </w:rPr>
              <w:t>5 Apartment</w:t>
            </w:r>
          </w:p>
          <w:p w:rsidRPr="006D0B14" w:rsidR="00E0016F" w:rsidP="00E0016F" w:rsidRDefault="00E0016F" w14:paraId="03C34534" w14:textId="77777777">
            <w:pPr>
              <w:tabs>
                <w:tab w:val="left" w:pos="2127"/>
              </w:tabs>
              <w:spacing w:after="0" w:line="240" w:lineRule="auto"/>
              <w:rPr>
                <w:rFonts w:ascii="Arial" w:hAnsi="Arial" w:eastAsia="Times New Roman"/>
                <w:sz w:val="20"/>
                <w:szCs w:val="24"/>
              </w:rPr>
            </w:pPr>
          </w:p>
          <w:p w:rsidR="0038028C" w:rsidP="002600DD" w:rsidRDefault="0038028C" w14:paraId="4B172716" w14:textId="7A1FAD2A">
            <w:pPr>
              <w:tabs>
                <w:tab w:val="left" w:pos="2127"/>
              </w:tabs>
              <w:spacing w:after="0" w:line="240" w:lineRule="auto"/>
            </w:pPr>
            <w:r>
              <w:t xml:space="preserve">Low Management Accommodation Furnished </w:t>
            </w:r>
            <w:r w:rsidR="00363026">
              <w:t>Apartment (</w:t>
            </w:r>
            <w:r>
              <w:t xml:space="preserve">3) </w:t>
            </w:r>
          </w:p>
          <w:p w:rsidR="0038028C" w:rsidP="002600DD" w:rsidRDefault="0038028C" w14:paraId="7A7B38D1" w14:textId="77777777">
            <w:pPr>
              <w:tabs>
                <w:tab w:val="left" w:pos="2127"/>
              </w:tabs>
              <w:spacing w:after="0" w:line="240" w:lineRule="auto"/>
            </w:pPr>
            <w:r>
              <w:t xml:space="preserve">1 Apartment </w:t>
            </w:r>
          </w:p>
          <w:p w:rsidR="0038028C" w:rsidP="002600DD" w:rsidRDefault="0038028C" w14:paraId="7812B575" w14:textId="77777777">
            <w:pPr>
              <w:tabs>
                <w:tab w:val="left" w:pos="2127"/>
              </w:tabs>
              <w:spacing w:after="0" w:line="240" w:lineRule="auto"/>
            </w:pPr>
            <w:r>
              <w:t xml:space="preserve">2 Apartment </w:t>
            </w:r>
          </w:p>
          <w:p w:rsidR="0038028C" w:rsidP="002600DD" w:rsidRDefault="0038028C" w14:paraId="1B0341A5" w14:textId="77777777">
            <w:pPr>
              <w:tabs>
                <w:tab w:val="left" w:pos="2127"/>
              </w:tabs>
              <w:spacing w:after="0" w:line="240" w:lineRule="auto"/>
            </w:pPr>
            <w:r>
              <w:t xml:space="preserve">3 Apartment </w:t>
            </w:r>
          </w:p>
          <w:p w:rsidRPr="006D0B14" w:rsidR="00E0016F" w:rsidP="002600DD" w:rsidRDefault="0038028C" w14:paraId="130A7746" w14:textId="66FA0F23">
            <w:pPr>
              <w:tabs>
                <w:tab w:val="left" w:pos="2127"/>
              </w:tabs>
              <w:spacing w:after="0" w:line="240" w:lineRule="auto"/>
              <w:rPr>
                <w:rFonts w:ascii="Arial" w:hAnsi="Arial" w:eastAsia="Times New Roman"/>
                <w:sz w:val="20"/>
                <w:szCs w:val="24"/>
              </w:rPr>
            </w:pPr>
            <w:r>
              <w:t>4 Apartment</w:t>
            </w:r>
          </w:p>
        </w:tc>
        <w:tc>
          <w:tcPr>
            <w:tcW w:w="1541" w:type="dxa"/>
          </w:tcPr>
          <w:p w:rsidRPr="006D0B14" w:rsidR="00E0016F" w:rsidP="00E0016F" w:rsidRDefault="00E0016F" w14:paraId="138E83E3" w14:textId="77777777">
            <w:pPr>
              <w:tabs>
                <w:tab w:val="left" w:pos="2127"/>
              </w:tabs>
              <w:spacing w:after="0" w:line="240" w:lineRule="auto"/>
              <w:jc w:val="right"/>
              <w:rPr>
                <w:rFonts w:ascii="Arial" w:hAnsi="Arial" w:eastAsia="Times New Roman"/>
                <w:sz w:val="20"/>
                <w:szCs w:val="24"/>
              </w:rPr>
            </w:pPr>
          </w:p>
          <w:p w:rsidRPr="006D0B14" w:rsidR="00E0016F" w:rsidP="00E0016F" w:rsidRDefault="00E0016F" w14:paraId="5D664B91" w14:textId="77777777">
            <w:pPr>
              <w:tabs>
                <w:tab w:val="left" w:pos="2127"/>
              </w:tabs>
              <w:spacing w:after="0" w:line="240" w:lineRule="auto"/>
              <w:jc w:val="right"/>
              <w:rPr>
                <w:rFonts w:ascii="Arial" w:hAnsi="Arial" w:eastAsia="Times New Roman"/>
                <w:sz w:val="20"/>
                <w:szCs w:val="24"/>
              </w:rPr>
            </w:pPr>
          </w:p>
          <w:p w:rsidRPr="006D0B14" w:rsidR="00E0016F" w:rsidP="00E0016F" w:rsidRDefault="00E0016F" w14:paraId="386DEB0B" w14:textId="77777777">
            <w:pPr>
              <w:tabs>
                <w:tab w:val="left" w:pos="2127"/>
              </w:tabs>
              <w:spacing w:after="0" w:line="240" w:lineRule="auto"/>
              <w:jc w:val="right"/>
              <w:rPr>
                <w:rFonts w:ascii="Arial" w:hAnsi="Arial" w:eastAsia="Times New Roman"/>
                <w:sz w:val="20"/>
                <w:szCs w:val="24"/>
              </w:rPr>
            </w:pPr>
          </w:p>
          <w:p w:rsidRPr="006D0B14" w:rsidR="00E0016F" w:rsidP="00E0016F" w:rsidRDefault="00E0016F" w14:paraId="6BDED804" w14:textId="77777777">
            <w:pPr>
              <w:tabs>
                <w:tab w:val="left" w:pos="2127"/>
              </w:tabs>
              <w:spacing w:after="0" w:line="240" w:lineRule="auto"/>
              <w:jc w:val="right"/>
              <w:rPr>
                <w:rFonts w:ascii="Arial" w:hAnsi="Arial" w:eastAsia="Times New Roman"/>
                <w:sz w:val="20"/>
                <w:szCs w:val="24"/>
              </w:rPr>
            </w:pPr>
          </w:p>
          <w:p w:rsidRPr="006D0B14" w:rsidR="00E0016F" w:rsidP="00E0016F" w:rsidRDefault="00343361" w14:paraId="5F11F52E" w14:textId="2D6C6FF4">
            <w:pPr>
              <w:tabs>
                <w:tab w:val="left" w:pos="2127"/>
              </w:tabs>
              <w:spacing w:after="0" w:line="240" w:lineRule="auto"/>
              <w:jc w:val="right"/>
              <w:rPr>
                <w:rFonts w:ascii="Arial" w:hAnsi="Arial" w:eastAsia="Times New Roman"/>
                <w:sz w:val="20"/>
                <w:szCs w:val="24"/>
              </w:rPr>
            </w:pPr>
            <w:r>
              <w:rPr>
                <w:rFonts w:ascii="Arial" w:hAnsi="Arial" w:eastAsia="Times New Roman"/>
                <w:sz w:val="20"/>
                <w:szCs w:val="24"/>
              </w:rPr>
              <w:t>2.00</w:t>
            </w:r>
          </w:p>
          <w:p w:rsidRPr="006D0B14" w:rsidR="00E0016F" w:rsidP="00E0016F" w:rsidRDefault="00E0016F" w14:paraId="4EF7DCEC" w14:textId="187BE826">
            <w:pPr>
              <w:tabs>
                <w:tab w:val="left" w:pos="2127"/>
              </w:tabs>
              <w:spacing w:after="0" w:line="240" w:lineRule="auto"/>
              <w:jc w:val="right"/>
              <w:rPr>
                <w:rFonts w:ascii="Arial" w:hAnsi="Arial" w:eastAsia="Times New Roman"/>
                <w:sz w:val="20"/>
                <w:szCs w:val="24"/>
              </w:rPr>
            </w:pPr>
            <w:r w:rsidRPr="006D0B14">
              <w:rPr>
                <w:rFonts w:ascii="Arial" w:hAnsi="Arial" w:eastAsia="Times New Roman"/>
                <w:sz w:val="20"/>
                <w:szCs w:val="24"/>
              </w:rPr>
              <w:t>1.</w:t>
            </w:r>
            <w:r w:rsidR="00343361">
              <w:rPr>
                <w:rFonts w:ascii="Arial" w:hAnsi="Arial" w:eastAsia="Times New Roman"/>
                <w:sz w:val="20"/>
                <w:szCs w:val="24"/>
              </w:rPr>
              <w:t>20</w:t>
            </w:r>
          </w:p>
          <w:p w:rsidRPr="006D0B14" w:rsidR="00E0016F" w:rsidP="00E0016F" w:rsidRDefault="00E0016F" w14:paraId="15E32334" w14:textId="0638476A">
            <w:pPr>
              <w:tabs>
                <w:tab w:val="left" w:pos="2127"/>
              </w:tabs>
              <w:spacing w:after="0" w:line="240" w:lineRule="auto"/>
              <w:jc w:val="right"/>
              <w:rPr>
                <w:rFonts w:ascii="Arial" w:hAnsi="Arial" w:eastAsia="Times New Roman"/>
                <w:sz w:val="20"/>
                <w:szCs w:val="24"/>
              </w:rPr>
            </w:pPr>
            <w:r w:rsidRPr="006D0B14">
              <w:rPr>
                <w:rFonts w:ascii="Arial" w:hAnsi="Arial" w:eastAsia="Times New Roman"/>
                <w:sz w:val="20"/>
                <w:szCs w:val="24"/>
              </w:rPr>
              <w:t>1.</w:t>
            </w:r>
            <w:r w:rsidR="00343361">
              <w:rPr>
                <w:rFonts w:ascii="Arial" w:hAnsi="Arial" w:eastAsia="Times New Roman"/>
                <w:sz w:val="20"/>
                <w:szCs w:val="24"/>
              </w:rPr>
              <w:t>20</w:t>
            </w:r>
          </w:p>
          <w:p w:rsidRPr="006D0B14" w:rsidR="00E0016F" w:rsidP="00E0016F" w:rsidRDefault="00E0016F" w14:paraId="45CA30B9" w14:textId="77777777">
            <w:pPr>
              <w:tabs>
                <w:tab w:val="left" w:pos="2127"/>
              </w:tabs>
              <w:spacing w:after="0" w:line="240" w:lineRule="auto"/>
              <w:jc w:val="right"/>
              <w:rPr>
                <w:rFonts w:ascii="Arial" w:hAnsi="Arial" w:eastAsia="Times New Roman"/>
                <w:sz w:val="20"/>
                <w:szCs w:val="24"/>
              </w:rPr>
            </w:pPr>
          </w:p>
          <w:p w:rsidRPr="006D0B14" w:rsidR="00E0016F" w:rsidP="00E0016F" w:rsidRDefault="0041221A" w14:paraId="78BBF0D6" w14:textId="0C1ED65A">
            <w:pPr>
              <w:tabs>
                <w:tab w:val="left" w:pos="2127"/>
              </w:tabs>
              <w:spacing w:after="0" w:line="240" w:lineRule="auto"/>
              <w:jc w:val="right"/>
              <w:rPr>
                <w:rFonts w:ascii="Arial" w:hAnsi="Arial" w:eastAsia="Times New Roman"/>
                <w:sz w:val="20"/>
                <w:szCs w:val="24"/>
              </w:rPr>
            </w:pPr>
            <w:r>
              <w:rPr>
                <w:rFonts w:ascii="Arial" w:hAnsi="Arial" w:eastAsia="Times New Roman"/>
                <w:sz w:val="20"/>
                <w:szCs w:val="24"/>
              </w:rPr>
              <w:t>2.</w:t>
            </w:r>
            <w:r w:rsidR="00343361">
              <w:rPr>
                <w:rFonts w:ascii="Arial" w:hAnsi="Arial" w:eastAsia="Times New Roman"/>
                <w:sz w:val="20"/>
                <w:szCs w:val="24"/>
              </w:rPr>
              <w:t>31</w:t>
            </w:r>
          </w:p>
          <w:p w:rsidRPr="006D0B14" w:rsidR="00465C0B" w:rsidP="00465C0B" w:rsidRDefault="00465C0B" w14:paraId="5D133475" w14:textId="77777777">
            <w:pPr>
              <w:tabs>
                <w:tab w:val="left" w:pos="2127"/>
              </w:tabs>
              <w:spacing w:after="0" w:line="240" w:lineRule="auto"/>
              <w:jc w:val="center"/>
              <w:rPr>
                <w:rFonts w:ascii="Arial" w:hAnsi="Arial" w:eastAsia="Times New Roman"/>
                <w:sz w:val="20"/>
                <w:szCs w:val="24"/>
              </w:rPr>
            </w:pPr>
          </w:p>
          <w:p w:rsidRPr="006D0B14" w:rsidR="00E0016F" w:rsidP="00E0016F" w:rsidRDefault="00E0016F" w14:paraId="44D049F1" w14:textId="77777777">
            <w:pPr>
              <w:tabs>
                <w:tab w:val="left" w:pos="2127"/>
              </w:tabs>
              <w:spacing w:after="0" w:line="240" w:lineRule="auto"/>
              <w:jc w:val="right"/>
              <w:rPr>
                <w:rFonts w:ascii="Arial" w:hAnsi="Arial" w:eastAsia="Times New Roman"/>
                <w:sz w:val="20"/>
                <w:szCs w:val="24"/>
              </w:rPr>
            </w:pPr>
          </w:p>
          <w:p w:rsidRPr="006D0B14" w:rsidR="00E0016F" w:rsidP="00E0016F" w:rsidRDefault="00E0016F" w14:paraId="05B16970" w14:textId="77777777">
            <w:pPr>
              <w:tabs>
                <w:tab w:val="left" w:pos="2127"/>
              </w:tabs>
              <w:spacing w:after="0" w:line="240" w:lineRule="auto"/>
              <w:jc w:val="right"/>
              <w:rPr>
                <w:rFonts w:ascii="Arial" w:hAnsi="Arial" w:eastAsia="Times New Roman"/>
                <w:sz w:val="20"/>
                <w:szCs w:val="24"/>
              </w:rPr>
            </w:pPr>
          </w:p>
          <w:p w:rsidRPr="006D0B14" w:rsidR="00E0016F" w:rsidP="00E0016F" w:rsidRDefault="00EB1F3A" w14:paraId="02269AB9" w14:textId="18183A1C">
            <w:pPr>
              <w:tabs>
                <w:tab w:val="left" w:pos="2127"/>
              </w:tabs>
              <w:spacing w:after="0" w:line="240" w:lineRule="auto"/>
              <w:jc w:val="right"/>
              <w:rPr>
                <w:rFonts w:ascii="Arial" w:hAnsi="Arial" w:eastAsia="Times New Roman"/>
                <w:sz w:val="20"/>
                <w:szCs w:val="24"/>
              </w:rPr>
            </w:pPr>
            <w:r>
              <w:rPr>
                <w:rFonts w:ascii="Arial" w:hAnsi="Arial" w:eastAsia="Times New Roman"/>
                <w:sz w:val="20"/>
                <w:szCs w:val="24"/>
              </w:rPr>
              <w:t>8</w:t>
            </w:r>
            <w:r w:rsidR="00343361">
              <w:rPr>
                <w:rFonts w:ascii="Arial" w:hAnsi="Arial" w:eastAsia="Times New Roman"/>
                <w:sz w:val="20"/>
                <w:szCs w:val="24"/>
              </w:rPr>
              <w:t>3.69</w:t>
            </w:r>
          </w:p>
          <w:p w:rsidRPr="006D0B14" w:rsidR="00E0016F" w:rsidP="00E0016F" w:rsidRDefault="00E0016F" w14:paraId="1E0A650E" w14:textId="77777777">
            <w:pPr>
              <w:tabs>
                <w:tab w:val="left" w:pos="2127"/>
              </w:tabs>
              <w:spacing w:after="0" w:line="240" w:lineRule="auto"/>
              <w:jc w:val="right"/>
              <w:rPr>
                <w:rFonts w:ascii="Arial" w:hAnsi="Arial" w:eastAsia="Times New Roman"/>
                <w:sz w:val="20"/>
                <w:szCs w:val="24"/>
              </w:rPr>
            </w:pPr>
          </w:p>
          <w:p w:rsidRPr="006D0B14" w:rsidR="00E0016F" w:rsidP="00E0016F" w:rsidRDefault="00E0016F" w14:paraId="0FD38642" w14:textId="77777777">
            <w:pPr>
              <w:tabs>
                <w:tab w:val="left" w:pos="2127"/>
              </w:tabs>
              <w:spacing w:after="0" w:line="240" w:lineRule="auto"/>
              <w:jc w:val="right"/>
              <w:rPr>
                <w:rFonts w:ascii="Arial" w:hAnsi="Arial" w:eastAsia="Times New Roman"/>
                <w:sz w:val="20"/>
                <w:szCs w:val="24"/>
              </w:rPr>
            </w:pPr>
          </w:p>
          <w:p w:rsidRPr="006D0B14" w:rsidR="00BD4DAA" w:rsidP="0046211E" w:rsidRDefault="00BD4DAA" w14:paraId="40D256FC" w14:textId="77777777">
            <w:pPr>
              <w:tabs>
                <w:tab w:val="left" w:pos="2127"/>
              </w:tabs>
              <w:spacing w:after="0" w:line="240" w:lineRule="auto"/>
              <w:jc w:val="right"/>
              <w:rPr>
                <w:rFonts w:ascii="Arial" w:hAnsi="Arial" w:eastAsia="Times New Roman"/>
                <w:sz w:val="20"/>
                <w:szCs w:val="24"/>
              </w:rPr>
            </w:pPr>
          </w:p>
          <w:p w:rsidRPr="006D0B14" w:rsidR="0046211E" w:rsidP="0046211E" w:rsidRDefault="00235262" w14:paraId="605FE68C" w14:textId="2EE6E621">
            <w:pPr>
              <w:tabs>
                <w:tab w:val="left" w:pos="2127"/>
              </w:tabs>
              <w:spacing w:after="0" w:line="240" w:lineRule="auto"/>
              <w:jc w:val="right"/>
              <w:rPr>
                <w:rFonts w:ascii="Arial" w:hAnsi="Arial" w:eastAsia="Times New Roman"/>
                <w:sz w:val="20"/>
                <w:szCs w:val="24"/>
              </w:rPr>
            </w:pPr>
            <w:r>
              <w:rPr>
                <w:rFonts w:ascii="Arial" w:hAnsi="Arial" w:eastAsia="Times New Roman"/>
                <w:sz w:val="20"/>
                <w:szCs w:val="24"/>
              </w:rPr>
              <w:t>2</w:t>
            </w:r>
            <w:r w:rsidR="00324B0E">
              <w:rPr>
                <w:rFonts w:ascii="Arial" w:hAnsi="Arial" w:eastAsia="Times New Roman"/>
                <w:sz w:val="20"/>
                <w:szCs w:val="24"/>
              </w:rPr>
              <w:t>25.47</w:t>
            </w:r>
          </w:p>
          <w:p w:rsidRPr="006D0B14" w:rsidR="0046211E" w:rsidP="0046211E" w:rsidRDefault="00DB4EBA" w14:paraId="5A1C835E" w14:textId="294E063A">
            <w:pPr>
              <w:tabs>
                <w:tab w:val="left" w:pos="2127"/>
              </w:tabs>
              <w:spacing w:after="0" w:line="240" w:lineRule="auto"/>
              <w:jc w:val="right"/>
              <w:rPr>
                <w:rFonts w:ascii="Arial" w:hAnsi="Arial" w:eastAsia="Times New Roman"/>
                <w:sz w:val="20"/>
                <w:szCs w:val="24"/>
              </w:rPr>
            </w:pPr>
            <w:r w:rsidRPr="006D0B14">
              <w:rPr>
                <w:rFonts w:ascii="Arial" w:hAnsi="Arial" w:eastAsia="Times New Roman"/>
                <w:sz w:val="20"/>
                <w:szCs w:val="24"/>
              </w:rPr>
              <w:t>2</w:t>
            </w:r>
            <w:r w:rsidR="00324B0E">
              <w:rPr>
                <w:rFonts w:ascii="Arial" w:hAnsi="Arial" w:eastAsia="Times New Roman"/>
                <w:sz w:val="20"/>
                <w:szCs w:val="24"/>
              </w:rPr>
              <w:t>61.48</w:t>
            </w:r>
          </w:p>
          <w:p w:rsidRPr="006D0B14" w:rsidR="00DB4EBA" w:rsidP="0046211E" w:rsidRDefault="00DB4EBA" w14:paraId="12E88651" w14:textId="77777777">
            <w:pPr>
              <w:tabs>
                <w:tab w:val="left" w:pos="2127"/>
              </w:tabs>
              <w:spacing w:after="0" w:line="240" w:lineRule="auto"/>
              <w:jc w:val="right"/>
              <w:rPr>
                <w:rFonts w:ascii="Arial" w:hAnsi="Arial" w:eastAsia="Times New Roman"/>
                <w:sz w:val="20"/>
                <w:szCs w:val="24"/>
              </w:rPr>
            </w:pPr>
          </w:p>
          <w:p w:rsidRPr="006D0B14" w:rsidR="00DB4EBA" w:rsidP="0046211E" w:rsidRDefault="00DB4EBA" w14:paraId="7D758ABE" w14:textId="77777777">
            <w:pPr>
              <w:tabs>
                <w:tab w:val="left" w:pos="2127"/>
              </w:tabs>
              <w:spacing w:after="0" w:line="240" w:lineRule="auto"/>
              <w:jc w:val="right"/>
              <w:rPr>
                <w:rFonts w:ascii="Arial" w:hAnsi="Arial" w:eastAsia="Times New Roman"/>
                <w:sz w:val="20"/>
                <w:szCs w:val="24"/>
              </w:rPr>
            </w:pPr>
          </w:p>
          <w:p w:rsidRPr="006D0B14" w:rsidR="00DB4EBA" w:rsidP="0046211E" w:rsidRDefault="00235262" w14:paraId="21589981" w14:textId="5128CCBB">
            <w:pPr>
              <w:tabs>
                <w:tab w:val="left" w:pos="2127"/>
              </w:tabs>
              <w:spacing w:after="0" w:line="240" w:lineRule="auto"/>
              <w:jc w:val="right"/>
              <w:rPr>
                <w:rFonts w:ascii="Arial" w:hAnsi="Arial" w:eastAsia="Times New Roman"/>
                <w:sz w:val="20"/>
                <w:szCs w:val="24"/>
              </w:rPr>
            </w:pPr>
            <w:r>
              <w:rPr>
                <w:rFonts w:ascii="Arial" w:hAnsi="Arial" w:eastAsia="Times New Roman"/>
                <w:sz w:val="20"/>
                <w:szCs w:val="24"/>
              </w:rPr>
              <w:t>108.04</w:t>
            </w:r>
          </w:p>
          <w:p w:rsidRPr="006D0B14" w:rsidR="0046211E" w:rsidP="0046211E" w:rsidRDefault="00DB4EBA" w14:paraId="5F05B4B7" w14:textId="5D629985">
            <w:pPr>
              <w:tabs>
                <w:tab w:val="left" w:pos="2127"/>
              </w:tabs>
              <w:spacing w:after="0" w:line="240" w:lineRule="auto"/>
              <w:jc w:val="right"/>
              <w:rPr>
                <w:rFonts w:ascii="Arial" w:hAnsi="Arial" w:eastAsia="Times New Roman"/>
                <w:sz w:val="20"/>
                <w:szCs w:val="24"/>
              </w:rPr>
            </w:pPr>
            <w:r w:rsidRPr="006D0B14">
              <w:rPr>
                <w:rFonts w:ascii="Arial" w:hAnsi="Arial" w:eastAsia="Times New Roman"/>
                <w:sz w:val="20"/>
                <w:szCs w:val="24"/>
              </w:rPr>
              <w:t>2</w:t>
            </w:r>
            <w:r w:rsidR="00235262">
              <w:rPr>
                <w:rFonts w:ascii="Arial" w:hAnsi="Arial" w:eastAsia="Times New Roman"/>
                <w:sz w:val="20"/>
                <w:szCs w:val="24"/>
              </w:rPr>
              <w:t>71.93</w:t>
            </w:r>
          </w:p>
          <w:p w:rsidRPr="006D0B14" w:rsidR="0046211E" w:rsidP="00DB4EBA" w:rsidRDefault="00235262" w14:paraId="78F2BBED" w14:textId="7D9FC383">
            <w:pPr>
              <w:tabs>
                <w:tab w:val="left" w:pos="2127"/>
              </w:tabs>
              <w:spacing w:after="0" w:line="240" w:lineRule="auto"/>
              <w:jc w:val="right"/>
              <w:rPr>
                <w:rFonts w:ascii="Arial" w:hAnsi="Arial" w:eastAsia="Times New Roman"/>
                <w:sz w:val="20"/>
                <w:szCs w:val="24"/>
              </w:rPr>
            </w:pPr>
            <w:r>
              <w:rPr>
                <w:rFonts w:ascii="Arial" w:hAnsi="Arial" w:eastAsia="Times New Roman"/>
                <w:sz w:val="20"/>
                <w:szCs w:val="24"/>
              </w:rPr>
              <w:t>403.74</w:t>
            </w:r>
          </w:p>
          <w:p w:rsidRPr="006D0B14" w:rsidR="00DB4EBA" w:rsidP="00DB4EBA" w:rsidRDefault="002600DD" w14:paraId="13205F13" w14:textId="69AEF26D">
            <w:pPr>
              <w:tabs>
                <w:tab w:val="left" w:pos="2127"/>
              </w:tabs>
              <w:spacing w:after="0" w:line="240" w:lineRule="auto"/>
              <w:jc w:val="right"/>
              <w:rPr>
                <w:rFonts w:ascii="Arial" w:hAnsi="Arial" w:eastAsia="Times New Roman"/>
                <w:sz w:val="20"/>
                <w:szCs w:val="24"/>
              </w:rPr>
            </w:pPr>
            <w:r>
              <w:rPr>
                <w:rFonts w:ascii="Arial" w:hAnsi="Arial" w:eastAsia="Times New Roman"/>
                <w:sz w:val="20"/>
                <w:szCs w:val="24"/>
              </w:rPr>
              <w:t>547.68</w:t>
            </w:r>
          </w:p>
          <w:p w:rsidR="00DB4EBA" w:rsidP="00DB4EBA" w:rsidRDefault="002600DD" w14:paraId="66DA901F" w14:textId="77777777">
            <w:pPr>
              <w:tabs>
                <w:tab w:val="left" w:pos="2127"/>
              </w:tabs>
              <w:spacing w:after="0" w:line="240" w:lineRule="auto"/>
              <w:jc w:val="right"/>
              <w:rPr>
                <w:rFonts w:ascii="Arial" w:hAnsi="Arial" w:eastAsia="Times New Roman"/>
                <w:sz w:val="20"/>
                <w:szCs w:val="24"/>
              </w:rPr>
            </w:pPr>
            <w:r>
              <w:rPr>
                <w:rFonts w:ascii="Arial" w:hAnsi="Arial" w:eastAsia="Times New Roman"/>
                <w:sz w:val="20"/>
                <w:szCs w:val="24"/>
              </w:rPr>
              <w:t>689.06</w:t>
            </w:r>
          </w:p>
          <w:p w:rsidR="002F67B9" w:rsidP="00DB4EBA" w:rsidRDefault="002F67B9" w14:paraId="1A6CC4E0" w14:textId="77777777">
            <w:pPr>
              <w:tabs>
                <w:tab w:val="left" w:pos="2127"/>
              </w:tabs>
              <w:spacing w:after="0" w:line="240" w:lineRule="auto"/>
              <w:jc w:val="right"/>
              <w:rPr>
                <w:rFonts w:ascii="Arial" w:hAnsi="Arial" w:eastAsia="Times New Roman"/>
                <w:sz w:val="20"/>
                <w:szCs w:val="24"/>
              </w:rPr>
            </w:pPr>
          </w:p>
          <w:p w:rsidR="002F67B9" w:rsidP="00DB4EBA" w:rsidRDefault="002F67B9" w14:paraId="2178D182" w14:textId="77777777">
            <w:pPr>
              <w:tabs>
                <w:tab w:val="left" w:pos="2127"/>
              </w:tabs>
              <w:spacing w:after="0" w:line="240" w:lineRule="auto"/>
              <w:jc w:val="right"/>
              <w:rPr>
                <w:rFonts w:ascii="Arial" w:hAnsi="Arial" w:eastAsia="Times New Roman"/>
                <w:sz w:val="20"/>
                <w:szCs w:val="24"/>
              </w:rPr>
            </w:pPr>
          </w:p>
          <w:p w:rsidR="002F67B9" w:rsidP="00DB4EBA" w:rsidRDefault="002F67B9" w14:paraId="26F50D22" w14:textId="77777777">
            <w:pPr>
              <w:tabs>
                <w:tab w:val="left" w:pos="2127"/>
              </w:tabs>
              <w:spacing w:after="0" w:line="240" w:lineRule="auto"/>
              <w:jc w:val="right"/>
              <w:rPr>
                <w:rFonts w:ascii="Arial" w:hAnsi="Arial" w:eastAsia="Times New Roman"/>
                <w:sz w:val="20"/>
                <w:szCs w:val="24"/>
              </w:rPr>
            </w:pPr>
          </w:p>
          <w:p w:rsidR="002F67B9" w:rsidP="00DB4EBA" w:rsidRDefault="002F67B9" w14:paraId="4A2FBA64" w14:textId="44DB0CAD">
            <w:pPr>
              <w:tabs>
                <w:tab w:val="left" w:pos="2127"/>
              </w:tabs>
              <w:spacing w:after="0" w:line="240" w:lineRule="auto"/>
              <w:jc w:val="right"/>
              <w:rPr>
                <w:rFonts w:ascii="Arial" w:hAnsi="Arial" w:eastAsia="Times New Roman"/>
                <w:sz w:val="20"/>
                <w:szCs w:val="24"/>
              </w:rPr>
            </w:pPr>
            <w:r>
              <w:rPr>
                <w:rFonts w:ascii="Arial" w:hAnsi="Arial" w:eastAsia="Times New Roman"/>
                <w:sz w:val="20"/>
                <w:szCs w:val="24"/>
              </w:rPr>
              <w:t>50.00</w:t>
            </w:r>
          </w:p>
          <w:p w:rsidR="002F67B9" w:rsidP="00DB4EBA" w:rsidRDefault="002F67B9" w14:paraId="5A59ED4A" w14:textId="0A3EA902">
            <w:pPr>
              <w:tabs>
                <w:tab w:val="left" w:pos="2127"/>
              </w:tabs>
              <w:spacing w:after="0" w:line="240" w:lineRule="auto"/>
              <w:jc w:val="right"/>
              <w:rPr>
                <w:rFonts w:ascii="Arial" w:hAnsi="Arial" w:eastAsia="Times New Roman"/>
                <w:sz w:val="20"/>
                <w:szCs w:val="24"/>
              </w:rPr>
            </w:pPr>
            <w:r>
              <w:rPr>
                <w:rFonts w:ascii="Arial" w:hAnsi="Arial" w:eastAsia="Times New Roman"/>
                <w:sz w:val="20"/>
                <w:szCs w:val="24"/>
              </w:rPr>
              <w:t>50.00</w:t>
            </w:r>
          </w:p>
          <w:p w:rsidR="002F67B9" w:rsidP="00DB4EBA" w:rsidRDefault="002F67B9" w14:paraId="28708B7C" w14:textId="385FEDDA">
            <w:pPr>
              <w:tabs>
                <w:tab w:val="left" w:pos="2127"/>
              </w:tabs>
              <w:spacing w:after="0" w:line="240" w:lineRule="auto"/>
              <w:jc w:val="right"/>
              <w:rPr>
                <w:rFonts w:ascii="Arial" w:hAnsi="Arial" w:eastAsia="Times New Roman"/>
                <w:sz w:val="20"/>
                <w:szCs w:val="24"/>
              </w:rPr>
            </w:pPr>
            <w:r>
              <w:rPr>
                <w:rFonts w:ascii="Arial" w:hAnsi="Arial" w:eastAsia="Times New Roman"/>
                <w:sz w:val="20"/>
                <w:szCs w:val="24"/>
              </w:rPr>
              <w:t>50.00</w:t>
            </w:r>
          </w:p>
          <w:p w:rsidRPr="006D0B14" w:rsidR="002F67B9" w:rsidP="00DB4EBA" w:rsidRDefault="002F67B9" w14:paraId="5BEC05A3" w14:textId="3D486BF4">
            <w:pPr>
              <w:tabs>
                <w:tab w:val="left" w:pos="2127"/>
              </w:tabs>
              <w:spacing w:after="0" w:line="240" w:lineRule="auto"/>
              <w:jc w:val="right"/>
              <w:rPr>
                <w:rFonts w:ascii="Arial" w:hAnsi="Arial" w:eastAsia="Times New Roman"/>
                <w:sz w:val="20"/>
                <w:szCs w:val="24"/>
              </w:rPr>
            </w:pPr>
            <w:r>
              <w:rPr>
                <w:rFonts w:ascii="Arial" w:hAnsi="Arial" w:eastAsia="Times New Roman"/>
                <w:sz w:val="20"/>
                <w:szCs w:val="24"/>
              </w:rPr>
              <w:t>50.00</w:t>
            </w:r>
          </w:p>
        </w:tc>
        <w:tc>
          <w:tcPr>
            <w:tcW w:w="1473" w:type="dxa"/>
          </w:tcPr>
          <w:p w:rsidRPr="006D0B14" w:rsidR="00E0016F" w:rsidP="00E0016F" w:rsidRDefault="00E0016F" w14:paraId="08A11EBA" w14:textId="77777777">
            <w:pPr>
              <w:tabs>
                <w:tab w:val="left" w:pos="2127"/>
              </w:tabs>
              <w:spacing w:after="0" w:line="240" w:lineRule="auto"/>
              <w:jc w:val="right"/>
              <w:rPr>
                <w:rFonts w:ascii="Arial" w:hAnsi="Arial" w:eastAsia="Times New Roman"/>
                <w:sz w:val="20"/>
                <w:szCs w:val="24"/>
              </w:rPr>
            </w:pPr>
          </w:p>
          <w:p w:rsidRPr="006D0B14" w:rsidR="00E0016F" w:rsidP="00E0016F" w:rsidRDefault="00E0016F" w14:paraId="28247740" w14:textId="77777777">
            <w:pPr>
              <w:tabs>
                <w:tab w:val="left" w:pos="2127"/>
              </w:tabs>
              <w:spacing w:after="0" w:line="240" w:lineRule="auto"/>
              <w:jc w:val="right"/>
              <w:rPr>
                <w:rFonts w:ascii="Arial" w:hAnsi="Arial" w:eastAsia="Times New Roman"/>
                <w:sz w:val="20"/>
                <w:szCs w:val="24"/>
              </w:rPr>
            </w:pPr>
          </w:p>
          <w:p w:rsidRPr="006D0B14" w:rsidR="00E0016F" w:rsidP="00E0016F" w:rsidRDefault="00E0016F" w14:paraId="19FF9623" w14:textId="77777777">
            <w:pPr>
              <w:tabs>
                <w:tab w:val="left" w:pos="2127"/>
              </w:tabs>
              <w:spacing w:after="0" w:line="240" w:lineRule="auto"/>
              <w:jc w:val="right"/>
              <w:rPr>
                <w:rFonts w:ascii="Arial" w:hAnsi="Arial" w:eastAsia="Times New Roman"/>
                <w:sz w:val="20"/>
                <w:szCs w:val="24"/>
              </w:rPr>
            </w:pPr>
          </w:p>
          <w:p w:rsidRPr="006D0B14" w:rsidR="00E0016F" w:rsidP="00E0016F" w:rsidRDefault="00E0016F" w14:paraId="7D2F85EB" w14:textId="77777777">
            <w:pPr>
              <w:tabs>
                <w:tab w:val="left" w:pos="2127"/>
              </w:tabs>
              <w:spacing w:after="0" w:line="240" w:lineRule="auto"/>
              <w:jc w:val="right"/>
              <w:rPr>
                <w:rFonts w:ascii="Arial" w:hAnsi="Arial" w:eastAsia="Times New Roman"/>
                <w:sz w:val="20"/>
                <w:szCs w:val="24"/>
              </w:rPr>
            </w:pPr>
          </w:p>
          <w:p w:rsidRPr="009D4BFC" w:rsidR="00E0016F" w:rsidP="467F7556" w:rsidRDefault="13B6CAE1" w14:paraId="233173F8" w14:textId="41DF374A">
            <w:pPr>
              <w:tabs>
                <w:tab w:val="left" w:pos="2127"/>
              </w:tabs>
              <w:spacing w:after="0" w:line="240" w:lineRule="auto"/>
              <w:jc w:val="right"/>
              <w:rPr>
                <w:rFonts w:ascii="Arial" w:hAnsi="Arial" w:eastAsia="Times New Roman"/>
                <w:sz w:val="20"/>
                <w:szCs w:val="20"/>
              </w:rPr>
            </w:pPr>
            <w:r w:rsidRPr="467F7556">
              <w:rPr>
                <w:rFonts w:ascii="Arial" w:hAnsi="Arial" w:eastAsia="Times New Roman"/>
                <w:sz w:val="20"/>
                <w:szCs w:val="20"/>
              </w:rPr>
              <w:t>2.</w:t>
            </w:r>
            <w:r w:rsidRPr="467F7556" w:rsidR="700F6606">
              <w:rPr>
                <w:rFonts w:ascii="Arial" w:hAnsi="Arial" w:eastAsia="Times New Roman"/>
                <w:sz w:val="20"/>
                <w:szCs w:val="20"/>
              </w:rPr>
              <w:t>1</w:t>
            </w:r>
            <w:r w:rsidRPr="467F7556">
              <w:rPr>
                <w:rFonts w:ascii="Arial" w:hAnsi="Arial" w:eastAsia="Times New Roman"/>
                <w:sz w:val="20"/>
                <w:szCs w:val="20"/>
              </w:rPr>
              <w:t>0</w:t>
            </w:r>
          </w:p>
          <w:p w:rsidRPr="009D4BFC" w:rsidR="00E0016F" w:rsidP="467F7556" w:rsidRDefault="0B544AF1" w14:paraId="3B3AC4A4" w14:textId="0EBF9182">
            <w:pPr>
              <w:tabs>
                <w:tab w:val="left" w:pos="2127"/>
              </w:tabs>
              <w:spacing w:after="0" w:line="240" w:lineRule="auto"/>
              <w:jc w:val="right"/>
              <w:rPr>
                <w:rFonts w:ascii="Arial" w:hAnsi="Arial" w:eastAsia="Times New Roman"/>
                <w:sz w:val="20"/>
                <w:szCs w:val="20"/>
              </w:rPr>
            </w:pPr>
            <w:r w:rsidRPr="467F7556">
              <w:rPr>
                <w:rFonts w:ascii="Arial" w:hAnsi="Arial" w:eastAsia="Times New Roman"/>
                <w:sz w:val="20"/>
                <w:szCs w:val="20"/>
              </w:rPr>
              <w:t>1.</w:t>
            </w:r>
            <w:r w:rsidRPr="467F7556" w:rsidR="6734A247">
              <w:rPr>
                <w:rFonts w:ascii="Arial" w:hAnsi="Arial" w:eastAsia="Times New Roman"/>
                <w:sz w:val="20"/>
                <w:szCs w:val="20"/>
              </w:rPr>
              <w:t>3</w:t>
            </w:r>
            <w:r w:rsidRPr="467F7556">
              <w:rPr>
                <w:rFonts w:ascii="Arial" w:hAnsi="Arial" w:eastAsia="Times New Roman"/>
                <w:sz w:val="20"/>
                <w:szCs w:val="20"/>
              </w:rPr>
              <w:t>0</w:t>
            </w:r>
          </w:p>
          <w:p w:rsidRPr="006D0B14" w:rsidR="00E0016F" w:rsidP="00E0016F" w:rsidRDefault="0B544AF1" w14:paraId="58968F5C" w14:textId="1D1200EE">
            <w:pPr>
              <w:tabs>
                <w:tab w:val="left" w:pos="2127"/>
              </w:tabs>
              <w:spacing w:after="0" w:line="240" w:lineRule="auto"/>
              <w:jc w:val="right"/>
              <w:rPr>
                <w:rFonts w:ascii="Arial" w:hAnsi="Arial" w:eastAsia="Times New Roman"/>
                <w:sz w:val="20"/>
                <w:szCs w:val="20"/>
              </w:rPr>
            </w:pPr>
            <w:r w:rsidRPr="467F7556">
              <w:rPr>
                <w:rFonts w:ascii="Arial" w:hAnsi="Arial" w:eastAsia="Times New Roman"/>
                <w:sz w:val="20"/>
                <w:szCs w:val="20"/>
              </w:rPr>
              <w:t>1.</w:t>
            </w:r>
            <w:r w:rsidRPr="467F7556" w:rsidR="45FD6111">
              <w:rPr>
                <w:rFonts w:ascii="Arial" w:hAnsi="Arial" w:eastAsia="Times New Roman"/>
                <w:sz w:val="20"/>
                <w:szCs w:val="20"/>
              </w:rPr>
              <w:t>3</w:t>
            </w:r>
            <w:r w:rsidRPr="467F7556">
              <w:rPr>
                <w:rFonts w:ascii="Arial" w:hAnsi="Arial" w:eastAsia="Times New Roman"/>
                <w:sz w:val="20"/>
                <w:szCs w:val="20"/>
              </w:rPr>
              <w:t>0</w:t>
            </w:r>
          </w:p>
          <w:p w:rsidRPr="006D0B14" w:rsidR="00E0016F" w:rsidP="00E0016F" w:rsidRDefault="00E0016F" w14:paraId="230696B6" w14:textId="77777777">
            <w:pPr>
              <w:tabs>
                <w:tab w:val="left" w:pos="2127"/>
              </w:tabs>
              <w:spacing w:after="0" w:line="240" w:lineRule="auto"/>
              <w:jc w:val="right"/>
              <w:rPr>
                <w:rFonts w:ascii="Arial" w:hAnsi="Arial" w:eastAsia="Times New Roman"/>
                <w:sz w:val="20"/>
                <w:szCs w:val="24"/>
              </w:rPr>
            </w:pPr>
          </w:p>
          <w:p w:rsidRPr="006D0B14" w:rsidR="00E0016F" w:rsidP="00E0016F" w:rsidRDefault="00E22489" w14:paraId="4ED0993C" w14:textId="54D55A27">
            <w:pPr>
              <w:tabs>
                <w:tab w:val="left" w:pos="2127"/>
              </w:tabs>
              <w:spacing w:after="0" w:line="240" w:lineRule="auto"/>
              <w:jc w:val="right"/>
              <w:rPr>
                <w:rFonts w:ascii="Arial" w:hAnsi="Arial" w:eastAsia="Times New Roman"/>
                <w:sz w:val="20"/>
                <w:szCs w:val="24"/>
              </w:rPr>
            </w:pPr>
            <w:r>
              <w:rPr>
                <w:rFonts w:ascii="Arial" w:hAnsi="Arial" w:eastAsia="Times New Roman"/>
                <w:sz w:val="20"/>
                <w:szCs w:val="24"/>
              </w:rPr>
              <w:t>2.</w:t>
            </w:r>
            <w:r w:rsidR="0041221A">
              <w:rPr>
                <w:rFonts w:ascii="Arial" w:hAnsi="Arial" w:eastAsia="Times New Roman"/>
                <w:sz w:val="20"/>
                <w:szCs w:val="24"/>
              </w:rPr>
              <w:t>3</w:t>
            </w:r>
            <w:r w:rsidR="00E1430C">
              <w:rPr>
                <w:rFonts w:ascii="Arial" w:hAnsi="Arial" w:eastAsia="Times New Roman"/>
                <w:sz w:val="20"/>
                <w:szCs w:val="24"/>
              </w:rPr>
              <w:t>8</w:t>
            </w:r>
          </w:p>
          <w:p w:rsidRPr="006D0B14" w:rsidR="00E0016F" w:rsidP="00E0016F" w:rsidRDefault="00E0016F" w14:paraId="339379D3" w14:textId="77777777">
            <w:pPr>
              <w:tabs>
                <w:tab w:val="left" w:pos="2127"/>
              </w:tabs>
              <w:spacing w:after="0" w:line="240" w:lineRule="auto"/>
              <w:jc w:val="right"/>
              <w:rPr>
                <w:rFonts w:ascii="Arial" w:hAnsi="Arial" w:eastAsia="Times New Roman"/>
                <w:sz w:val="20"/>
                <w:szCs w:val="24"/>
              </w:rPr>
            </w:pPr>
          </w:p>
          <w:p w:rsidRPr="006D0B14" w:rsidR="00E0016F" w:rsidP="00E0016F" w:rsidRDefault="00E0016F" w14:paraId="3BB56420" w14:textId="77777777">
            <w:pPr>
              <w:tabs>
                <w:tab w:val="left" w:pos="2127"/>
              </w:tabs>
              <w:spacing w:after="0" w:line="240" w:lineRule="auto"/>
              <w:jc w:val="right"/>
              <w:rPr>
                <w:rFonts w:ascii="Arial" w:hAnsi="Arial" w:eastAsia="Times New Roman"/>
                <w:sz w:val="20"/>
                <w:szCs w:val="24"/>
              </w:rPr>
            </w:pPr>
          </w:p>
          <w:p w:rsidRPr="006D0B14" w:rsidR="00E0016F" w:rsidP="00E0016F" w:rsidRDefault="00E0016F" w14:paraId="38CEFC9D" w14:textId="77777777">
            <w:pPr>
              <w:tabs>
                <w:tab w:val="left" w:pos="2127"/>
              </w:tabs>
              <w:spacing w:after="0" w:line="240" w:lineRule="auto"/>
              <w:jc w:val="right"/>
              <w:rPr>
                <w:rFonts w:ascii="Arial" w:hAnsi="Arial" w:eastAsia="Times New Roman"/>
                <w:sz w:val="20"/>
                <w:szCs w:val="24"/>
              </w:rPr>
            </w:pPr>
          </w:p>
          <w:p w:rsidRPr="006D0B14" w:rsidR="00E0016F" w:rsidP="00E0016F" w:rsidRDefault="18C0D8A8" w14:paraId="77BDD678" w14:textId="3CC01354">
            <w:pPr>
              <w:tabs>
                <w:tab w:val="left" w:pos="2127"/>
              </w:tabs>
              <w:spacing w:after="0" w:line="240" w:lineRule="auto"/>
              <w:jc w:val="right"/>
              <w:rPr>
                <w:rFonts w:ascii="Arial" w:hAnsi="Arial" w:eastAsia="Times New Roman"/>
                <w:sz w:val="20"/>
                <w:szCs w:val="20"/>
              </w:rPr>
            </w:pPr>
            <w:r w:rsidRPr="07AA10A0">
              <w:rPr>
                <w:rFonts w:ascii="Arial" w:hAnsi="Arial" w:eastAsia="Times New Roman"/>
                <w:sz w:val="20"/>
                <w:szCs w:val="20"/>
              </w:rPr>
              <w:t>8</w:t>
            </w:r>
            <w:r w:rsidR="00A25441">
              <w:rPr>
                <w:rFonts w:ascii="Arial" w:hAnsi="Arial" w:eastAsia="Times New Roman"/>
                <w:sz w:val="20"/>
                <w:szCs w:val="20"/>
              </w:rPr>
              <w:t>9.55</w:t>
            </w:r>
          </w:p>
          <w:p w:rsidRPr="006D0B14" w:rsidR="00E0016F" w:rsidP="00E0016F" w:rsidRDefault="00E0016F" w14:paraId="48D9A5B7" w14:textId="77777777">
            <w:pPr>
              <w:tabs>
                <w:tab w:val="left" w:pos="2127"/>
              </w:tabs>
              <w:spacing w:after="0" w:line="240" w:lineRule="auto"/>
              <w:jc w:val="right"/>
              <w:rPr>
                <w:rFonts w:ascii="Arial" w:hAnsi="Arial" w:eastAsia="Times New Roman"/>
                <w:sz w:val="20"/>
                <w:szCs w:val="20"/>
              </w:rPr>
            </w:pPr>
          </w:p>
          <w:p w:rsidRPr="006D0B14" w:rsidR="002274BB" w:rsidP="0046211E" w:rsidRDefault="002274BB" w14:paraId="60B73B84" w14:textId="77777777">
            <w:pPr>
              <w:tabs>
                <w:tab w:val="left" w:pos="2127"/>
              </w:tabs>
              <w:spacing w:after="0" w:line="240" w:lineRule="auto"/>
              <w:jc w:val="right"/>
              <w:rPr>
                <w:rFonts w:ascii="Arial" w:hAnsi="Arial" w:eastAsia="Times New Roman"/>
                <w:sz w:val="20"/>
                <w:szCs w:val="20"/>
              </w:rPr>
            </w:pPr>
          </w:p>
          <w:p w:rsidRPr="006D0B14" w:rsidR="00BD4DAA" w:rsidP="0046211E" w:rsidRDefault="00BD4DAA" w14:paraId="70730F37" w14:textId="77777777">
            <w:pPr>
              <w:tabs>
                <w:tab w:val="left" w:pos="2127"/>
              </w:tabs>
              <w:spacing w:after="0" w:line="240" w:lineRule="auto"/>
              <w:jc w:val="right"/>
              <w:rPr>
                <w:rFonts w:ascii="Arial" w:hAnsi="Arial" w:eastAsia="Times New Roman"/>
                <w:sz w:val="20"/>
                <w:szCs w:val="20"/>
              </w:rPr>
            </w:pPr>
          </w:p>
          <w:p w:rsidRPr="005F703D" w:rsidR="0046211E" w:rsidP="07AA10A0" w:rsidRDefault="016B10A2" w14:paraId="0640EBA3" w14:textId="65F0CB2B">
            <w:pPr>
              <w:tabs>
                <w:tab w:val="left" w:pos="2127"/>
              </w:tabs>
              <w:spacing w:after="0" w:line="240" w:lineRule="auto"/>
              <w:jc w:val="right"/>
              <w:rPr>
                <w:rFonts w:ascii="Arial" w:hAnsi="Arial" w:eastAsia="Times New Roman"/>
                <w:sz w:val="20"/>
                <w:szCs w:val="20"/>
              </w:rPr>
            </w:pPr>
            <w:r w:rsidRPr="07AA10A0">
              <w:rPr>
                <w:rFonts w:ascii="Arial" w:hAnsi="Arial" w:eastAsia="Times New Roman"/>
                <w:sz w:val="20"/>
                <w:szCs w:val="20"/>
              </w:rPr>
              <w:t>tbc</w:t>
            </w:r>
          </w:p>
          <w:p w:rsidRPr="005F703D" w:rsidR="00DB4EBA" w:rsidP="07AA10A0" w:rsidRDefault="07CEB5E0" w14:paraId="039C732E" w14:textId="1D94A561">
            <w:pPr>
              <w:tabs>
                <w:tab w:val="left" w:pos="2127"/>
              </w:tabs>
              <w:spacing w:after="0" w:line="240" w:lineRule="auto"/>
              <w:jc w:val="right"/>
              <w:rPr>
                <w:rFonts w:ascii="Arial" w:hAnsi="Arial" w:eastAsia="Times New Roman"/>
                <w:sz w:val="20"/>
                <w:szCs w:val="20"/>
              </w:rPr>
            </w:pPr>
            <w:r w:rsidRPr="07AA10A0">
              <w:rPr>
                <w:rFonts w:ascii="Arial" w:hAnsi="Arial" w:eastAsia="Times New Roman"/>
                <w:sz w:val="20"/>
                <w:szCs w:val="20"/>
              </w:rPr>
              <w:t>tbc</w:t>
            </w:r>
          </w:p>
          <w:p w:rsidRPr="005F703D" w:rsidR="2EAE3C57" w:rsidP="07AA10A0" w:rsidRDefault="2EAE3C57" w14:paraId="78D2134B" w14:textId="10C25D57">
            <w:pPr>
              <w:tabs>
                <w:tab w:val="left" w:pos="2127"/>
              </w:tabs>
              <w:spacing w:after="0" w:line="240" w:lineRule="auto"/>
              <w:jc w:val="right"/>
              <w:rPr>
                <w:rFonts w:ascii="Arial" w:hAnsi="Arial" w:eastAsia="Times New Roman"/>
                <w:sz w:val="20"/>
                <w:szCs w:val="20"/>
              </w:rPr>
            </w:pPr>
          </w:p>
          <w:p w:rsidRPr="005F703D" w:rsidR="00DB4EBA" w:rsidP="07AA10A0" w:rsidRDefault="00DB4EBA" w14:paraId="23FB7092" w14:textId="77777777">
            <w:pPr>
              <w:tabs>
                <w:tab w:val="left" w:pos="2127"/>
              </w:tabs>
              <w:spacing w:after="0" w:line="240" w:lineRule="auto"/>
              <w:jc w:val="right"/>
              <w:rPr>
                <w:rFonts w:ascii="Arial" w:hAnsi="Arial" w:eastAsia="Times New Roman"/>
                <w:sz w:val="20"/>
                <w:szCs w:val="20"/>
              </w:rPr>
            </w:pPr>
          </w:p>
          <w:p w:rsidRPr="005F703D" w:rsidR="00DB4EBA" w:rsidP="07AA10A0" w:rsidRDefault="016B10A2" w14:paraId="001A681C" w14:textId="034D09DC">
            <w:pPr>
              <w:tabs>
                <w:tab w:val="left" w:pos="2127"/>
              </w:tabs>
              <w:spacing w:after="0" w:line="240" w:lineRule="auto"/>
              <w:jc w:val="right"/>
              <w:rPr>
                <w:rFonts w:ascii="Arial" w:hAnsi="Arial" w:eastAsia="Times New Roman"/>
                <w:sz w:val="20"/>
                <w:szCs w:val="20"/>
              </w:rPr>
            </w:pPr>
            <w:r w:rsidRPr="07AA10A0">
              <w:rPr>
                <w:rFonts w:ascii="Arial" w:hAnsi="Arial" w:eastAsia="Times New Roman"/>
                <w:sz w:val="20"/>
                <w:szCs w:val="20"/>
              </w:rPr>
              <w:t>tbc</w:t>
            </w:r>
          </w:p>
          <w:p w:rsidRPr="005F703D" w:rsidR="00DB4EBA" w:rsidP="07AA10A0" w:rsidRDefault="016B10A2" w14:paraId="1018B033" w14:textId="462C9DC7">
            <w:pPr>
              <w:tabs>
                <w:tab w:val="left" w:pos="2127"/>
              </w:tabs>
              <w:spacing w:after="0" w:line="240" w:lineRule="auto"/>
              <w:jc w:val="right"/>
              <w:rPr>
                <w:rFonts w:ascii="Arial" w:hAnsi="Arial" w:eastAsia="Times New Roman"/>
                <w:sz w:val="20"/>
                <w:szCs w:val="20"/>
              </w:rPr>
            </w:pPr>
            <w:r w:rsidRPr="07AA10A0">
              <w:rPr>
                <w:rFonts w:ascii="Arial" w:hAnsi="Arial" w:eastAsia="Times New Roman"/>
                <w:sz w:val="20"/>
                <w:szCs w:val="20"/>
              </w:rPr>
              <w:t>tbc</w:t>
            </w:r>
          </w:p>
          <w:p w:rsidRPr="005F703D" w:rsidR="00DB4EBA" w:rsidP="07AA10A0" w:rsidRDefault="016B10A2" w14:paraId="1E2C4695" w14:textId="29847897">
            <w:pPr>
              <w:tabs>
                <w:tab w:val="left" w:pos="2127"/>
              </w:tabs>
              <w:spacing w:after="0" w:line="240" w:lineRule="auto"/>
              <w:jc w:val="right"/>
              <w:rPr>
                <w:rFonts w:ascii="Arial" w:hAnsi="Arial" w:eastAsia="Times New Roman"/>
                <w:sz w:val="20"/>
                <w:szCs w:val="20"/>
              </w:rPr>
            </w:pPr>
            <w:r w:rsidRPr="07AA10A0">
              <w:rPr>
                <w:rFonts w:ascii="Arial" w:hAnsi="Arial" w:eastAsia="Times New Roman"/>
                <w:sz w:val="20"/>
                <w:szCs w:val="20"/>
              </w:rPr>
              <w:t>tbc</w:t>
            </w:r>
          </w:p>
          <w:p w:rsidRPr="005F703D" w:rsidR="00DB4EBA" w:rsidP="07AA10A0" w:rsidRDefault="016B10A2" w14:paraId="239C90DD" w14:textId="0A7C83C3">
            <w:pPr>
              <w:tabs>
                <w:tab w:val="left" w:pos="2127"/>
              </w:tabs>
              <w:spacing w:after="0" w:line="240" w:lineRule="auto"/>
              <w:jc w:val="right"/>
              <w:rPr>
                <w:rFonts w:ascii="Arial" w:hAnsi="Arial" w:eastAsia="Times New Roman"/>
                <w:sz w:val="20"/>
                <w:szCs w:val="20"/>
              </w:rPr>
            </w:pPr>
            <w:r w:rsidRPr="07AA10A0">
              <w:rPr>
                <w:rFonts w:ascii="Arial" w:hAnsi="Arial" w:eastAsia="Times New Roman"/>
                <w:sz w:val="20"/>
                <w:szCs w:val="20"/>
              </w:rPr>
              <w:t>tbc</w:t>
            </w:r>
          </w:p>
          <w:p w:rsidRPr="005F703D" w:rsidR="00DB4EBA" w:rsidP="07AA10A0" w:rsidRDefault="016B10A2" w14:paraId="486E25F5" w14:textId="3F677F29">
            <w:pPr>
              <w:tabs>
                <w:tab w:val="left" w:pos="2127"/>
              </w:tabs>
              <w:spacing w:after="0" w:line="240" w:lineRule="auto"/>
              <w:jc w:val="right"/>
              <w:rPr>
                <w:rFonts w:ascii="Arial" w:hAnsi="Arial" w:eastAsia="Times New Roman"/>
                <w:sz w:val="20"/>
                <w:szCs w:val="20"/>
              </w:rPr>
            </w:pPr>
            <w:r w:rsidRPr="07AA10A0">
              <w:rPr>
                <w:rFonts w:ascii="Arial" w:hAnsi="Arial" w:eastAsia="Times New Roman"/>
                <w:sz w:val="20"/>
                <w:szCs w:val="20"/>
              </w:rPr>
              <w:t>tbc</w:t>
            </w:r>
          </w:p>
          <w:p w:rsidRPr="005F703D" w:rsidR="0046211E" w:rsidP="07AA10A0" w:rsidRDefault="0046211E" w14:paraId="44B30045" w14:textId="77777777">
            <w:pPr>
              <w:tabs>
                <w:tab w:val="left" w:pos="2127"/>
              </w:tabs>
              <w:spacing w:after="0" w:line="240" w:lineRule="auto"/>
              <w:jc w:val="right"/>
              <w:rPr>
                <w:rFonts w:ascii="Arial" w:hAnsi="Arial" w:eastAsia="Times New Roman"/>
                <w:sz w:val="20"/>
                <w:szCs w:val="20"/>
              </w:rPr>
            </w:pPr>
          </w:p>
          <w:p w:rsidRPr="005F703D" w:rsidR="0046211E" w:rsidP="07AA10A0" w:rsidRDefault="0046211E" w14:paraId="5122D57F" w14:textId="77777777">
            <w:pPr>
              <w:tabs>
                <w:tab w:val="left" w:pos="2127"/>
              </w:tabs>
              <w:spacing w:after="0" w:line="240" w:lineRule="auto"/>
              <w:jc w:val="right"/>
              <w:rPr>
                <w:rFonts w:ascii="Arial" w:hAnsi="Arial" w:eastAsia="Times New Roman"/>
                <w:sz w:val="20"/>
                <w:szCs w:val="20"/>
              </w:rPr>
            </w:pPr>
          </w:p>
          <w:p w:rsidRPr="005F703D" w:rsidR="00D916D1" w:rsidP="07AA10A0" w:rsidRDefault="00D916D1" w14:paraId="061DD5A3" w14:textId="77777777">
            <w:pPr>
              <w:tabs>
                <w:tab w:val="left" w:pos="2127"/>
              </w:tabs>
              <w:spacing w:after="0" w:line="240" w:lineRule="auto"/>
              <w:jc w:val="right"/>
              <w:rPr>
                <w:rFonts w:ascii="Arial" w:hAnsi="Arial" w:eastAsia="Times New Roman"/>
                <w:sz w:val="20"/>
                <w:szCs w:val="20"/>
              </w:rPr>
            </w:pPr>
          </w:p>
          <w:p w:rsidRPr="005F703D" w:rsidR="00D916D1" w:rsidP="07AA10A0" w:rsidRDefault="2CB39337" w14:paraId="699097FB" w14:textId="77777777">
            <w:pPr>
              <w:tabs>
                <w:tab w:val="left" w:pos="2127"/>
              </w:tabs>
              <w:spacing w:after="0" w:line="240" w:lineRule="auto"/>
              <w:jc w:val="right"/>
              <w:rPr>
                <w:rFonts w:ascii="Arial" w:hAnsi="Arial" w:eastAsia="Times New Roman"/>
                <w:sz w:val="20"/>
                <w:szCs w:val="20"/>
              </w:rPr>
            </w:pPr>
            <w:r w:rsidRPr="07AA10A0">
              <w:rPr>
                <w:rFonts w:ascii="Arial" w:hAnsi="Arial" w:eastAsia="Times New Roman"/>
                <w:sz w:val="20"/>
                <w:szCs w:val="20"/>
              </w:rPr>
              <w:t>tbc</w:t>
            </w:r>
          </w:p>
          <w:p w:rsidRPr="005F703D" w:rsidR="00D916D1" w:rsidP="07AA10A0" w:rsidRDefault="2CB39337" w14:paraId="60E76223" w14:textId="77777777">
            <w:pPr>
              <w:tabs>
                <w:tab w:val="left" w:pos="2127"/>
              </w:tabs>
              <w:spacing w:after="0" w:line="240" w:lineRule="auto"/>
              <w:jc w:val="right"/>
              <w:rPr>
                <w:rFonts w:ascii="Arial" w:hAnsi="Arial" w:eastAsia="Times New Roman"/>
                <w:sz w:val="20"/>
                <w:szCs w:val="20"/>
              </w:rPr>
            </w:pPr>
            <w:r w:rsidRPr="07AA10A0">
              <w:rPr>
                <w:rFonts w:ascii="Arial" w:hAnsi="Arial" w:eastAsia="Times New Roman"/>
                <w:sz w:val="20"/>
                <w:szCs w:val="20"/>
              </w:rPr>
              <w:t>tbc</w:t>
            </w:r>
          </w:p>
          <w:p w:rsidRPr="005F703D" w:rsidR="00D916D1" w:rsidP="07AA10A0" w:rsidRDefault="2CB39337" w14:paraId="215257C7" w14:textId="77777777">
            <w:pPr>
              <w:tabs>
                <w:tab w:val="left" w:pos="2127"/>
              </w:tabs>
              <w:spacing w:after="0" w:line="240" w:lineRule="auto"/>
              <w:jc w:val="right"/>
              <w:rPr>
                <w:rFonts w:ascii="Arial" w:hAnsi="Arial" w:eastAsia="Times New Roman"/>
                <w:sz w:val="20"/>
                <w:szCs w:val="20"/>
              </w:rPr>
            </w:pPr>
            <w:r w:rsidRPr="07AA10A0">
              <w:rPr>
                <w:rFonts w:ascii="Arial" w:hAnsi="Arial" w:eastAsia="Times New Roman"/>
                <w:sz w:val="20"/>
                <w:szCs w:val="20"/>
              </w:rPr>
              <w:t>tbc</w:t>
            </w:r>
          </w:p>
          <w:p w:rsidRPr="006D0B14" w:rsidR="00D916D1" w:rsidP="00E0016F" w:rsidRDefault="2CB39337" w14:paraId="221E2FDC" w14:textId="12BC9374">
            <w:pPr>
              <w:tabs>
                <w:tab w:val="left" w:pos="2127"/>
              </w:tabs>
              <w:spacing w:after="0" w:line="240" w:lineRule="auto"/>
              <w:jc w:val="right"/>
              <w:rPr>
                <w:rFonts w:ascii="Arial" w:hAnsi="Arial" w:eastAsia="Times New Roman"/>
                <w:sz w:val="20"/>
                <w:szCs w:val="20"/>
              </w:rPr>
            </w:pPr>
            <w:r w:rsidRPr="07AA10A0">
              <w:rPr>
                <w:rFonts w:ascii="Arial" w:hAnsi="Arial" w:eastAsia="Times New Roman"/>
                <w:sz w:val="20"/>
                <w:szCs w:val="20"/>
              </w:rPr>
              <w:t>tbc</w:t>
            </w:r>
          </w:p>
        </w:tc>
      </w:tr>
    </w:tbl>
    <w:p w:rsidRPr="00853881" w:rsidR="00853881" w:rsidP="07AA10A0" w:rsidRDefault="00853881" w14:paraId="14DEACD0" w14:textId="232B6595">
      <w:pPr>
        <w:spacing w:after="0" w:line="240" w:lineRule="auto"/>
        <w:rPr>
          <w:rFonts w:ascii="Arial" w:hAnsi="Arial" w:eastAsia="Times New Roman" w:cs="Arial"/>
          <w:sz w:val="18"/>
          <w:szCs w:val="18"/>
          <w:u w:val="single"/>
        </w:rPr>
      </w:pPr>
      <w:r w:rsidRPr="07AA10A0">
        <w:rPr>
          <w:rFonts w:ascii="Arial" w:hAnsi="Arial" w:eastAsia="Times New Roman" w:cs="Arial"/>
          <w:sz w:val="18"/>
          <w:szCs w:val="18"/>
          <w:u w:val="single"/>
        </w:rPr>
        <w:t>Notes</w:t>
      </w:r>
    </w:p>
    <w:p w:rsidRPr="00853881" w:rsidR="00853881" w:rsidP="2EAE3C57" w:rsidRDefault="00853881" w14:paraId="3D985CFD" w14:textId="77777777">
      <w:pPr>
        <w:spacing w:after="0" w:line="240" w:lineRule="auto"/>
        <w:jc w:val="both"/>
        <w:rPr>
          <w:rFonts w:ascii="Arial" w:hAnsi="Arial" w:eastAsia="Times New Roman" w:cs="Arial"/>
          <w:sz w:val="18"/>
          <w:szCs w:val="18"/>
        </w:rPr>
      </w:pPr>
      <w:r w:rsidRPr="07AA10A0">
        <w:rPr>
          <w:rFonts w:ascii="Arial" w:hAnsi="Arial" w:eastAsia="Times New Roman" w:cs="Arial"/>
          <w:sz w:val="18"/>
          <w:szCs w:val="18"/>
        </w:rPr>
        <w:t xml:space="preserve">(1) Unless stated otherwise, all above charges are on a </w:t>
      </w:r>
      <w:r w:rsidRPr="07AA10A0" w:rsidR="007709C4">
        <w:rPr>
          <w:rFonts w:ascii="Arial" w:hAnsi="Arial" w:eastAsia="Times New Roman" w:cs="Arial"/>
          <w:sz w:val="18"/>
          <w:szCs w:val="18"/>
        </w:rPr>
        <w:t>52-week</w:t>
      </w:r>
      <w:r w:rsidRPr="07AA10A0">
        <w:rPr>
          <w:rFonts w:ascii="Arial" w:hAnsi="Arial" w:eastAsia="Times New Roman" w:cs="Arial"/>
          <w:sz w:val="18"/>
          <w:szCs w:val="18"/>
        </w:rPr>
        <w:t xml:space="preserve"> basis.</w:t>
      </w:r>
    </w:p>
    <w:p w:rsidR="002274BB" w:rsidP="2EAE3C57" w:rsidRDefault="00853881" w14:paraId="19341CF2" w14:textId="77777777">
      <w:pPr>
        <w:spacing w:after="0" w:line="240" w:lineRule="auto"/>
        <w:jc w:val="both"/>
        <w:rPr>
          <w:rFonts w:ascii="Arial" w:hAnsi="Arial" w:eastAsia="Times New Roman" w:cs="Arial"/>
          <w:sz w:val="18"/>
          <w:szCs w:val="18"/>
        </w:rPr>
      </w:pPr>
      <w:r w:rsidRPr="2EAE3C57">
        <w:rPr>
          <w:rFonts w:ascii="Arial" w:hAnsi="Arial" w:eastAsia="Times New Roman" w:cs="Arial"/>
          <w:sz w:val="18"/>
          <w:szCs w:val="18"/>
        </w:rPr>
        <w:t xml:space="preserve">(2) Legislation requires that income derived from these facilities be sufficient to meet the necessary expenditure incurred in providing them. </w:t>
      </w:r>
    </w:p>
    <w:p w:rsidR="009F4A36" w:rsidP="2EAE3C57" w:rsidRDefault="002274BB" w14:paraId="38ED879B" w14:textId="2C84F8D8">
      <w:pPr>
        <w:spacing w:after="0" w:line="240" w:lineRule="auto"/>
        <w:jc w:val="both"/>
        <w:rPr>
          <w:rFonts w:ascii="Arial" w:hAnsi="Arial" w:eastAsia="Times New Roman" w:cs="Arial"/>
          <w:sz w:val="18"/>
          <w:szCs w:val="18"/>
        </w:rPr>
      </w:pPr>
      <w:r w:rsidRPr="07AA10A0">
        <w:rPr>
          <w:rFonts w:ascii="Arial" w:hAnsi="Arial" w:eastAsia="Times New Roman" w:cs="Arial"/>
          <w:sz w:val="18"/>
          <w:szCs w:val="18"/>
        </w:rPr>
        <w:t>(3) The above figures reflect service charges only and exclude rental charges</w:t>
      </w:r>
      <w:r w:rsidRPr="07AA10A0" w:rsidR="3FF9569E">
        <w:rPr>
          <w:rFonts w:ascii="Arial" w:hAnsi="Arial" w:eastAsia="Times New Roman" w:cs="Arial"/>
          <w:sz w:val="18"/>
          <w:szCs w:val="18"/>
        </w:rPr>
        <w:t xml:space="preserve"> and will be set as part of the review of charges</w:t>
      </w:r>
      <w:r w:rsidRPr="07AA10A0" w:rsidR="50020816">
        <w:rPr>
          <w:rFonts w:ascii="Arial" w:hAnsi="Arial" w:eastAsia="Times New Roman" w:cs="Arial"/>
          <w:sz w:val="18"/>
          <w:szCs w:val="18"/>
        </w:rPr>
        <w:t xml:space="preserve"> exercise</w:t>
      </w:r>
      <w:r w:rsidRPr="07AA10A0" w:rsidR="3FF9569E">
        <w:rPr>
          <w:rFonts w:ascii="Arial" w:hAnsi="Arial" w:eastAsia="Times New Roman" w:cs="Arial"/>
          <w:sz w:val="18"/>
          <w:szCs w:val="18"/>
        </w:rPr>
        <w:t>.</w:t>
      </w:r>
    </w:p>
    <w:p w:rsidR="009F4A36" w:rsidRDefault="009F4A36" w14:paraId="23A4E558" w14:textId="77777777">
      <w:pPr>
        <w:spacing w:after="0" w:line="240" w:lineRule="auto"/>
        <w:rPr>
          <w:rFonts w:ascii="Arial" w:hAnsi="Arial" w:eastAsia="Times New Roman" w:cs="Arial"/>
          <w:sz w:val="18"/>
          <w:szCs w:val="18"/>
        </w:rPr>
      </w:pPr>
      <w:r>
        <w:rPr>
          <w:rFonts w:ascii="Arial" w:hAnsi="Arial" w:eastAsia="Times New Roman" w:cs="Arial"/>
          <w:sz w:val="18"/>
          <w:szCs w:val="18"/>
        </w:rPr>
        <w:br w:type="page"/>
      </w:r>
    </w:p>
    <w:p w:rsidRPr="009F4A36" w:rsidR="00FD18EB" w:rsidP="00FD18EB" w:rsidRDefault="00FD18EB" w14:paraId="0B782093" w14:textId="77777777">
      <w:pPr>
        <w:spacing w:after="0" w:line="240" w:lineRule="auto"/>
        <w:jc w:val="right"/>
        <w:rPr>
          <w:rFonts w:ascii="Arial" w:hAnsi="Arial" w:eastAsia="Times New Roman" w:cs="Arial"/>
          <w:b/>
          <w:u w:val="single"/>
          <w:lang w:val="fr-FR"/>
        </w:rPr>
      </w:pPr>
      <w:r w:rsidRPr="009F4A36">
        <w:rPr>
          <w:rFonts w:ascii="Arial" w:hAnsi="Arial" w:eastAsia="Times New Roman" w:cs="Arial"/>
          <w:b/>
          <w:u w:val="single"/>
          <w:lang w:val="fr-FR"/>
        </w:rPr>
        <w:t>Appendix 3</w:t>
      </w:r>
    </w:p>
    <w:p w:rsidRPr="009F4A36" w:rsidR="000C229A" w:rsidRDefault="000C229A" w14:paraId="1A866406" w14:textId="2F517EBA">
      <w:pPr>
        <w:spacing w:after="0" w:line="240" w:lineRule="auto"/>
        <w:rPr>
          <w:rFonts w:ascii="Arial" w:hAnsi="Arial" w:eastAsia="Times New Roman" w:cs="Arial"/>
          <w:b/>
          <w:sz w:val="20"/>
          <w:szCs w:val="20"/>
          <w:lang w:val="fr-FR"/>
        </w:rPr>
      </w:pPr>
      <w:r w:rsidRPr="009F4A36">
        <w:rPr>
          <w:rFonts w:ascii="Arial" w:hAnsi="Arial" w:eastAsia="Times New Roman" w:cs="Arial"/>
          <w:b/>
          <w:sz w:val="20"/>
          <w:szCs w:val="20"/>
          <w:lang w:val="fr-FR"/>
        </w:rPr>
        <w:t>REVENUE BUDGET 20</w:t>
      </w:r>
      <w:r w:rsidRPr="009F4A36" w:rsidR="00DE4A71">
        <w:rPr>
          <w:rFonts w:ascii="Arial" w:hAnsi="Arial" w:eastAsia="Times New Roman" w:cs="Arial"/>
          <w:b/>
          <w:sz w:val="20"/>
          <w:szCs w:val="20"/>
          <w:lang w:val="fr-FR"/>
        </w:rPr>
        <w:t>2</w:t>
      </w:r>
      <w:r w:rsidR="00F313FA">
        <w:rPr>
          <w:rFonts w:ascii="Arial" w:hAnsi="Arial" w:eastAsia="Times New Roman" w:cs="Arial"/>
          <w:b/>
          <w:sz w:val="20"/>
          <w:szCs w:val="20"/>
          <w:lang w:val="fr-FR"/>
        </w:rPr>
        <w:t>7</w:t>
      </w:r>
      <w:r w:rsidRPr="009F4A36">
        <w:rPr>
          <w:rFonts w:ascii="Arial" w:hAnsi="Arial" w:eastAsia="Times New Roman" w:cs="Arial"/>
          <w:b/>
          <w:sz w:val="20"/>
          <w:szCs w:val="20"/>
          <w:lang w:val="fr-FR"/>
        </w:rPr>
        <w:t>/202</w:t>
      </w:r>
      <w:r w:rsidR="00F313FA">
        <w:rPr>
          <w:rFonts w:ascii="Arial" w:hAnsi="Arial" w:eastAsia="Times New Roman" w:cs="Arial"/>
          <w:b/>
          <w:sz w:val="20"/>
          <w:szCs w:val="20"/>
          <w:lang w:val="fr-FR"/>
        </w:rPr>
        <w:t>8</w:t>
      </w:r>
    </w:p>
    <w:p w:rsidRPr="009F4A36" w:rsidR="000C229A" w:rsidRDefault="000C229A" w14:paraId="30B7EBA2" w14:textId="77777777">
      <w:pPr>
        <w:spacing w:after="0" w:line="240" w:lineRule="auto"/>
        <w:rPr>
          <w:rFonts w:ascii="Arial" w:hAnsi="Arial" w:eastAsia="Times New Roman" w:cs="Arial"/>
          <w:b/>
          <w:sz w:val="20"/>
          <w:szCs w:val="20"/>
          <w:lang w:val="fr-FR"/>
        </w:rPr>
      </w:pPr>
    </w:p>
    <w:p w:rsidRPr="009F4A36" w:rsidR="000C229A" w:rsidP="2EAE3C57" w:rsidRDefault="000C229A" w14:paraId="1AD77B33" w14:textId="77777777">
      <w:pPr>
        <w:spacing w:after="0" w:line="240" w:lineRule="auto"/>
        <w:rPr>
          <w:rFonts w:ascii="Arial" w:hAnsi="Arial" w:eastAsia="Times New Roman" w:cs="Arial"/>
          <w:b/>
          <w:bCs/>
          <w:sz w:val="20"/>
          <w:szCs w:val="20"/>
          <w:lang w:val="fr-FR"/>
        </w:rPr>
      </w:pPr>
      <w:r w:rsidRPr="009F4A36">
        <w:rPr>
          <w:rFonts w:ascii="Arial" w:hAnsi="Arial" w:eastAsia="Times New Roman" w:cs="Arial"/>
          <w:b/>
          <w:bCs/>
          <w:sz w:val="20"/>
          <w:szCs w:val="20"/>
          <w:lang w:val="fr-FR"/>
        </w:rPr>
        <w:t>RENT CONSULTATION OPTIONS</w:t>
      </w:r>
    </w:p>
    <w:p w:rsidRPr="009F4A36" w:rsidR="00FD18EB" w:rsidRDefault="00FD18EB" w14:paraId="579E02BB" w14:textId="77777777">
      <w:pPr>
        <w:spacing w:after="0" w:line="240" w:lineRule="auto"/>
        <w:rPr>
          <w:rFonts w:ascii="Arial" w:hAnsi="Arial" w:eastAsia="Times New Roman" w:cs="Arial"/>
          <w:b/>
          <w:sz w:val="20"/>
          <w:szCs w:val="20"/>
          <w:lang w:val="fr-FR"/>
        </w:rPr>
      </w:pPr>
    </w:p>
    <w:p w:rsidRPr="008F63F5" w:rsidR="00FD18EB" w:rsidRDefault="00FD18EB" w14:paraId="63DBAA68" w14:textId="131B1BAA">
      <w:pPr>
        <w:spacing w:after="0" w:line="240" w:lineRule="auto"/>
        <w:rPr>
          <w:rFonts w:ascii="Arial" w:hAnsi="Arial" w:eastAsia="Times New Roman" w:cs="Arial"/>
          <w:sz w:val="20"/>
          <w:szCs w:val="20"/>
        </w:rPr>
      </w:pPr>
      <w:r w:rsidRPr="5C4C6657">
        <w:rPr>
          <w:rFonts w:ascii="Arial" w:hAnsi="Arial" w:eastAsia="Times New Roman" w:cs="Arial"/>
          <w:sz w:val="20"/>
          <w:szCs w:val="20"/>
        </w:rPr>
        <w:t>The following table provides details of each option available for tenants to indicate their preference on</w:t>
      </w:r>
      <w:r w:rsidRPr="5C4C6657" w:rsidR="5D3F3818">
        <w:rPr>
          <w:rFonts w:ascii="Arial" w:hAnsi="Arial" w:eastAsia="Times New Roman" w:cs="Arial"/>
          <w:sz w:val="20"/>
          <w:szCs w:val="20"/>
        </w:rPr>
        <w:t xml:space="preserve">. </w:t>
      </w:r>
      <w:r w:rsidRPr="5C4C6657">
        <w:rPr>
          <w:rFonts w:ascii="Arial" w:hAnsi="Arial" w:eastAsia="Times New Roman" w:cs="Arial"/>
          <w:sz w:val="20"/>
          <w:szCs w:val="20"/>
        </w:rPr>
        <w:t>For each option includes the details of the impact on service delivery of selecting this option.</w:t>
      </w:r>
    </w:p>
    <w:p w:rsidRPr="008F63F5" w:rsidR="000C229A" w:rsidRDefault="000C229A" w14:paraId="7D2535E3" w14:textId="77777777">
      <w:pPr>
        <w:spacing w:after="0" w:line="240" w:lineRule="auto"/>
        <w:rPr>
          <w:rFonts w:ascii="Arial" w:hAnsi="Arial" w:eastAsia="Times New Roman" w:cs="Arial"/>
          <w:sz w:val="20"/>
          <w:szCs w:val="20"/>
        </w:rPr>
      </w:pPr>
    </w:p>
    <w:tbl>
      <w:tblPr>
        <w:tblStyle w:val="TableGrid"/>
        <w:tblW w:w="9924" w:type="dxa"/>
        <w:tblInd w:w="-431" w:type="dxa"/>
        <w:tblLook w:val="04A0" w:firstRow="1" w:lastRow="0" w:firstColumn="1" w:lastColumn="0" w:noHBand="0" w:noVBand="1"/>
      </w:tblPr>
      <w:tblGrid>
        <w:gridCol w:w="9924"/>
      </w:tblGrid>
      <w:tr w:rsidRPr="008F63F5" w:rsidR="008F63F5" w:rsidTr="467F7556" w14:paraId="3BF9798F" w14:textId="77777777">
        <w:tc>
          <w:tcPr>
            <w:tcW w:w="9924" w:type="dxa"/>
            <w:shd w:val="clear" w:color="auto" w:fill="D9D9D9" w:themeFill="background1" w:themeFillShade="D9"/>
          </w:tcPr>
          <w:p w:rsidRPr="007709C4" w:rsidR="000C229A" w:rsidP="5C4C6657" w:rsidRDefault="2A7ABAE5" w14:paraId="17914B11" w14:textId="3823B69A">
            <w:pPr>
              <w:spacing w:after="0" w:line="240" w:lineRule="auto"/>
              <w:rPr>
                <w:rFonts w:ascii="Arial" w:hAnsi="Arial" w:eastAsia="Times New Roman" w:cs="Arial"/>
                <w:b/>
                <w:bCs/>
                <w:color w:val="000000" w:themeColor="text1"/>
                <w:sz w:val="20"/>
                <w:szCs w:val="20"/>
              </w:rPr>
            </w:pPr>
            <w:r w:rsidRPr="5C4C6657">
              <w:rPr>
                <w:rFonts w:ascii="Arial" w:hAnsi="Arial" w:eastAsia="Times New Roman" w:cs="Arial"/>
                <w:b/>
                <w:bCs/>
                <w:color w:val="000000" w:themeColor="text1"/>
                <w:sz w:val="20"/>
                <w:szCs w:val="20"/>
              </w:rPr>
              <w:t>Option 1 – Rent Incre</w:t>
            </w:r>
            <w:r w:rsidRPr="5C4C6657">
              <w:rPr>
                <w:rFonts w:ascii="Arial" w:hAnsi="Arial" w:eastAsia="Times New Roman" w:cs="Arial"/>
                <w:b/>
                <w:bCs/>
                <w:sz w:val="20"/>
                <w:szCs w:val="20"/>
              </w:rPr>
              <w:t xml:space="preserve">ase </w:t>
            </w:r>
            <w:r w:rsidR="195BDB1A">
              <w:rPr>
                <w:rFonts w:ascii="Arial" w:hAnsi="Arial" w:eastAsia="Times New Roman" w:cs="Arial"/>
                <w:b/>
                <w:bCs/>
                <w:sz w:val="20"/>
                <w:szCs w:val="20"/>
              </w:rPr>
              <w:t>7</w:t>
            </w:r>
            <w:r w:rsidRPr="5C4C6657" w:rsidR="7084675A">
              <w:rPr>
                <w:rFonts w:ascii="Arial" w:hAnsi="Arial" w:eastAsia="Times New Roman" w:cs="Arial"/>
                <w:b/>
                <w:bCs/>
                <w:sz w:val="20"/>
                <w:szCs w:val="20"/>
              </w:rPr>
              <w:t>.00</w:t>
            </w:r>
            <w:r w:rsidRPr="5C4C6657">
              <w:rPr>
                <w:rFonts w:ascii="Arial" w:hAnsi="Arial" w:eastAsia="Times New Roman" w:cs="Arial"/>
                <w:b/>
                <w:bCs/>
                <w:sz w:val="20"/>
                <w:szCs w:val="20"/>
              </w:rPr>
              <w:t xml:space="preserve">% (or average weekly increase of </w:t>
            </w:r>
            <w:r w:rsidRPr="467F7556" w:rsidR="59DB2EF6">
              <w:rPr>
                <w:rFonts w:ascii="Arial" w:hAnsi="Arial" w:eastAsia="Times New Roman" w:cs="Arial"/>
                <w:b/>
                <w:bCs/>
                <w:sz w:val="20"/>
                <w:szCs w:val="20"/>
              </w:rPr>
              <w:t>£</w:t>
            </w:r>
            <w:r w:rsidR="6D0F096F">
              <w:rPr>
                <w:rFonts w:ascii="Arial" w:hAnsi="Arial" w:eastAsia="Times New Roman" w:cs="Arial"/>
                <w:b/>
                <w:bCs/>
                <w:sz w:val="20"/>
                <w:szCs w:val="20"/>
              </w:rPr>
              <w:t>6.88</w:t>
            </w:r>
            <w:r w:rsidRPr="5C4C6657">
              <w:rPr>
                <w:rFonts w:ascii="Arial" w:hAnsi="Arial" w:eastAsia="Times New Roman" w:cs="Arial"/>
                <w:b/>
                <w:bCs/>
                <w:sz w:val="20"/>
                <w:szCs w:val="20"/>
              </w:rPr>
              <w:t>)</w:t>
            </w:r>
          </w:p>
        </w:tc>
      </w:tr>
      <w:tr w:rsidRPr="008F63F5" w:rsidR="008F63F5" w:rsidTr="467F7556" w14:paraId="2D0E149A" w14:textId="77777777">
        <w:tc>
          <w:tcPr>
            <w:tcW w:w="9924" w:type="dxa"/>
          </w:tcPr>
          <w:p w:rsidRPr="00894EDB" w:rsidR="00FD18EB" w:rsidP="00FD18EB" w:rsidRDefault="00FD18EB" w14:paraId="6CB92722" w14:textId="77777777">
            <w:pPr>
              <w:spacing w:after="0" w:line="240" w:lineRule="auto"/>
              <w:jc w:val="both"/>
              <w:rPr>
                <w:rFonts w:ascii="Arial" w:hAnsi="Arial" w:eastAsia="Times New Roman" w:cs="Arial"/>
                <w:color w:val="FF0000"/>
                <w:sz w:val="20"/>
                <w:szCs w:val="20"/>
                <w:highlight w:val="yellow"/>
              </w:rPr>
            </w:pPr>
          </w:p>
          <w:p w:rsidRPr="00CF5708" w:rsidR="00FD18EB" w:rsidP="2EAE3C57" w:rsidRDefault="00FD18EB" w14:paraId="161F286F" w14:textId="6D159AC8">
            <w:pPr>
              <w:spacing w:after="0" w:line="240" w:lineRule="auto"/>
              <w:jc w:val="both"/>
              <w:rPr>
                <w:rFonts w:ascii="Arial" w:hAnsi="Arial" w:eastAsia="Times New Roman" w:cs="Arial"/>
                <w:sz w:val="20"/>
                <w:szCs w:val="20"/>
              </w:rPr>
            </w:pPr>
            <w:r w:rsidRPr="00CF5708">
              <w:rPr>
                <w:rFonts w:ascii="Arial" w:hAnsi="Arial" w:eastAsia="Times New Roman" w:cs="Arial"/>
                <w:sz w:val="20"/>
                <w:szCs w:val="20"/>
              </w:rPr>
              <w:t>This option would allow for the additional adjustments o</w:t>
            </w:r>
            <w:r w:rsidRPr="00CF5708" w:rsidR="407608FB">
              <w:rPr>
                <w:rFonts w:ascii="Arial" w:hAnsi="Arial" w:eastAsia="Times New Roman" w:cs="Arial"/>
                <w:sz w:val="20"/>
                <w:szCs w:val="20"/>
              </w:rPr>
              <w:t>utlined in paragraphs 5.1 to 5.5</w:t>
            </w:r>
            <w:r w:rsidRPr="00CF5708" w:rsidR="0D98CF58">
              <w:rPr>
                <w:rFonts w:ascii="Arial" w:hAnsi="Arial" w:eastAsia="Times New Roman" w:cs="Arial"/>
                <w:sz w:val="20"/>
                <w:szCs w:val="20"/>
              </w:rPr>
              <w:t xml:space="preserve"> </w:t>
            </w:r>
            <w:r w:rsidRPr="00CF5708" w:rsidR="454568D1">
              <w:rPr>
                <w:rFonts w:ascii="Arial" w:hAnsi="Arial" w:eastAsia="Times New Roman" w:cs="Arial"/>
                <w:sz w:val="20"/>
                <w:szCs w:val="20"/>
              </w:rPr>
              <w:t>of</w:t>
            </w:r>
            <w:r w:rsidRPr="00CF5708" w:rsidR="0D98CF58">
              <w:rPr>
                <w:rFonts w:ascii="Arial" w:hAnsi="Arial" w:eastAsia="Times New Roman" w:cs="Arial"/>
                <w:sz w:val="20"/>
                <w:szCs w:val="20"/>
              </w:rPr>
              <w:t xml:space="preserve"> this report</w:t>
            </w:r>
            <w:r w:rsidRPr="00CF5708">
              <w:rPr>
                <w:rFonts w:ascii="Arial" w:hAnsi="Arial" w:eastAsia="Times New Roman" w:cs="Arial"/>
                <w:sz w:val="20"/>
                <w:szCs w:val="20"/>
              </w:rPr>
              <w:t xml:space="preserve"> and provides sufficient resources to allow for the current level of service to be maintained and to continue to deliver on key service priorities</w:t>
            </w:r>
            <w:r w:rsidRPr="00CF5708" w:rsidR="74550E40">
              <w:rPr>
                <w:rFonts w:ascii="Arial" w:hAnsi="Arial" w:eastAsia="Times New Roman" w:cs="Arial"/>
                <w:sz w:val="20"/>
                <w:szCs w:val="20"/>
              </w:rPr>
              <w:t xml:space="preserve">. </w:t>
            </w:r>
          </w:p>
          <w:p w:rsidRPr="00CF5708" w:rsidR="00FD18EB" w:rsidP="2EAE3C57" w:rsidRDefault="00FD18EB" w14:paraId="445EDF26" w14:textId="77777777">
            <w:pPr>
              <w:spacing w:after="0" w:line="240" w:lineRule="auto"/>
              <w:jc w:val="both"/>
              <w:rPr>
                <w:rFonts w:ascii="Arial" w:hAnsi="Arial" w:eastAsia="Times New Roman" w:cs="Arial"/>
                <w:sz w:val="20"/>
                <w:szCs w:val="20"/>
              </w:rPr>
            </w:pPr>
          </w:p>
          <w:p w:rsidRPr="00CF5708" w:rsidR="00FD18EB" w:rsidP="2EAE3C57" w:rsidRDefault="00FD18EB" w14:paraId="06A390D2" w14:textId="780C6A30">
            <w:pPr>
              <w:spacing w:after="0" w:line="240" w:lineRule="auto"/>
              <w:jc w:val="both"/>
              <w:rPr>
                <w:rFonts w:ascii="Arial" w:hAnsi="Arial" w:eastAsia="Times New Roman" w:cs="Arial"/>
                <w:sz w:val="20"/>
                <w:szCs w:val="20"/>
              </w:rPr>
            </w:pPr>
            <w:r w:rsidRPr="00CF5708">
              <w:rPr>
                <w:rFonts w:ascii="Arial" w:hAnsi="Arial" w:eastAsia="Times New Roman" w:cs="Arial"/>
                <w:sz w:val="20"/>
                <w:szCs w:val="20"/>
              </w:rPr>
              <w:t xml:space="preserve">This level of service includes the provision of the existing housing repairs service, </w:t>
            </w:r>
            <w:r w:rsidRPr="00CF5708" w:rsidR="7FB82D37">
              <w:rPr>
                <w:rFonts w:ascii="Arial" w:hAnsi="Arial" w:eastAsia="Times New Roman" w:cs="Arial"/>
                <w:sz w:val="20"/>
                <w:szCs w:val="20"/>
              </w:rPr>
              <w:t>planned</w:t>
            </w:r>
            <w:r w:rsidRPr="00CF5708">
              <w:rPr>
                <w:rFonts w:ascii="Arial" w:hAnsi="Arial" w:eastAsia="Times New Roman" w:cs="Arial"/>
                <w:sz w:val="20"/>
                <w:szCs w:val="20"/>
              </w:rPr>
              <w:t xml:space="preserve"> maintenance</w:t>
            </w:r>
            <w:r w:rsidRPr="00CF5708" w:rsidR="139443BA">
              <w:rPr>
                <w:rFonts w:ascii="Arial" w:hAnsi="Arial" w:eastAsia="Times New Roman" w:cs="Arial"/>
                <w:sz w:val="20"/>
                <w:szCs w:val="20"/>
              </w:rPr>
              <w:t>,</w:t>
            </w:r>
            <w:r w:rsidRPr="00CF5708">
              <w:rPr>
                <w:rFonts w:ascii="Arial" w:hAnsi="Arial" w:eastAsia="Times New Roman" w:cs="Arial"/>
                <w:sz w:val="20"/>
                <w:szCs w:val="20"/>
              </w:rPr>
              <w:t xml:space="preserve"> together with funding to deliver key housing priorities including:</w:t>
            </w:r>
          </w:p>
          <w:p w:rsidRPr="00CF5708" w:rsidR="00FD18EB" w:rsidP="07AA10A0" w:rsidRDefault="26DE19E8" w14:paraId="0D79EA5A" w14:textId="72AD58B8">
            <w:pPr>
              <w:pStyle w:val="ListParagraph"/>
              <w:numPr>
                <w:ilvl w:val="0"/>
                <w:numId w:val="30"/>
              </w:numPr>
              <w:spacing w:after="0" w:line="240" w:lineRule="auto"/>
              <w:rPr>
                <w:rFonts w:ascii="Arial" w:hAnsi="Arial" w:eastAsia="Times New Roman" w:cs="Arial"/>
              </w:rPr>
            </w:pPr>
            <w:r w:rsidRPr="00CF5708">
              <w:rPr>
                <w:rFonts w:ascii="Arial" w:hAnsi="Arial" w:eastAsia="Times New Roman" w:cs="Arial"/>
                <w:sz w:val="20"/>
                <w:szCs w:val="20"/>
              </w:rPr>
              <w:t>improving energy efficiency in Council houses and reducing the level of households in fuel poverty</w:t>
            </w:r>
          </w:p>
          <w:p w:rsidRPr="00CF5708" w:rsidR="00FD18EB" w:rsidP="07AA10A0" w:rsidRDefault="00FD18EB" w14:paraId="4BF77DDD" w14:textId="50F06E4E">
            <w:pPr>
              <w:pStyle w:val="ListParagraph"/>
              <w:numPr>
                <w:ilvl w:val="0"/>
                <w:numId w:val="30"/>
              </w:numPr>
              <w:spacing w:after="0" w:line="240" w:lineRule="auto"/>
              <w:rPr>
                <w:rFonts w:ascii="Arial" w:hAnsi="Arial" w:eastAsia="Times New Roman" w:cs="Arial"/>
              </w:rPr>
            </w:pPr>
            <w:r w:rsidRPr="00CF5708">
              <w:rPr>
                <w:rFonts w:ascii="Arial" w:hAnsi="Arial" w:eastAsia="Times New Roman" w:cs="Arial"/>
                <w:sz w:val="20"/>
                <w:szCs w:val="20"/>
              </w:rPr>
              <w:t>tenancy sustainment</w:t>
            </w:r>
          </w:p>
          <w:p w:rsidRPr="00CF5708" w:rsidR="000C229A" w:rsidP="07AA10A0" w:rsidRDefault="15BD0CA8" w14:paraId="2654350C" w14:textId="1B3C0496">
            <w:pPr>
              <w:pStyle w:val="ListParagraph"/>
              <w:numPr>
                <w:ilvl w:val="0"/>
                <w:numId w:val="30"/>
              </w:numPr>
              <w:spacing w:after="0" w:line="240" w:lineRule="auto"/>
              <w:rPr>
                <w:rFonts w:ascii="Arial" w:hAnsi="Arial" w:eastAsia="Times New Roman" w:cs="Arial"/>
              </w:rPr>
            </w:pPr>
            <w:r w:rsidRPr="00CF5708">
              <w:rPr>
                <w:rFonts w:ascii="Arial" w:hAnsi="Arial" w:eastAsia="Times New Roman" w:cs="Arial"/>
                <w:sz w:val="20"/>
                <w:szCs w:val="20"/>
              </w:rPr>
              <w:t>o</w:t>
            </w:r>
            <w:r w:rsidRPr="00CF5708" w:rsidR="5BC08FFB">
              <w:rPr>
                <w:rFonts w:ascii="Arial" w:hAnsi="Arial" w:eastAsia="Times New Roman" w:cs="Arial"/>
                <w:sz w:val="20"/>
                <w:szCs w:val="20"/>
              </w:rPr>
              <w:t xml:space="preserve">ngoing investment in existing stock </w:t>
            </w:r>
          </w:p>
          <w:p w:rsidRPr="00CF5708" w:rsidR="000C229A" w:rsidP="07AA10A0" w:rsidRDefault="5BC08FFB" w14:paraId="636E74D9" w14:textId="049A56B0">
            <w:pPr>
              <w:pStyle w:val="ListParagraph"/>
              <w:numPr>
                <w:ilvl w:val="0"/>
                <w:numId w:val="30"/>
              </w:numPr>
              <w:spacing w:after="0" w:line="240" w:lineRule="auto"/>
              <w:rPr>
                <w:rFonts w:ascii="Arial" w:hAnsi="Arial" w:eastAsia="Times New Roman" w:cs="Arial"/>
              </w:rPr>
            </w:pPr>
            <w:r w:rsidRPr="00CF5708">
              <w:rPr>
                <w:rFonts w:ascii="Arial" w:hAnsi="Arial" w:eastAsia="Times New Roman" w:cs="Arial"/>
                <w:sz w:val="20"/>
                <w:szCs w:val="20"/>
              </w:rPr>
              <w:t xml:space="preserve">creation of </w:t>
            </w:r>
            <w:r w:rsidRPr="467F7556" w:rsidR="06D1ACA4">
              <w:rPr>
                <w:rFonts w:ascii="Arial" w:hAnsi="Arial" w:eastAsia="Times New Roman" w:cs="Arial"/>
                <w:sz w:val="20"/>
                <w:szCs w:val="20"/>
              </w:rPr>
              <w:t xml:space="preserve">new </w:t>
            </w:r>
            <w:r w:rsidRPr="00CF5708">
              <w:rPr>
                <w:rFonts w:ascii="Arial" w:hAnsi="Arial" w:eastAsia="Times New Roman" w:cs="Arial"/>
                <w:sz w:val="20"/>
                <w:szCs w:val="20"/>
              </w:rPr>
              <w:t xml:space="preserve">affordable </w:t>
            </w:r>
            <w:r w:rsidRPr="00CF5708" w:rsidR="095474BC">
              <w:rPr>
                <w:rFonts w:ascii="Arial" w:hAnsi="Arial" w:eastAsia="Times New Roman" w:cs="Arial"/>
                <w:sz w:val="20"/>
                <w:szCs w:val="20"/>
              </w:rPr>
              <w:t xml:space="preserve">housing </w:t>
            </w:r>
          </w:p>
          <w:p w:rsidRPr="00894EDB" w:rsidR="000C229A" w:rsidRDefault="000C229A" w14:paraId="2C46A3FE" w14:textId="77777777">
            <w:pPr>
              <w:spacing w:after="0" w:line="240" w:lineRule="auto"/>
              <w:rPr>
                <w:rFonts w:ascii="Arial" w:hAnsi="Arial" w:eastAsia="Times New Roman" w:cs="Arial"/>
                <w:color w:val="FF0000"/>
                <w:sz w:val="20"/>
                <w:szCs w:val="20"/>
                <w:highlight w:val="yellow"/>
              </w:rPr>
            </w:pPr>
          </w:p>
        </w:tc>
      </w:tr>
      <w:tr w:rsidRPr="008F63F5" w:rsidR="008F63F5" w:rsidTr="467F7556" w14:paraId="7A12E1E6" w14:textId="77777777">
        <w:tc>
          <w:tcPr>
            <w:tcW w:w="9924" w:type="dxa"/>
            <w:shd w:val="clear" w:color="auto" w:fill="D9D9D9" w:themeFill="background1" w:themeFillShade="D9"/>
          </w:tcPr>
          <w:p w:rsidRPr="006A79EC" w:rsidR="000C229A" w:rsidP="000D57BD" w:rsidRDefault="000C229A" w14:paraId="10391CCF" w14:textId="480D5B0D">
            <w:pPr>
              <w:spacing w:after="0" w:line="240" w:lineRule="auto"/>
              <w:rPr>
                <w:rFonts w:ascii="Arial" w:hAnsi="Arial" w:eastAsia="Times New Roman" w:cs="Arial"/>
                <w:color w:val="000000" w:themeColor="text1"/>
                <w:sz w:val="20"/>
                <w:szCs w:val="20"/>
              </w:rPr>
            </w:pPr>
            <w:r w:rsidRPr="006A79EC">
              <w:rPr>
                <w:rFonts w:ascii="Arial" w:hAnsi="Arial" w:eastAsia="Times New Roman" w:cs="Arial"/>
                <w:b/>
                <w:bCs/>
                <w:color w:val="000000" w:themeColor="text1"/>
                <w:sz w:val="20"/>
                <w:szCs w:val="20"/>
              </w:rPr>
              <w:t xml:space="preserve">Option 2 – Rent Increase </w:t>
            </w:r>
            <w:r w:rsidRPr="006A79EC" w:rsidR="00F67B7E">
              <w:rPr>
                <w:rFonts w:ascii="Arial" w:hAnsi="Arial" w:eastAsia="Times New Roman" w:cs="Arial"/>
                <w:b/>
                <w:bCs/>
                <w:sz w:val="20"/>
                <w:szCs w:val="20"/>
              </w:rPr>
              <w:t>8.</w:t>
            </w:r>
            <w:r w:rsidRPr="006A79EC" w:rsidR="00894EDB">
              <w:rPr>
                <w:rFonts w:ascii="Arial" w:hAnsi="Arial" w:eastAsia="Times New Roman" w:cs="Arial"/>
                <w:b/>
                <w:bCs/>
                <w:sz w:val="20"/>
                <w:szCs w:val="20"/>
              </w:rPr>
              <w:t>00</w:t>
            </w:r>
            <w:r w:rsidRPr="006A79EC">
              <w:rPr>
                <w:rFonts w:ascii="Arial" w:hAnsi="Arial" w:eastAsia="Times New Roman" w:cs="Arial"/>
                <w:b/>
                <w:bCs/>
                <w:sz w:val="20"/>
                <w:szCs w:val="20"/>
              </w:rPr>
              <w:t>% (or average weekly increase of £</w:t>
            </w:r>
            <w:r w:rsidRPr="006A79EC" w:rsidR="75193DF3">
              <w:rPr>
                <w:rFonts w:ascii="Arial" w:hAnsi="Arial" w:eastAsia="Times New Roman" w:cs="Arial"/>
                <w:b/>
                <w:bCs/>
                <w:sz w:val="20"/>
                <w:szCs w:val="20"/>
              </w:rPr>
              <w:t>7.</w:t>
            </w:r>
            <w:r w:rsidRPr="006A79EC" w:rsidR="00894EDB">
              <w:rPr>
                <w:rFonts w:ascii="Arial" w:hAnsi="Arial" w:eastAsia="Times New Roman" w:cs="Arial"/>
                <w:b/>
                <w:bCs/>
                <w:sz w:val="20"/>
                <w:szCs w:val="20"/>
              </w:rPr>
              <w:t>87</w:t>
            </w:r>
            <w:r w:rsidRPr="006A79EC">
              <w:rPr>
                <w:rFonts w:ascii="Arial" w:hAnsi="Arial" w:eastAsia="Times New Roman" w:cs="Arial"/>
                <w:b/>
                <w:bCs/>
                <w:sz w:val="20"/>
                <w:szCs w:val="20"/>
              </w:rPr>
              <w:t>)</w:t>
            </w:r>
          </w:p>
        </w:tc>
      </w:tr>
      <w:tr w:rsidRPr="008F63F5" w:rsidR="008F63F5" w:rsidTr="467F7556" w14:paraId="403B378B" w14:textId="77777777">
        <w:tc>
          <w:tcPr>
            <w:tcW w:w="9924" w:type="dxa"/>
          </w:tcPr>
          <w:p w:rsidRPr="006A79EC" w:rsidR="00FD18EB" w:rsidP="00FD18EB" w:rsidRDefault="00FD18EB" w14:paraId="4171374E" w14:textId="77777777">
            <w:pPr>
              <w:spacing w:after="0" w:line="240" w:lineRule="auto"/>
              <w:jc w:val="both"/>
              <w:rPr>
                <w:rFonts w:ascii="Arial" w:hAnsi="Arial" w:eastAsia="Times New Roman" w:cs="Arial"/>
                <w:color w:val="FF0000"/>
                <w:sz w:val="20"/>
                <w:szCs w:val="20"/>
              </w:rPr>
            </w:pPr>
          </w:p>
          <w:p w:rsidRPr="006A79EC" w:rsidR="00FD18EB" w:rsidP="00FD18EB" w:rsidRDefault="5BC08FFB" w14:paraId="2F6383D4" w14:textId="77777777">
            <w:pPr>
              <w:spacing w:after="0" w:line="240" w:lineRule="auto"/>
              <w:jc w:val="both"/>
              <w:rPr>
                <w:rFonts w:ascii="Arial" w:hAnsi="Arial" w:eastAsia="Times New Roman" w:cs="Arial"/>
                <w:sz w:val="20"/>
                <w:szCs w:val="20"/>
              </w:rPr>
            </w:pPr>
            <w:r w:rsidRPr="006A79EC">
              <w:rPr>
                <w:rFonts w:ascii="Arial" w:hAnsi="Arial" w:eastAsia="Times New Roman" w:cs="Arial"/>
                <w:sz w:val="20"/>
                <w:szCs w:val="20"/>
              </w:rPr>
              <w:t>This option would also provide resources for the level of service outlined in Option 1 above.</w:t>
            </w:r>
          </w:p>
          <w:p w:rsidRPr="006A79EC" w:rsidR="00FD18EB" w:rsidP="00FD18EB" w:rsidRDefault="00FD18EB" w14:paraId="17C5235A" w14:textId="77777777">
            <w:pPr>
              <w:spacing w:after="0" w:line="240" w:lineRule="auto"/>
              <w:jc w:val="both"/>
              <w:rPr>
                <w:rFonts w:ascii="Arial" w:hAnsi="Arial" w:eastAsia="Times New Roman" w:cs="Arial"/>
                <w:sz w:val="20"/>
                <w:szCs w:val="20"/>
              </w:rPr>
            </w:pPr>
          </w:p>
          <w:p w:rsidRPr="006A79EC" w:rsidR="00846074" w:rsidP="467F7556" w:rsidRDefault="021852CD" w14:paraId="00E9E42E" w14:textId="4965DEA7">
            <w:pPr>
              <w:spacing w:after="0" w:line="240" w:lineRule="auto"/>
              <w:jc w:val="both"/>
              <w:rPr>
                <w:rFonts w:ascii="Arial" w:hAnsi="Arial" w:eastAsia="Times New Roman" w:cs="Arial"/>
                <w:color w:val="000000" w:themeColor="text1"/>
                <w:sz w:val="20"/>
                <w:szCs w:val="20"/>
              </w:rPr>
            </w:pPr>
            <w:r w:rsidRPr="01F757BC">
              <w:rPr>
                <w:rFonts w:ascii="Arial" w:hAnsi="Arial" w:eastAsia="Times New Roman" w:cs="Arial"/>
                <w:sz w:val="20"/>
                <w:szCs w:val="20"/>
              </w:rPr>
              <w:t>In addition, t</w:t>
            </w:r>
            <w:r w:rsidRPr="01F757BC" w:rsidR="060B32E9">
              <w:rPr>
                <w:rFonts w:ascii="Arial" w:hAnsi="Arial" w:eastAsia="Times New Roman" w:cs="Arial"/>
                <w:sz w:val="20"/>
                <w:szCs w:val="20"/>
              </w:rPr>
              <w:t>he higher increase would provide additional income of £</w:t>
            </w:r>
            <w:r w:rsidRPr="01F757BC" w:rsidR="29904E05">
              <w:rPr>
                <w:rFonts w:ascii="Arial" w:hAnsi="Arial" w:eastAsia="Times New Roman" w:cs="Arial"/>
                <w:sz w:val="20"/>
                <w:szCs w:val="20"/>
              </w:rPr>
              <w:t>639,000</w:t>
            </w:r>
            <w:r w:rsidRPr="01F757BC" w:rsidR="060B32E9">
              <w:rPr>
                <w:rFonts w:ascii="Arial" w:hAnsi="Arial" w:eastAsia="Times New Roman" w:cs="Arial"/>
                <w:sz w:val="20"/>
                <w:szCs w:val="20"/>
              </w:rPr>
              <w:t xml:space="preserve"> in financ</w:t>
            </w:r>
            <w:r w:rsidRPr="01F757BC" w:rsidR="311BF10F">
              <w:rPr>
                <w:rFonts w:ascii="Arial" w:hAnsi="Arial" w:eastAsia="Times New Roman" w:cs="Arial"/>
                <w:sz w:val="20"/>
                <w:szCs w:val="20"/>
              </w:rPr>
              <w:t xml:space="preserve">ial year </w:t>
            </w:r>
            <w:r w:rsidRPr="01F757BC" w:rsidR="47CDC294">
              <w:rPr>
                <w:rFonts w:ascii="Arial" w:hAnsi="Arial" w:eastAsia="Times New Roman" w:cs="Arial"/>
                <w:sz w:val="20"/>
                <w:szCs w:val="20"/>
              </w:rPr>
              <w:t>202</w:t>
            </w:r>
            <w:r w:rsidRPr="01F757BC" w:rsidR="29904E05">
              <w:rPr>
                <w:rFonts w:ascii="Arial" w:hAnsi="Arial" w:eastAsia="Times New Roman" w:cs="Arial"/>
                <w:sz w:val="20"/>
                <w:szCs w:val="20"/>
              </w:rPr>
              <w:t>7</w:t>
            </w:r>
            <w:r w:rsidRPr="01F757BC" w:rsidR="47CDC294">
              <w:rPr>
                <w:rFonts w:ascii="Arial" w:hAnsi="Arial" w:eastAsia="Times New Roman" w:cs="Arial"/>
                <w:sz w:val="20"/>
                <w:szCs w:val="20"/>
              </w:rPr>
              <w:t>/</w:t>
            </w:r>
            <w:r w:rsidRPr="01F757BC" w:rsidR="487F53E1">
              <w:rPr>
                <w:rFonts w:ascii="Arial" w:hAnsi="Arial" w:eastAsia="Times New Roman" w:cs="Arial"/>
                <w:sz w:val="20"/>
                <w:szCs w:val="20"/>
              </w:rPr>
              <w:t>2</w:t>
            </w:r>
            <w:r w:rsidRPr="01F757BC" w:rsidR="29904E05">
              <w:rPr>
                <w:rFonts w:ascii="Arial" w:hAnsi="Arial" w:eastAsia="Times New Roman" w:cs="Arial"/>
                <w:sz w:val="20"/>
                <w:szCs w:val="20"/>
              </w:rPr>
              <w:t>8</w:t>
            </w:r>
            <w:r w:rsidRPr="01F757BC" w:rsidR="50F38190">
              <w:rPr>
                <w:rFonts w:ascii="Arial" w:hAnsi="Arial" w:eastAsia="Times New Roman" w:cs="Arial"/>
                <w:sz w:val="20"/>
                <w:szCs w:val="20"/>
              </w:rPr>
              <w:t xml:space="preserve"> </w:t>
            </w:r>
            <w:r w:rsidRPr="01F757BC" w:rsidR="067E6D32">
              <w:rPr>
                <w:rFonts w:ascii="Arial" w:hAnsi="Arial" w:eastAsia="Times New Roman" w:cs="Arial"/>
                <w:sz w:val="20"/>
                <w:szCs w:val="20"/>
              </w:rPr>
              <w:t>that wo</w:t>
            </w:r>
            <w:r w:rsidRPr="01F757BC" w:rsidR="311BF10F">
              <w:rPr>
                <w:rFonts w:ascii="Arial" w:hAnsi="Arial" w:eastAsia="Times New Roman" w:cs="Arial"/>
                <w:sz w:val="20"/>
                <w:szCs w:val="20"/>
              </w:rPr>
              <w:t xml:space="preserve">uld </w:t>
            </w:r>
            <w:r w:rsidRPr="01F757BC" w:rsidR="7EC7EBD0">
              <w:rPr>
                <w:rFonts w:ascii="Arial" w:hAnsi="Arial" w:eastAsia="Times New Roman" w:cs="Arial"/>
                <w:sz w:val="20"/>
                <w:szCs w:val="20"/>
              </w:rPr>
              <w:t>allow</w:t>
            </w:r>
            <w:r w:rsidRPr="01F757BC" w:rsidR="72D0BC6D">
              <w:rPr>
                <w:rFonts w:ascii="Arial" w:hAnsi="Arial" w:eastAsia="Times New Roman" w:cs="Arial"/>
                <w:sz w:val="20"/>
                <w:szCs w:val="20"/>
              </w:rPr>
              <w:t xml:space="preserve"> to</w:t>
            </w:r>
            <w:r w:rsidRPr="01F757BC" w:rsidR="7EC7EBD0">
              <w:rPr>
                <w:rFonts w:ascii="Arial" w:hAnsi="Arial" w:eastAsia="Times New Roman" w:cs="Arial"/>
                <w:sz w:val="20"/>
                <w:szCs w:val="20"/>
              </w:rPr>
              <w:t xml:space="preserve"> </w:t>
            </w:r>
            <w:r w:rsidRPr="01F757BC" w:rsidR="067E6D32">
              <w:rPr>
                <w:rFonts w:ascii="Arial" w:hAnsi="Arial" w:eastAsia="Times New Roman" w:cs="Arial"/>
                <w:sz w:val="20"/>
                <w:szCs w:val="20"/>
              </w:rPr>
              <w:t xml:space="preserve">be invested </w:t>
            </w:r>
            <w:r w:rsidRPr="01F757BC" w:rsidR="067E6D32">
              <w:rPr>
                <w:rFonts w:ascii="Arial" w:hAnsi="Arial" w:eastAsia="Times New Roman" w:cs="Arial"/>
                <w:color w:val="000000" w:themeColor="text1"/>
                <w:sz w:val="20"/>
                <w:szCs w:val="20"/>
              </w:rPr>
              <w:t>in additional borrowing</w:t>
            </w:r>
            <w:r w:rsidRPr="01F757BC" w:rsidR="4940989E">
              <w:rPr>
                <w:rFonts w:ascii="Arial" w:hAnsi="Arial" w:eastAsia="Times New Roman" w:cs="Arial"/>
                <w:color w:val="000000" w:themeColor="text1"/>
                <w:sz w:val="20"/>
                <w:szCs w:val="20"/>
              </w:rPr>
              <w:t xml:space="preserve">. </w:t>
            </w:r>
            <w:r w:rsidRPr="01F757BC" w:rsidR="067E6D32">
              <w:rPr>
                <w:rFonts w:ascii="Arial" w:hAnsi="Arial" w:eastAsia="Times New Roman" w:cs="Arial"/>
                <w:color w:val="000000" w:themeColor="text1"/>
                <w:sz w:val="20"/>
                <w:szCs w:val="20"/>
              </w:rPr>
              <w:t>This borrowing would provide extra capital expenditure of approximately £</w:t>
            </w:r>
            <w:r w:rsidRPr="01F757BC" w:rsidR="41B81842">
              <w:rPr>
                <w:rFonts w:ascii="Arial" w:hAnsi="Arial" w:eastAsia="Times New Roman" w:cs="Arial"/>
                <w:color w:val="000000" w:themeColor="text1"/>
                <w:sz w:val="20"/>
                <w:szCs w:val="20"/>
              </w:rPr>
              <w:t>10.7</w:t>
            </w:r>
            <w:r w:rsidRPr="01F757BC" w:rsidR="067E6D32">
              <w:rPr>
                <w:rFonts w:ascii="Arial" w:hAnsi="Arial" w:eastAsia="Times New Roman" w:cs="Arial"/>
                <w:color w:val="000000" w:themeColor="text1"/>
                <w:sz w:val="20"/>
                <w:szCs w:val="20"/>
              </w:rPr>
              <w:t xml:space="preserve">m which would be targeted specifically to progress towards meeting the Energy Efficiency Standard in Social Housing on all council houses. </w:t>
            </w:r>
          </w:p>
          <w:p w:rsidRPr="006A79EC" w:rsidR="00846074" w:rsidP="467F7556" w:rsidRDefault="00846074" w14:paraId="27E359D5" w14:textId="77777777">
            <w:pPr>
              <w:spacing w:after="0" w:line="240" w:lineRule="auto"/>
              <w:jc w:val="both"/>
              <w:rPr>
                <w:rFonts w:ascii="Arial" w:hAnsi="Arial" w:eastAsia="Times New Roman" w:cs="Arial"/>
                <w:color w:val="000000" w:themeColor="text1"/>
                <w:sz w:val="20"/>
                <w:szCs w:val="20"/>
              </w:rPr>
            </w:pPr>
          </w:p>
          <w:p w:rsidRPr="006A79EC" w:rsidR="005156E6" w:rsidP="467F7556" w:rsidRDefault="2F7F6894" w14:paraId="246A6C32" w14:textId="0886CCD3">
            <w:pPr>
              <w:spacing w:after="0" w:line="240" w:lineRule="auto"/>
              <w:jc w:val="both"/>
              <w:rPr>
                <w:rFonts w:ascii="Arial" w:hAnsi="Arial" w:eastAsia="Times New Roman" w:cs="Arial"/>
                <w:color w:val="000000" w:themeColor="text1"/>
                <w:sz w:val="20"/>
                <w:szCs w:val="20"/>
              </w:rPr>
            </w:pPr>
            <w:r w:rsidRPr="467F7556">
              <w:rPr>
                <w:rFonts w:ascii="Arial" w:hAnsi="Arial" w:eastAsia="Times New Roman" w:cs="Arial"/>
                <w:color w:val="000000" w:themeColor="text1"/>
                <w:sz w:val="20"/>
                <w:szCs w:val="20"/>
              </w:rPr>
              <w:t xml:space="preserve">As well as the </w:t>
            </w:r>
            <w:r w:rsidRPr="467F7556" w:rsidR="1549D1F2">
              <w:rPr>
                <w:rFonts w:ascii="Arial" w:hAnsi="Arial" w:eastAsia="Times New Roman" w:cs="Arial"/>
                <w:color w:val="000000" w:themeColor="text1"/>
                <w:sz w:val="20"/>
                <w:szCs w:val="20"/>
              </w:rPr>
              <w:t>continuation external w</w:t>
            </w:r>
            <w:r w:rsidRPr="467F7556" w:rsidR="7C8F0914">
              <w:rPr>
                <w:rFonts w:ascii="Arial" w:hAnsi="Arial" w:eastAsia="Times New Roman" w:cs="Arial"/>
                <w:color w:val="000000" w:themeColor="text1"/>
                <w:sz w:val="20"/>
                <w:szCs w:val="20"/>
              </w:rPr>
              <w:t>all and other i</w:t>
            </w:r>
            <w:r w:rsidRPr="467F7556">
              <w:rPr>
                <w:rFonts w:ascii="Arial" w:hAnsi="Arial" w:eastAsia="Times New Roman" w:cs="Arial"/>
                <w:color w:val="000000" w:themeColor="text1"/>
                <w:sz w:val="20"/>
                <w:szCs w:val="20"/>
              </w:rPr>
              <w:t xml:space="preserve">nsulation programmes </w:t>
            </w:r>
            <w:r w:rsidRPr="467F7556" w:rsidR="7C8F0914">
              <w:rPr>
                <w:rFonts w:ascii="Arial" w:hAnsi="Arial" w:eastAsia="Times New Roman" w:cs="Arial"/>
                <w:color w:val="000000" w:themeColor="text1"/>
                <w:sz w:val="20"/>
                <w:szCs w:val="20"/>
              </w:rPr>
              <w:t xml:space="preserve">these </w:t>
            </w:r>
            <w:r w:rsidRPr="467F7556" w:rsidR="75FE8DAB">
              <w:rPr>
                <w:rFonts w:ascii="Arial" w:hAnsi="Arial" w:eastAsia="Times New Roman" w:cs="Arial"/>
                <w:color w:val="000000" w:themeColor="text1"/>
                <w:sz w:val="20"/>
                <w:szCs w:val="20"/>
              </w:rPr>
              <w:t xml:space="preserve">additional </w:t>
            </w:r>
            <w:r w:rsidRPr="467F7556" w:rsidR="7C8F0914">
              <w:rPr>
                <w:rFonts w:ascii="Arial" w:hAnsi="Arial" w:eastAsia="Times New Roman" w:cs="Arial"/>
                <w:color w:val="000000" w:themeColor="text1"/>
                <w:sz w:val="20"/>
                <w:szCs w:val="20"/>
              </w:rPr>
              <w:t xml:space="preserve">resources could be spent on a range of </w:t>
            </w:r>
            <w:r w:rsidRPr="467F7556" w:rsidR="6AB80FFC">
              <w:rPr>
                <w:rFonts w:ascii="Arial" w:hAnsi="Arial" w:eastAsia="Times New Roman" w:cs="Arial"/>
                <w:color w:val="000000" w:themeColor="text1"/>
                <w:sz w:val="20"/>
                <w:szCs w:val="20"/>
              </w:rPr>
              <w:t xml:space="preserve">other </w:t>
            </w:r>
            <w:r w:rsidRPr="467F7556" w:rsidR="7C8F0914">
              <w:rPr>
                <w:rFonts w:ascii="Arial" w:hAnsi="Arial" w:eastAsia="Times New Roman" w:cs="Arial"/>
                <w:color w:val="000000" w:themeColor="text1"/>
                <w:sz w:val="20"/>
                <w:szCs w:val="20"/>
              </w:rPr>
              <w:t xml:space="preserve">energy efficiency initiatives including </w:t>
            </w:r>
            <w:r w:rsidRPr="467F7556">
              <w:rPr>
                <w:rFonts w:ascii="Arial" w:hAnsi="Arial" w:eastAsia="Times New Roman" w:cs="Arial"/>
                <w:color w:val="000000" w:themeColor="text1"/>
                <w:sz w:val="20"/>
                <w:szCs w:val="20"/>
              </w:rPr>
              <w:t xml:space="preserve">solar panels, </w:t>
            </w:r>
            <w:r w:rsidRPr="467F7556" w:rsidR="20FF185A">
              <w:rPr>
                <w:rFonts w:ascii="Arial" w:hAnsi="Arial" w:eastAsia="Times New Roman" w:cs="Arial"/>
                <w:color w:val="000000" w:themeColor="text1"/>
                <w:sz w:val="20"/>
                <w:szCs w:val="20"/>
              </w:rPr>
              <w:t xml:space="preserve">new decarbonised heating </w:t>
            </w:r>
            <w:r w:rsidRPr="467F7556" w:rsidR="7680FFF6">
              <w:rPr>
                <w:rFonts w:ascii="Arial" w:hAnsi="Arial" w:eastAsia="Times New Roman" w:cs="Arial"/>
                <w:color w:val="000000" w:themeColor="text1"/>
                <w:sz w:val="20"/>
                <w:szCs w:val="20"/>
              </w:rPr>
              <w:t>systems,</w:t>
            </w:r>
            <w:r w:rsidRPr="467F7556">
              <w:rPr>
                <w:rFonts w:ascii="Arial" w:hAnsi="Arial" w:eastAsia="Times New Roman" w:cs="Arial"/>
                <w:color w:val="000000" w:themeColor="text1"/>
                <w:sz w:val="20"/>
                <w:szCs w:val="20"/>
              </w:rPr>
              <w:t xml:space="preserve"> and piloting emerging technologies for our houses to meet the new requirements</w:t>
            </w:r>
            <w:r w:rsidRPr="467F7556" w:rsidR="7C8F0914">
              <w:rPr>
                <w:rFonts w:ascii="Arial" w:hAnsi="Arial" w:eastAsia="Times New Roman" w:cs="Arial"/>
                <w:color w:val="000000" w:themeColor="text1"/>
                <w:sz w:val="20"/>
                <w:szCs w:val="20"/>
              </w:rPr>
              <w:t xml:space="preserve"> of </w:t>
            </w:r>
            <w:r w:rsidRPr="467F7556" w:rsidR="08FEA489">
              <w:rPr>
                <w:rFonts w:ascii="Arial" w:hAnsi="Arial" w:eastAsia="Times New Roman" w:cs="Arial"/>
                <w:color w:val="000000" w:themeColor="text1"/>
                <w:sz w:val="20"/>
                <w:szCs w:val="20"/>
              </w:rPr>
              <w:t>Energy Efficiency</w:t>
            </w:r>
            <w:r w:rsidRPr="467F7556" w:rsidR="54A84522">
              <w:rPr>
                <w:rFonts w:ascii="Arial" w:hAnsi="Arial" w:eastAsia="Times New Roman" w:cs="Arial"/>
                <w:color w:val="000000" w:themeColor="text1"/>
                <w:sz w:val="20"/>
                <w:szCs w:val="20"/>
              </w:rPr>
              <w:t xml:space="preserve"> </w:t>
            </w:r>
            <w:r w:rsidRPr="467F7556" w:rsidR="08FEA489">
              <w:rPr>
                <w:rFonts w:ascii="Arial" w:hAnsi="Arial" w:eastAsia="Times New Roman" w:cs="Arial"/>
                <w:color w:val="000000" w:themeColor="text1"/>
                <w:sz w:val="20"/>
                <w:szCs w:val="20"/>
              </w:rPr>
              <w:t>Standards in Social Housing.</w:t>
            </w:r>
            <w:r w:rsidRPr="01F757BC">
              <w:rPr>
                <w:rFonts w:ascii="Arial" w:hAnsi="Arial" w:eastAsia="Times New Roman" w:cs="Arial"/>
                <w:color w:val="000000" w:themeColor="text1"/>
                <w:sz w:val="20"/>
                <w:szCs w:val="20"/>
              </w:rPr>
              <w:t xml:space="preserve"> </w:t>
            </w:r>
          </w:p>
          <w:p w:rsidRPr="006A79EC" w:rsidR="005156E6" w:rsidP="467F7556" w:rsidRDefault="005156E6" w14:paraId="300027C0" w14:textId="77777777">
            <w:pPr>
              <w:spacing w:after="0" w:line="240" w:lineRule="auto"/>
              <w:jc w:val="both"/>
              <w:rPr>
                <w:rFonts w:ascii="Arial" w:hAnsi="Arial" w:eastAsia="Times New Roman" w:cs="Arial"/>
                <w:color w:val="000000" w:themeColor="text1"/>
                <w:sz w:val="20"/>
                <w:szCs w:val="20"/>
              </w:rPr>
            </w:pPr>
          </w:p>
          <w:p w:rsidRPr="006A79EC" w:rsidR="000D57BD" w:rsidP="467F7556" w:rsidRDefault="62B1E7F7" w14:paraId="57F9FECB" w14:textId="1113689C">
            <w:pPr>
              <w:spacing w:after="0" w:line="240" w:lineRule="auto"/>
              <w:jc w:val="both"/>
              <w:rPr>
                <w:rFonts w:ascii="Arial" w:hAnsi="Arial" w:eastAsia="Times New Roman" w:cs="Arial"/>
                <w:color w:val="000000" w:themeColor="text1"/>
                <w:sz w:val="20"/>
                <w:szCs w:val="20"/>
              </w:rPr>
            </w:pPr>
            <w:r w:rsidRPr="467F7556">
              <w:rPr>
                <w:rFonts w:ascii="Arial" w:hAnsi="Arial" w:eastAsia="Times New Roman" w:cs="Arial"/>
                <w:color w:val="000000" w:themeColor="text1"/>
                <w:sz w:val="20"/>
                <w:szCs w:val="20"/>
              </w:rPr>
              <w:t>It would also allow for the establishment of an expanded programme to replace double glazed windows on an area basis, as well as enhancing programmes for the modernisation of kitchens and bathrooms</w:t>
            </w:r>
            <w:r w:rsidRPr="467F7556" w:rsidR="158C8EA9">
              <w:rPr>
                <w:rFonts w:ascii="Arial" w:hAnsi="Arial" w:eastAsia="Times New Roman" w:cs="Arial"/>
                <w:color w:val="000000" w:themeColor="text1"/>
                <w:sz w:val="20"/>
                <w:szCs w:val="20"/>
              </w:rPr>
              <w:t>.</w:t>
            </w:r>
            <w:r w:rsidRPr="01F757BC" w:rsidR="158C8EA9">
              <w:rPr>
                <w:rFonts w:ascii="Arial" w:hAnsi="Arial" w:eastAsia="Times New Roman" w:cs="Arial"/>
                <w:color w:val="000000" w:themeColor="text1"/>
                <w:sz w:val="20"/>
                <w:szCs w:val="20"/>
              </w:rPr>
              <w:t xml:space="preserve"> </w:t>
            </w:r>
          </w:p>
          <w:p w:rsidRPr="006A79EC" w:rsidR="000D57BD" w:rsidP="2EAE3C57" w:rsidRDefault="000D57BD" w14:paraId="2CB0A2DA" w14:textId="77777777">
            <w:pPr>
              <w:spacing w:after="0" w:line="240" w:lineRule="auto"/>
              <w:jc w:val="both"/>
              <w:rPr>
                <w:rFonts w:ascii="Arial" w:hAnsi="Arial" w:eastAsia="Times New Roman" w:cs="Arial"/>
                <w:color w:val="000000" w:themeColor="text1"/>
                <w:sz w:val="20"/>
                <w:szCs w:val="20"/>
              </w:rPr>
            </w:pPr>
          </w:p>
          <w:p w:rsidRPr="006A79EC" w:rsidR="00AA1ED7" w:rsidP="00AA1ED7" w:rsidRDefault="0C44009E" w14:paraId="0F6452F9" w14:textId="1FFCD798">
            <w:pPr>
              <w:spacing w:after="0" w:line="240" w:lineRule="auto"/>
              <w:jc w:val="both"/>
              <w:rPr>
                <w:rFonts w:ascii="Arial" w:hAnsi="Arial" w:eastAsia="Times New Roman" w:cs="Arial"/>
                <w:sz w:val="20"/>
                <w:szCs w:val="20"/>
              </w:rPr>
            </w:pPr>
            <w:r w:rsidRPr="006A79EC">
              <w:rPr>
                <w:rFonts w:ascii="Arial" w:hAnsi="Arial" w:eastAsia="Times New Roman" w:cs="Arial"/>
                <w:sz w:val="20"/>
                <w:szCs w:val="20"/>
              </w:rPr>
              <w:t>It should be emphasised that the above expenditure would be over and above that included in the latest Housing HRA Capital Plan 202</w:t>
            </w:r>
            <w:r w:rsidRPr="006A79EC" w:rsidR="00B61A0B">
              <w:rPr>
                <w:rFonts w:ascii="Arial" w:hAnsi="Arial" w:eastAsia="Times New Roman" w:cs="Arial"/>
                <w:sz w:val="20"/>
                <w:szCs w:val="20"/>
              </w:rPr>
              <w:t>6</w:t>
            </w:r>
            <w:r w:rsidRPr="006A79EC">
              <w:rPr>
                <w:rFonts w:ascii="Arial" w:hAnsi="Arial" w:eastAsia="Times New Roman" w:cs="Arial"/>
                <w:sz w:val="20"/>
                <w:szCs w:val="20"/>
              </w:rPr>
              <w:t>-</w:t>
            </w:r>
            <w:r w:rsidRPr="006A79EC" w:rsidR="7F2F55D7">
              <w:rPr>
                <w:rFonts w:ascii="Arial" w:hAnsi="Arial" w:eastAsia="Times New Roman" w:cs="Arial"/>
                <w:sz w:val="20"/>
                <w:szCs w:val="20"/>
              </w:rPr>
              <w:t>3</w:t>
            </w:r>
            <w:r w:rsidRPr="006A79EC" w:rsidR="00B61A0B">
              <w:rPr>
                <w:rFonts w:ascii="Arial" w:hAnsi="Arial" w:eastAsia="Times New Roman" w:cs="Arial"/>
                <w:sz w:val="20"/>
                <w:szCs w:val="20"/>
              </w:rPr>
              <w:t>1</w:t>
            </w:r>
            <w:r w:rsidRPr="006A79EC" w:rsidR="5F7B83B0">
              <w:rPr>
                <w:rFonts w:ascii="Arial" w:hAnsi="Arial" w:eastAsia="Times New Roman" w:cs="Arial"/>
                <w:sz w:val="20"/>
                <w:szCs w:val="20"/>
              </w:rPr>
              <w:t xml:space="preserve">. </w:t>
            </w:r>
            <w:r w:rsidRPr="006A79EC">
              <w:rPr>
                <w:rFonts w:ascii="Arial" w:hAnsi="Arial" w:eastAsia="Times New Roman" w:cs="Arial"/>
                <w:sz w:val="20"/>
                <w:szCs w:val="20"/>
              </w:rPr>
              <w:t xml:space="preserve">The agreement of option 2 would simply increase these resources and give an opportunity for these improvements to be delivered within a shorter </w:t>
            </w:r>
            <w:bookmarkStart w:name="_Int_B4LYqsAu" w:id="7"/>
            <w:r w:rsidRPr="006A79EC">
              <w:rPr>
                <w:rFonts w:ascii="Arial" w:hAnsi="Arial" w:eastAsia="Times New Roman" w:cs="Arial"/>
                <w:sz w:val="20"/>
                <w:szCs w:val="20"/>
              </w:rPr>
              <w:t>timeframe</w:t>
            </w:r>
            <w:bookmarkEnd w:id="7"/>
            <w:r w:rsidRPr="006A79EC">
              <w:rPr>
                <w:rFonts w:ascii="Arial" w:hAnsi="Arial" w:eastAsia="Times New Roman" w:cs="Arial"/>
                <w:sz w:val="20"/>
                <w:szCs w:val="20"/>
              </w:rPr>
              <w:t>.</w:t>
            </w:r>
          </w:p>
          <w:p w:rsidRPr="006A79EC" w:rsidR="00167CB1" w:rsidP="00167CB1" w:rsidRDefault="00167CB1" w14:paraId="16CFE2C4" w14:textId="77777777">
            <w:pPr>
              <w:spacing w:after="0" w:line="240" w:lineRule="auto"/>
              <w:jc w:val="both"/>
              <w:rPr>
                <w:rFonts w:ascii="Arial" w:hAnsi="Arial" w:eastAsia="Times New Roman" w:cs="Arial"/>
                <w:color w:val="FF0000"/>
                <w:sz w:val="20"/>
                <w:szCs w:val="20"/>
              </w:rPr>
            </w:pPr>
          </w:p>
        </w:tc>
      </w:tr>
      <w:tr w:rsidRPr="008F63F5" w:rsidR="008F63F5" w:rsidTr="467F7556" w14:paraId="25FB11A4" w14:textId="77777777">
        <w:tc>
          <w:tcPr>
            <w:tcW w:w="9924" w:type="dxa"/>
            <w:shd w:val="clear" w:color="auto" w:fill="D9D9D9" w:themeFill="background1" w:themeFillShade="D9"/>
          </w:tcPr>
          <w:p w:rsidRPr="006A79EC" w:rsidR="000C229A" w:rsidP="000D57BD" w:rsidRDefault="000C229A" w14:paraId="3ACEAE22" w14:textId="0B4904DD">
            <w:pPr>
              <w:spacing w:after="0" w:line="240" w:lineRule="auto"/>
              <w:rPr>
                <w:rFonts w:ascii="Arial" w:hAnsi="Arial" w:eastAsia="Times New Roman" w:cs="Arial"/>
                <w:color w:val="000000" w:themeColor="text1"/>
                <w:sz w:val="20"/>
                <w:szCs w:val="20"/>
              </w:rPr>
            </w:pPr>
            <w:r w:rsidRPr="006A79EC">
              <w:rPr>
                <w:rFonts w:ascii="Arial" w:hAnsi="Arial" w:eastAsia="Times New Roman" w:cs="Arial"/>
                <w:b/>
                <w:bCs/>
                <w:color w:val="000000" w:themeColor="text1"/>
                <w:sz w:val="20"/>
                <w:szCs w:val="20"/>
              </w:rPr>
              <w:t>Option 3 – Rent Incre</w:t>
            </w:r>
            <w:r w:rsidRPr="006A79EC">
              <w:rPr>
                <w:rFonts w:ascii="Arial" w:hAnsi="Arial" w:eastAsia="Times New Roman" w:cs="Arial"/>
                <w:b/>
                <w:bCs/>
                <w:sz w:val="20"/>
                <w:szCs w:val="20"/>
              </w:rPr>
              <w:t xml:space="preserve">ase </w:t>
            </w:r>
            <w:r w:rsidRPr="006A79EC" w:rsidR="00B61A0B">
              <w:rPr>
                <w:rFonts w:ascii="Arial" w:hAnsi="Arial" w:eastAsia="Times New Roman" w:cs="Arial"/>
                <w:b/>
                <w:bCs/>
                <w:sz w:val="20"/>
                <w:szCs w:val="20"/>
              </w:rPr>
              <w:t>9.00</w:t>
            </w:r>
            <w:r w:rsidRPr="006A79EC">
              <w:rPr>
                <w:rFonts w:ascii="Arial" w:hAnsi="Arial" w:eastAsia="Times New Roman" w:cs="Arial"/>
                <w:b/>
                <w:bCs/>
                <w:sz w:val="20"/>
                <w:szCs w:val="20"/>
              </w:rPr>
              <w:t>% (or average weekly increase of £</w:t>
            </w:r>
            <w:r w:rsidRPr="006A79EC" w:rsidR="00C97802">
              <w:rPr>
                <w:rFonts w:ascii="Arial" w:hAnsi="Arial" w:eastAsia="Times New Roman" w:cs="Arial"/>
                <w:b/>
                <w:bCs/>
                <w:sz w:val="20"/>
                <w:szCs w:val="20"/>
              </w:rPr>
              <w:t>8.85</w:t>
            </w:r>
            <w:r w:rsidRPr="006A79EC">
              <w:rPr>
                <w:rFonts w:ascii="Arial" w:hAnsi="Arial" w:eastAsia="Times New Roman" w:cs="Arial"/>
                <w:b/>
                <w:bCs/>
                <w:sz w:val="20"/>
                <w:szCs w:val="20"/>
              </w:rPr>
              <w:t>)</w:t>
            </w:r>
          </w:p>
        </w:tc>
      </w:tr>
      <w:tr w:rsidRPr="008F63F5" w:rsidR="008F63F5" w:rsidTr="467F7556" w14:paraId="7809A180" w14:textId="77777777">
        <w:tc>
          <w:tcPr>
            <w:tcW w:w="9924" w:type="dxa"/>
          </w:tcPr>
          <w:p w:rsidRPr="006A79EC" w:rsidR="000C229A" w:rsidRDefault="000C229A" w14:paraId="2BE07867" w14:textId="77777777">
            <w:pPr>
              <w:spacing w:after="0" w:line="240" w:lineRule="auto"/>
              <w:rPr>
                <w:rFonts w:ascii="Arial" w:hAnsi="Arial" w:eastAsia="Times New Roman" w:cs="Arial"/>
                <w:color w:val="FF0000"/>
                <w:sz w:val="20"/>
                <w:szCs w:val="20"/>
              </w:rPr>
            </w:pPr>
          </w:p>
          <w:p w:rsidRPr="006A79EC" w:rsidR="008B18F4" w:rsidP="003B0165" w:rsidRDefault="260EB5D0" w14:paraId="5D77C741" w14:textId="77777777">
            <w:pPr>
              <w:spacing w:after="0" w:line="240" w:lineRule="auto"/>
              <w:jc w:val="both"/>
              <w:rPr>
                <w:rFonts w:ascii="Arial" w:hAnsi="Arial" w:eastAsia="Times New Roman" w:cs="Arial"/>
                <w:sz w:val="20"/>
                <w:szCs w:val="20"/>
              </w:rPr>
            </w:pPr>
            <w:r w:rsidRPr="006A79EC">
              <w:rPr>
                <w:rFonts w:ascii="Arial" w:hAnsi="Arial" w:eastAsia="Times New Roman" w:cs="Arial"/>
                <w:sz w:val="20"/>
                <w:szCs w:val="20"/>
              </w:rPr>
              <w:t xml:space="preserve">This option would also provide resources for the level of service outlined in Option </w:t>
            </w:r>
            <w:r w:rsidRPr="006A79EC" w:rsidR="3A70CC55">
              <w:rPr>
                <w:rFonts w:ascii="Arial" w:hAnsi="Arial" w:eastAsia="Times New Roman" w:cs="Arial"/>
                <w:sz w:val="20"/>
                <w:szCs w:val="20"/>
              </w:rPr>
              <w:t>1</w:t>
            </w:r>
            <w:r w:rsidRPr="006A79EC">
              <w:rPr>
                <w:rFonts w:ascii="Arial" w:hAnsi="Arial" w:eastAsia="Times New Roman" w:cs="Arial"/>
                <w:sz w:val="20"/>
                <w:szCs w:val="20"/>
              </w:rPr>
              <w:t xml:space="preserve"> above.</w:t>
            </w:r>
          </w:p>
          <w:p w:rsidRPr="006A79EC" w:rsidR="008B18F4" w:rsidP="003B0165" w:rsidRDefault="008B18F4" w14:paraId="5723FF86" w14:textId="77777777">
            <w:pPr>
              <w:spacing w:after="0" w:line="240" w:lineRule="auto"/>
              <w:jc w:val="both"/>
              <w:rPr>
                <w:rFonts w:ascii="Arial" w:hAnsi="Arial" w:eastAsia="Times New Roman" w:cs="Arial"/>
                <w:color w:val="FF0000"/>
                <w:sz w:val="20"/>
                <w:szCs w:val="20"/>
              </w:rPr>
            </w:pPr>
          </w:p>
          <w:p w:rsidRPr="006A79EC" w:rsidR="00A56322" w:rsidP="467F7556" w:rsidRDefault="067E6D32" w14:paraId="1B0E9BA3" w14:textId="2DCB9587">
            <w:pPr>
              <w:spacing w:after="0" w:line="240" w:lineRule="auto"/>
              <w:jc w:val="both"/>
              <w:rPr>
                <w:rFonts w:ascii="Arial" w:hAnsi="Arial" w:eastAsia="Times New Roman" w:cs="Arial"/>
                <w:color w:val="000000" w:themeColor="text1"/>
                <w:sz w:val="20"/>
                <w:szCs w:val="20"/>
              </w:rPr>
            </w:pPr>
            <w:r w:rsidRPr="01F757BC">
              <w:rPr>
                <w:rFonts w:ascii="Arial" w:hAnsi="Arial" w:eastAsia="Times New Roman" w:cs="Arial"/>
                <w:sz w:val="20"/>
                <w:szCs w:val="20"/>
              </w:rPr>
              <w:t xml:space="preserve">In addition, the higher increase </w:t>
            </w:r>
            <w:r w:rsidRPr="01F757BC" w:rsidR="75FE8DAB">
              <w:rPr>
                <w:rFonts w:ascii="Arial" w:hAnsi="Arial" w:eastAsia="Times New Roman" w:cs="Arial"/>
                <w:sz w:val="20"/>
                <w:szCs w:val="20"/>
              </w:rPr>
              <w:t>w</w:t>
            </w:r>
            <w:r w:rsidRPr="01F757BC">
              <w:rPr>
                <w:rFonts w:ascii="Arial" w:hAnsi="Arial" w:eastAsia="Times New Roman" w:cs="Arial"/>
                <w:sz w:val="20"/>
                <w:szCs w:val="20"/>
              </w:rPr>
              <w:t>ould provide additional income of £</w:t>
            </w:r>
            <w:r w:rsidRPr="01F757BC" w:rsidR="1EA1B536">
              <w:rPr>
                <w:rFonts w:ascii="Arial" w:hAnsi="Arial" w:eastAsia="Times New Roman" w:cs="Arial"/>
                <w:sz w:val="20"/>
                <w:szCs w:val="20"/>
              </w:rPr>
              <w:t>1,278</w:t>
            </w:r>
            <w:r w:rsidRPr="01F757BC" w:rsidR="7978D2FD">
              <w:rPr>
                <w:rFonts w:ascii="Arial" w:hAnsi="Arial" w:eastAsia="Times New Roman" w:cs="Arial"/>
                <w:sz w:val="20"/>
                <w:szCs w:val="20"/>
              </w:rPr>
              <w:t>,000</w:t>
            </w:r>
            <w:r w:rsidRPr="01F757BC">
              <w:rPr>
                <w:rFonts w:ascii="Arial" w:hAnsi="Arial" w:eastAsia="Times New Roman" w:cs="Arial"/>
                <w:sz w:val="20"/>
                <w:szCs w:val="20"/>
              </w:rPr>
              <w:t xml:space="preserve"> in financial year </w:t>
            </w:r>
            <w:r w:rsidRPr="01F757BC" w:rsidR="47CDC294">
              <w:rPr>
                <w:rFonts w:ascii="Arial" w:hAnsi="Arial" w:eastAsia="Times New Roman" w:cs="Arial"/>
                <w:sz w:val="20"/>
                <w:szCs w:val="20"/>
              </w:rPr>
              <w:t>202</w:t>
            </w:r>
            <w:r w:rsidRPr="01F757BC" w:rsidR="1EA1B536">
              <w:rPr>
                <w:rFonts w:ascii="Arial" w:hAnsi="Arial" w:eastAsia="Times New Roman" w:cs="Arial"/>
                <w:sz w:val="20"/>
                <w:szCs w:val="20"/>
              </w:rPr>
              <w:t>7</w:t>
            </w:r>
            <w:r w:rsidRPr="01F757BC" w:rsidR="47CDC294">
              <w:rPr>
                <w:rFonts w:ascii="Arial" w:hAnsi="Arial" w:eastAsia="Times New Roman" w:cs="Arial"/>
                <w:sz w:val="20"/>
                <w:szCs w:val="20"/>
              </w:rPr>
              <w:t>/2</w:t>
            </w:r>
            <w:r w:rsidRPr="01F757BC" w:rsidR="1EA1B536">
              <w:rPr>
                <w:rFonts w:ascii="Arial" w:hAnsi="Arial" w:eastAsia="Times New Roman" w:cs="Arial"/>
                <w:sz w:val="20"/>
                <w:szCs w:val="20"/>
              </w:rPr>
              <w:t>8</w:t>
            </w:r>
            <w:r w:rsidRPr="01F757BC">
              <w:rPr>
                <w:rFonts w:ascii="Arial" w:hAnsi="Arial" w:eastAsia="Times New Roman" w:cs="Arial"/>
                <w:sz w:val="20"/>
                <w:szCs w:val="20"/>
              </w:rPr>
              <w:t xml:space="preserve"> that </w:t>
            </w:r>
            <w:r w:rsidRPr="01F757BC">
              <w:rPr>
                <w:rFonts w:ascii="Arial" w:hAnsi="Arial" w:eastAsia="Times New Roman" w:cs="Arial"/>
                <w:color w:val="000000" w:themeColor="text1"/>
                <w:sz w:val="20"/>
                <w:szCs w:val="20"/>
              </w:rPr>
              <w:t>would allow be invested in additional borrowing</w:t>
            </w:r>
            <w:r w:rsidRPr="01F757BC" w:rsidR="0D272897">
              <w:rPr>
                <w:rFonts w:ascii="Arial" w:hAnsi="Arial" w:eastAsia="Times New Roman" w:cs="Arial"/>
                <w:color w:val="000000" w:themeColor="text1"/>
                <w:sz w:val="20"/>
                <w:szCs w:val="20"/>
              </w:rPr>
              <w:t xml:space="preserve">. </w:t>
            </w:r>
            <w:r w:rsidRPr="01F757BC" w:rsidR="75FE8DAB">
              <w:rPr>
                <w:rFonts w:ascii="Arial" w:hAnsi="Arial" w:eastAsia="Times New Roman" w:cs="Arial"/>
                <w:color w:val="000000" w:themeColor="text1"/>
                <w:sz w:val="20"/>
                <w:szCs w:val="20"/>
              </w:rPr>
              <w:t xml:space="preserve">This borrowing would provide extra capital expenditure of approximately </w:t>
            </w:r>
            <w:r w:rsidRPr="01F757BC" w:rsidR="324B96B5">
              <w:rPr>
                <w:rFonts w:ascii="Arial" w:hAnsi="Arial" w:eastAsia="Times New Roman" w:cs="Arial"/>
                <w:color w:val="000000" w:themeColor="text1"/>
                <w:sz w:val="20"/>
                <w:szCs w:val="20"/>
              </w:rPr>
              <w:t>£21.4</w:t>
            </w:r>
            <w:r w:rsidRPr="01F757BC" w:rsidR="75FE8DAB">
              <w:rPr>
                <w:rFonts w:ascii="Arial" w:hAnsi="Arial" w:eastAsia="Times New Roman" w:cs="Arial"/>
                <w:color w:val="000000" w:themeColor="text1"/>
                <w:sz w:val="20"/>
                <w:szCs w:val="20"/>
              </w:rPr>
              <w:t xml:space="preserve">m which would be targeted specifically to progress towards meeting the Energy Efficiency Standard in Social </w:t>
            </w:r>
            <w:r w:rsidRPr="01F757BC" w:rsidR="10A068CB">
              <w:rPr>
                <w:rFonts w:ascii="Arial" w:hAnsi="Arial" w:eastAsia="Times New Roman" w:cs="Arial"/>
                <w:color w:val="000000" w:themeColor="text1"/>
                <w:sz w:val="20"/>
                <w:szCs w:val="20"/>
              </w:rPr>
              <w:t>Housing on</w:t>
            </w:r>
            <w:r w:rsidRPr="01F757BC" w:rsidR="75FE8DAB">
              <w:rPr>
                <w:rFonts w:ascii="Arial" w:hAnsi="Arial" w:eastAsia="Times New Roman" w:cs="Arial"/>
                <w:color w:val="000000" w:themeColor="text1"/>
                <w:sz w:val="20"/>
                <w:szCs w:val="20"/>
              </w:rPr>
              <w:t xml:space="preserve"> all council houses</w:t>
            </w:r>
            <w:r w:rsidRPr="01F757BC" w:rsidR="0D272897">
              <w:rPr>
                <w:rFonts w:ascii="Arial" w:hAnsi="Arial" w:eastAsia="Times New Roman" w:cs="Arial"/>
                <w:color w:val="000000" w:themeColor="text1"/>
                <w:sz w:val="20"/>
                <w:szCs w:val="20"/>
              </w:rPr>
              <w:t xml:space="preserve">. </w:t>
            </w:r>
          </w:p>
          <w:p w:rsidRPr="006A79EC" w:rsidR="00A56322" w:rsidP="467F7556" w:rsidRDefault="00A56322" w14:paraId="1A757B88" w14:textId="77777777">
            <w:pPr>
              <w:spacing w:after="0" w:line="240" w:lineRule="auto"/>
              <w:jc w:val="both"/>
              <w:rPr>
                <w:rFonts w:ascii="Arial" w:hAnsi="Arial" w:eastAsia="Times New Roman" w:cs="Arial"/>
                <w:color w:val="000000" w:themeColor="text1"/>
                <w:sz w:val="20"/>
                <w:szCs w:val="20"/>
              </w:rPr>
            </w:pPr>
          </w:p>
          <w:p w:rsidRPr="006A79EC" w:rsidR="005156E6" w:rsidP="467F7556" w:rsidRDefault="20FF185A" w14:paraId="08DF057A" w14:textId="6E98EC62">
            <w:pPr>
              <w:spacing w:after="0" w:line="240" w:lineRule="auto"/>
              <w:jc w:val="both"/>
              <w:rPr>
                <w:rFonts w:ascii="Arial" w:hAnsi="Arial" w:eastAsia="Times New Roman" w:cs="Arial"/>
                <w:color w:val="000000" w:themeColor="text1"/>
                <w:sz w:val="20"/>
                <w:szCs w:val="20"/>
              </w:rPr>
            </w:pPr>
            <w:r w:rsidRPr="467F7556">
              <w:rPr>
                <w:rFonts w:ascii="Arial" w:hAnsi="Arial" w:eastAsia="Times New Roman" w:cs="Arial"/>
                <w:color w:val="000000" w:themeColor="text1"/>
                <w:sz w:val="20"/>
                <w:szCs w:val="20"/>
              </w:rPr>
              <w:t xml:space="preserve">As well as the continuation external wall and other insulation programmes these additional resources could be spent on a range of other energy efficiency initiatives including solar panels, new decarbonised heating </w:t>
            </w:r>
            <w:r w:rsidRPr="467F7556" w:rsidR="1F8EB005">
              <w:rPr>
                <w:rFonts w:ascii="Arial" w:hAnsi="Arial" w:eastAsia="Times New Roman" w:cs="Arial"/>
                <w:color w:val="000000" w:themeColor="text1"/>
                <w:sz w:val="20"/>
                <w:szCs w:val="20"/>
              </w:rPr>
              <w:t>systems,</w:t>
            </w:r>
            <w:r w:rsidRPr="467F7556">
              <w:rPr>
                <w:rFonts w:ascii="Arial" w:hAnsi="Arial" w:eastAsia="Times New Roman" w:cs="Arial"/>
                <w:color w:val="000000" w:themeColor="text1"/>
                <w:sz w:val="20"/>
                <w:szCs w:val="20"/>
              </w:rPr>
              <w:t xml:space="preserve"> and piloting emerging technologies for our houses to meet the new requirements of </w:t>
            </w:r>
            <w:r w:rsidRPr="467F7556" w:rsidR="54A84522">
              <w:rPr>
                <w:rFonts w:ascii="Arial" w:hAnsi="Arial" w:eastAsia="Times New Roman" w:cs="Arial"/>
                <w:color w:val="000000" w:themeColor="text1"/>
                <w:sz w:val="20"/>
                <w:szCs w:val="20"/>
              </w:rPr>
              <w:t>Energy Efficiency Standards in Social Housing.</w:t>
            </w:r>
          </w:p>
          <w:p w:rsidRPr="006A79EC" w:rsidR="005156E6" w:rsidP="467F7556" w:rsidRDefault="005156E6" w14:paraId="6769408E" w14:textId="77777777">
            <w:pPr>
              <w:spacing w:after="0" w:line="240" w:lineRule="auto"/>
              <w:jc w:val="both"/>
              <w:rPr>
                <w:rFonts w:ascii="Arial" w:hAnsi="Arial" w:eastAsia="Times New Roman" w:cs="Arial"/>
                <w:color w:val="000000" w:themeColor="text1"/>
                <w:sz w:val="20"/>
                <w:szCs w:val="20"/>
              </w:rPr>
            </w:pPr>
          </w:p>
          <w:p w:rsidRPr="006A79EC" w:rsidR="00863FA3" w:rsidP="467F7556" w:rsidRDefault="4695CA71" w14:paraId="2810D68A" w14:textId="7A0E0B1D">
            <w:pPr>
              <w:spacing w:after="0" w:line="240" w:lineRule="auto"/>
              <w:jc w:val="both"/>
              <w:rPr>
                <w:rFonts w:ascii="Arial" w:hAnsi="Arial" w:eastAsia="Times New Roman" w:cs="Arial"/>
                <w:color w:val="000000" w:themeColor="text1"/>
                <w:sz w:val="20"/>
                <w:szCs w:val="20"/>
              </w:rPr>
            </w:pPr>
            <w:r w:rsidRPr="467F7556">
              <w:rPr>
                <w:rFonts w:ascii="Arial" w:hAnsi="Arial" w:eastAsia="Times New Roman" w:cs="Arial"/>
                <w:color w:val="000000" w:themeColor="text1"/>
                <w:sz w:val="20"/>
                <w:szCs w:val="20"/>
              </w:rPr>
              <w:t>It would also allow for the establishment of an expanded programme to replace double glazed windows on an area basis,</w:t>
            </w:r>
            <w:r w:rsidRPr="467F7556" w:rsidR="765DEC87">
              <w:rPr>
                <w:rFonts w:ascii="Arial" w:hAnsi="Arial" w:eastAsia="Times New Roman" w:cs="Arial"/>
                <w:color w:val="000000" w:themeColor="text1"/>
                <w:sz w:val="20"/>
                <w:szCs w:val="20"/>
              </w:rPr>
              <w:t xml:space="preserve"> </w:t>
            </w:r>
            <w:r w:rsidRPr="467F7556">
              <w:rPr>
                <w:rFonts w:ascii="Arial" w:hAnsi="Arial" w:eastAsia="Times New Roman" w:cs="Arial"/>
                <w:color w:val="000000" w:themeColor="text1"/>
                <w:sz w:val="20"/>
                <w:szCs w:val="20"/>
              </w:rPr>
              <w:t>as well</w:t>
            </w:r>
            <w:r w:rsidRPr="467F7556" w:rsidR="20FF185A">
              <w:rPr>
                <w:rFonts w:ascii="Arial" w:hAnsi="Arial" w:eastAsia="Times New Roman" w:cs="Arial"/>
                <w:color w:val="000000" w:themeColor="text1"/>
                <w:sz w:val="20"/>
                <w:szCs w:val="20"/>
              </w:rPr>
              <w:t xml:space="preserve"> </w:t>
            </w:r>
            <w:r w:rsidRPr="467F7556">
              <w:rPr>
                <w:rFonts w:ascii="Arial" w:hAnsi="Arial" w:eastAsia="Times New Roman" w:cs="Arial"/>
                <w:color w:val="000000" w:themeColor="text1"/>
                <w:sz w:val="20"/>
                <w:szCs w:val="20"/>
              </w:rPr>
              <w:t xml:space="preserve">as </w:t>
            </w:r>
            <w:r w:rsidRPr="467F7556" w:rsidR="26D72543">
              <w:rPr>
                <w:rFonts w:ascii="Arial" w:hAnsi="Arial" w:eastAsia="Times New Roman" w:cs="Arial"/>
                <w:color w:val="000000" w:themeColor="text1"/>
                <w:sz w:val="20"/>
                <w:szCs w:val="20"/>
              </w:rPr>
              <w:t xml:space="preserve">enhancing </w:t>
            </w:r>
            <w:r w:rsidRPr="467F7556">
              <w:rPr>
                <w:rFonts w:ascii="Arial" w:hAnsi="Arial" w:eastAsia="Times New Roman" w:cs="Arial"/>
                <w:color w:val="000000" w:themeColor="text1"/>
                <w:sz w:val="20"/>
                <w:szCs w:val="20"/>
              </w:rPr>
              <w:t>programmes for the modernisation of kitchens and bathrooms</w:t>
            </w:r>
            <w:r w:rsidRPr="467F7556" w:rsidR="40529F04">
              <w:rPr>
                <w:rFonts w:ascii="Arial" w:hAnsi="Arial" w:eastAsia="Times New Roman" w:cs="Arial"/>
                <w:color w:val="000000" w:themeColor="text1"/>
                <w:sz w:val="20"/>
                <w:szCs w:val="20"/>
              </w:rPr>
              <w:t>.</w:t>
            </w:r>
            <w:r w:rsidRPr="01F757BC" w:rsidR="40529F04">
              <w:rPr>
                <w:rFonts w:ascii="Arial" w:hAnsi="Arial" w:eastAsia="Times New Roman" w:cs="Arial"/>
                <w:color w:val="000000" w:themeColor="text1"/>
                <w:sz w:val="20"/>
                <w:szCs w:val="20"/>
              </w:rPr>
              <w:t xml:space="preserve"> </w:t>
            </w:r>
          </w:p>
          <w:p w:rsidRPr="006A79EC" w:rsidR="00AB4593" w:rsidP="2EAE3C57" w:rsidRDefault="00AB4593" w14:paraId="29034693" w14:textId="77777777">
            <w:pPr>
              <w:spacing w:after="0" w:line="240" w:lineRule="auto"/>
              <w:jc w:val="both"/>
              <w:rPr>
                <w:rFonts w:ascii="Arial" w:hAnsi="Arial" w:eastAsia="Times New Roman" w:cs="Arial"/>
                <w:color w:val="000000" w:themeColor="text1"/>
                <w:sz w:val="20"/>
                <w:szCs w:val="20"/>
              </w:rPr>
            </w:pPr>
          </w:p>
          <w:p w:rsidRPr="006A79EC" w:rsidR="00176552" w:rsidP="002403F3" w:rsidRDefault="1789B1A3" w14:paraId="7DB73217" w14:textId="67624977">
            <w:pPr>
              <w:spacing w:after="0" w:line="240" w:lineRule="auto"/>
              <w:jc w:val="both"/>
              <w:rPr>
                <w:rFonts w:ascii="Arial" w:hAnsi="Arial" w:eastAsia="Times New Roman" w:cs="Arial"/>
                <w:color w:val="FF0000"/>
                <w:sz w:val="20"/>
                <w:szCs w:val="20"/>
              </w:rPr>
            </w:pPr>
            <w:r w:rsidRPr="006A79EC">
              <w:rPr>
                <w:rFonts w:ascii="Arial" w:hAnsi="Arial" w:eastAsia="Times New Roman" w:cs="Arial"/>
                <w:sz w:val="20"/>
                <w:szCs w:val="20"/>
              </w:rPr>
              <w:t>It should be emphasised that the above expenditure would be over and above that included in the latest Housing HRA Capital Plan 202</w:t>
            </w:r>
            <w:r w:rsidR="000C7FD0">
              <w:rPr>
                <w:rFonts w:ascii="Arial" w:hAnsi="Arial" w:eastAsia="Times New Roman" w:cs="Arial"/>
                <w:sz w:val="20"/>
                <w:szCs w:val="20"/>
              </w:rPr>
              <w:t>6</w:t>
            </w:r>
            <w:r w:rsidRPr="006A79EC">
              <w:rPr>
                <w:rFonts w:ascii="Arial" w:hAnsi="Arial" w:eastAsia="Times New Roman" w:cs="Arial"/>
                <w:sz w:val="20"/>
                <w:szCs w:val="20"/>
              </w:rPr>
              <w:t>-</w:t>
            </w:r>
            <w:r w:rsidRPr="006A79EC" w:rsidR="0A79BCFF">
              <w:rPr>
                <w:rFonts w:ascii="Arial" w:hAnsi="Arial" w:eastAsia="Times New Roman" w:cs="Arial"/>
                <w:sz w:val="20"/>
                <w:szCs w:val="20"/>
              </w:rPr>
              <w:t>3</w:t>
            </w:r>
            <w:r w:rsidR="000C7FD0">
              <w:rPr>
                <w:rFonts w:ascii="Arial" w:hAnsi="Arial" w:eastAsia="Times New Roman" w:cs="Arial"/>
                <w:sz w:val="20"/>
                <w:szCs w:val="20"/>
              </w:rPr>
              <w:t>1</w:t>
            </w:r>
            <w:r w:rsidRPr="006A79EC" w:rsidR="06AE1C1B">
              <w:rPr>
                <w:rFonts w:ascii="Arial" w:hAnsi="Arial" w:eastAsia="Times New Roman" w:cs="Arial"/>
                <w:sz w:val="20"/>
                <w:szCs w:val="20"/>
              </w:rPr>
              <w:t xml:space="preserve">. </w:t>
            </w:r>
            <w:r w:rsidRPr="006A79EC" w:rsidR="0C44009E">
              <w:rPr>
                <w:rFonts w:ascii="Arial" w:hAnsi="Arial" w:eastAsia="Times New Roman" w:cs="Arial"/>
                <w:sz w:val="20"/>
                <w:szCs w:val="20"/>
              </w:rPr>
              <w:t xml:space="preserve">The agreement of option 3 would simply increase these resources and give an opportunity for these improvements to be delivered within a shorter </w:t>
            </w:r>
            <w:bookmarkStart w:name="_Int_WGo1KkyI" w:id="8"/>
            <w:r w:rsidRPr="006A79EC" w:rsidR="0C44009E">
              <w:rPr>
                <w:rFonts w:ascii="Arial" w:hAnsi="Arial" w:eastAsia="Times New Roman" w:cs="Arial"/>
                <w:sz w:val="20"/>
                <w:szCs w:val="20"/>
              </w:rPr>
              <w:t>timeframe</w:t>
            </w:r>
            <w:bookmarkEnd w:id="8"/>
            <w:r w:rsidRPr="006A79EC" w:rsidR="0C44009E">
              <w:rPr>
                <w:rFonts w:ascii="Arial" w:hAnsi="Arial" w:eastAsia="Times New Roman" w:cs="Arial"/>
                <w:sz w:val="20"/>
                <w:szCs w:val="20"/>
              </w:rPr>
              <w:t>.</w:t>
            </w:r>
          </w:p>
        </w:tc>
      </w:tr>
    </w:tbl>
    <w:p w:rsidRPr="00DA220F" w:rsidR="000C229A" w:rsidP="00A56322" w:rsidRDefault="000C229A" w14:paraId="2485A32A" w14:textId="77777777">
      <w:pPr>
        <w:spacing w:after="0" w:line="240" w:lineRule="auto"/>
        <w:rPr>
          <w:rFonts w:ascii="Arial" w:hAnsi="Arial" w:eastAsia="Times New Roman" w:cs="Arial"/>
          <w:sz w:val="20"/>
          <w:szCs w:val="20"/>
        </w:rPr>
      </w:pPr>
    </w:p>
    <w:sectPr w:rsidRPr="00DA220F" w:rsidR="000C229A" w:rsidSect="00D7128E">
      <w:headerReference w:type="even" r:id="rId12"/>
      <w:headerReference w:type="default" r:id="rId13"/>
      <w:footerReference w:type="default" r:id="rId14"/>
      <w:footerReference w:type="first" r:id="rId15"/>
      <w:pgSz w:w="11906" w:h="16838" w:orient="portrait" w:code="9"/>
      <w:pgMar w:top="1440" w:right="1440" w:bottom="1009" w:left="1440" w:header="720" w:footer="720" w:gutter="0"/>
      <w:paperSrc w:first="15" w:other="15"/>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C6280" w:rsidRDefault="002C6280" w14:paraId="7FCC3CD1" w14:textId="77777777">
      <w:r>
        <w:separator/>
      </w:r>
    </w:p>
  </w:endnote>
  <w:endnote w:type="continuationSeparator" w:id="0">
    <w:p w:rsidR="002C6280" w:rsidRDefault="002C6280" w14:paraId="702FDEA1" w14:textId="77777777">
      <w:r>
        <w:continuationSeparator/>
      </w:r>
    </w:p>
  </w:endnote>
  <w:endnote w:type="continuationNotice" w:id="1">
    <w:p w:rsidR="002C6280" w:rsidRDefault="002C6280" w14:paraId="06D6FD8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ova">
    <w:altName w:val="Arial"/>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475D1" w:rsidR="00402AB4" w:rsidP="00D475D1" w:rsidRDefault="00402AB4" w14:paraId="3B2E3AD6" w14:textId="77777777">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95760C" w:rsidR="0095760C" w:rsidRDefault="0095760C" w14:paraId="566E4823" w14:textId="77777777">
    <w:pPr>
      <w:pStyle w:val="Footer"/>
      <w:jc w:val="right"/>
      <w:rPr>
        <w:rFonts w:ascii="Arial" w:hAnsi="Arial" w:cs="Arial"/>
        <w:sz w:val="20"/>
        <w:szCs w:val="20"/>
      </w:rPr>
    </w:pPr>
  </w:p>
  <w:p w:rsidR="00402AB4" w:rsidRDefault="00402AB4" w14:paraId="5FD2449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C6280" w:rsidRDefault="002C6280" w14:paraId="03D122E9" w14:textId="77777777">
      <w:r>
        <w:separator/>
      </w:r>
    </w:p>
  </w:footnote>
  <w:footnote w:type="continuationSeparator" w:id="0">
    <w:p w:rsidR="002C6280" w:rsidRDefault="002C6280" w14:paraId="4DB58ABD" w14:textId="77777777">
      <w:r>
        <w:continuationSeparator/>
      </w:r>
    </w:p>
  </w:footnote>
  <w:footnote w:type="continuationNotice" w:id="1">
    <w:p w:rsidR="002C6280" w:rsidRDefault="002C6280" w14:paraId="1683F09D"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02AB4" w:rsidRDefault="00402AB4" w14:paraId="59833A11" w14:textId="77777777">
    <w:pPr>
      <w:pStyle w:val="Head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02AB4" w:rsidRDefault="00402AB4" w14:paraId="1A57798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02AB4" w:rsidRDefault="00402AB4" w14:paraId="549901D4" w14:textId="77777777">
    <w:pPr>
      <w:pStyle w:val="Head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402AB4" w:rsidRDefault="00402AB4" w14:paraId="0CE7F7B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B35ECEBC"/>
    <w:lvl w:ilvl="0">
      <w:start w:val="1"/>
      <w:numFmt w:val="decimal"/>
      <w:pStyle w:val="Heading1"/>
      <w:lvlText w:val="%1"/>
      <w:legacy w:legacy="1" w:legacySpace="0" w:legacyIndent="0"/>
      <w:lvlJc w:val="left"/>
    </w:lvl>
    <w:lvl w:ilvl="1">
      <w:start w:val="1"/>
      <w:numFmt w:val="decimal"/>
      <w:pStyle w:val="Heading2"/>
      <w:lvlText w:val="%1.%2"/>
      <w:legacy w:legacy="1" w:legacySpace="0" w:legacyIndent="0"/>
      <w:lvlJc w:val="left"/>
      <w:rPr>
        <w:sz w:val="20"/>
        <w:szCs w:val="20"/>
      </w:rPr>
    </w:lvl>
    <w:lvl w:ilvl="2">
      <w:start w:val="1"/>
      <w:numFmt w:val="lowerLetter"/>
      <w:pStyle w:val="Heading3"/>
      <w:lvlText w:val="%3"/>
      <w:legacy w:legacy="1" w:legacySpace="0" w:legacyIndent="0"/>
      <w:lvlJc w:val="left"/>
    </w:lvl>
    <w:lvl w:ilvl="3">
      <w:start w:val="1"/>
      <w:numFmt w:val="none"/>
      <w:pStyle w:val="Heading4"/>
      <w:suff w:val="nothing"/>
      <w:lvlText w:val=""/>
      <w:lvlJc w:val="left"/>
    </w:lvl>
    <w:lvl w:ilvl="4">
      <w:start w:val="1"/>
      <w:numFmt w:val="decimal"/>
      <w:pStyle w:val="Heading5"/>
      <w:lvlText w:val=".%5"/>
      <w:legacy w:legacy="1" w:legacySpace="144" w:legacyIndent="0"/>
      <w:lvlJc w:val="left"/>
    </w:lvl>
    <w:lvl w:ilvl="5">
      <w:start w:val="1"/>
      <w:numFmt w:val="decimal"/>
      <w:pStyle w:val="Heading6"/>
      <w:lvlText w:val=".%5.%6"/>
      <w:legacy w:legacy="1" w:legacySpace="144" w:legacyIndent="0"/>
      <w:lvlJc w:val="left"/>
    </w:lvl>
    <w:lvl w:ilvl="6">
      <w:start w:val="1"/>
      <w:numFmt w:val="decimal"/>
      <w:pStyle w:val="Heading7"/>
      <w:lvlText w:val=".%5.%6.%7"/>
      <w:legacy w:legacy="1" w:legacySpace="144" w:legacyIndent="0"/>
      <w:lvlJc w:val="left"/>
    </w:lvl>
    <w:lvl w:ilvl="7">
      <w:start w:val="1"/>
      <w:numFmt w:val="decimal"/>
      <w:pStyle w:val="Heading8"/>
      <w:lvlText w:val=".%5.%6.%7.%8"/>
      <w:legacy w:legacy="1" w:legacySpace="144" w:legacyIndent="0"/>
      <w:lvlJc w:val="left"/>
    </w:lvl>
    <w:lvl w:ilvl="8">
      <w:start w:val="1"/>
      <w:numFmt w:val="decimal"/>
      <w:pStyle w:val="Heading9"/>
      <w:lvlText w:val=".%5.%6.%7.%8.%9"/>
      <w:legacy w:legacy="1" w:legacySpace="144" w:legacyIndent="0"/>
      <w:lvlJc w:val="left"/>
    </w:lvl>
  </w:abstractNum>
  <w:abstractNum w:abstractNumId="1" w15:restartNumberingAfterBreak="0">
    <w:nsid w:val="0084B610"/>
    <w:multiLevelType w:val="multilevel"/>
    <w:tmpl w:val="F44210CA"/>
    <w:lvl w:ilvl="0">
      <w:numFmt w:val="none"/>
      <w:lvlText w:val=""/>
      <w:lvlJc w:val="left"/>
      <w:pPr>
        <w:tabs>
          <w:tab w:val="num" w:pos="360"/>
        </w:tabs>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35B1A02"/>
    <w:multiLevelType w:val="hybridMultilevel"/>
    <w:tmpl w:val="545602C6"/>
    <w:lvl w:ilvl="0" w:tplc="E4567E42">
      <w:start w:val="1"/>
      <w:numFmt w:val="bullet"/>
      <w:lvlText w:val="-"/>
      <w:lvlJc w:val="left"/>
      <w:pPr>
        <w:ind w:left="1069" w:hanging="360"/>
      </w:pPr>
      <w:rPr>
        <w:rFonts w:hint="default" w:ascii="Aptos" w:hAnsi="Aptos"/>
      </w:rPr>
    </w:lvl>
    <w:lvl w:ilvl="1" w:tplc="4ACE4534">
      <w:start w:val="1"/>
      <w:numFmt w:val="bullet"/>
      <w:lvlText w:val="o"/>
      <w:lvlJc w:val="left"/>
      <w:pPr>
        <w:ind w:left="1789" w:hanging="360"/>
      </w:pPr>
      <w:rPr>
        <w:rFonts w:hint="default" w:ascii="Courier New" w:hAnsi="Courier New"/>
      </w:rPr>
    </w:lvl>
    <w:lvl w:ilvl="2" w:tplc="3AAAFF5C">
      <w:start w:val="1"/>
      <w:numFmt w:val="bullet"/>
      <w:lvlText w:val=""/>
      <w:lvlJc w:val="left"/>
      <w:pPr>
        <w:ind w:left="2509" w:hanging="360"/>
      </w:pPr>
      <w:rPr>
        <w:rFonts w:hint="default" w:ascii="Wingdings" w:hAnsi="Wingdings"/>
      </w:rPr>
    </w:lvl>
    <w:lvl w:ilvl="3" w:tplc="37F07C06">
      <w:start w:val="1"/>
      <w:numFmt w:val="bullet"/>
      <w:lvlText w:val=""/>
      <w:lvlJc w:val="left"/>
      <w:pPr>
        <w:ind w:left="3229" w:hanging="360"/>
      </w:pPr>
      <w:rPr>
        <w:rFonts w:hint="default" w:ascii="Symbol" w:hAnsi="Symbol"/>
      </w:rPr>
    </w:lvl>
    <w:lvl w:ilvl="4" w:tplc="7A4AEF8C">
      <w:start w:val="1"/>
      <w:numFmt w:val="bullet"/>
      <w:lvlText w:val="o"/>
      <w:lvlJc w:val="left"/>
      <w:pPr>
        <w:ind w:left="3949" w:hanging="360"/>
      </w:pPr>
      <w:rPr>
        <w:rFonts w:hint="default" w:ascii="Courier New" w:hAnsi="Courier New"/>
      </w:rPr>
    </w:lvl>
    <w:lvl w:ilvl="5" w:tplc="5C64BDDE">
      <w:start w:val="1"/>
      <w:numFmt w:val="bullet"/>
      <w:lvlText w:val=""/>
      <w:lvlJc w:val="left"/>
      <w:pPr>
        <w:ind w:left="4669" w:hanging="360"/>
      </w:pPr>
      <w:rPr>
        <w:rFonts w:hint="default" w:ascii="Wingdings" w:hAnsi="Wingdings"/>
      </w:rPr>
    </w:lvl>
    <w:lvl w:ilvl="6" w:tplc="82D8208A">
      <w:start w:val="1"/>
      <w:numFmt w:val="bullet"/>
      <w:lvlText w:val=""/>
      <w:lvlJc w:val="left"/>
      <w:pPr>
        <w:ind w:left="5389" w:hanging="360"/>
      </w:pPr>
      <w:rPr>
        <w:rFonts w:hint="default" w:ascii="Symbol" w:hAnsi="Symbol"/>
      </w:rPr>
    </w:lvl>
    <w:lvl w:ilvl="7" w:tplc="B0A4175A">
      <w:start w:val="1"/>
      <w:numFmt w:val="bullet"/>
      <w:lvlText w:val="o"/>
      <w:lvlJc w:val="left"/>
      <w:pPr>
        <w:ind w:left="6109" w:hanging="360"/>
      </w:pPr>
      <w:rPr>
        <w:rFonts w:hint="default" w:ascii="Courier New" w:hAnsi="Courier New"/>
      </w:rPr>
    </w:lvl>
    <w:lvl w:ilvl="8" w:tplc="26980E26">
      <w:start w:val="1"/>
      <w:numFmt w:val="bullet"/>
      <w:lvlText w:val=""/>
      <w:lvlJc w:val="left"/>
      <w:pPr>
        <w:ind w:left="6829" w:hanging="360"/>
      </w:pPr>
      <w:rPr>
        <w:rFonts w:hint="default" w:ascii="Wingdings" w:hAnsi="Wingdings"/>
      </w:rPr>
    </w:lvl>
  </w:abstractNum>
  <w:abstractNum w:abstractNumId="3" w15:restartNumberingAfterBreak="0">
    <w:nsid w:val="03F8BDCE"/>
    <w:multiLevelType w:val="hybridMultilevel"/>
    <w:tmpl w:val="39FCEBAC"/>
    <w:lvl w:ilvl="0" w:tplc="A2646DE6">
      <w:start w:val="1"/>
      <w:numFmt w:val="bullet"/>
      <w:lvlText w:val="-"/>
      <w:lvlJc w:val="left"/>
      <w:pPr>
        <w:ind w:left="1069" w:hanging="360"/>
      </w:pPr>
      <w:rPr>
        <w:rFonts w:hint="default" w:ascii="Aptos" w:hAnsi="Aptos"/>
      </w:rPr>
    </w:lvl>
    <w:lvl w:ilvl="1" w:tplc="AE3CCAF4">
      <w:start w:val="1"/>
      <w:numFmt w:val="bullet"/>
      <w:lvlText w:val="o"/>
      <w:lvlJc w:val="left"/>
      <w:pPr>
        <w:ind w:left="1789" w:hanging="360"/>
      </w:pPr>
      <w:rPr>
        <w:rFonts w:hint="default" w:ascii="Courier New" w:hAnsi="Courier New"/>
      </w:rPr>
    </w:lvl>
    <w:lvl w:ilvl="2" w:tplc="8D22B2C4">
      <w:start w:val="1"/>
      <w:numFmt w:val="bullet"/>
      <w:lvlText w:val=""/>
      <w:lvlJc w:val="left"/>
      <w:pPr>
        <w:ind w:left="2509" w:hanging="360"/>
      </w:pPr>
      <w:rPr>
        <w:rFonts w:hint="default" w:ascii="Wingdings" w:hAnsi="Wingdings"/>
      </w:rPr>
    </w:lvl>
    <w:lvl w:ilvl="3" w:tplc="B05AFB26">
      <w:start w:val="1"/>
      <w:numFmt w:val="bullet"/>
      <w:lvlText w:val=""/>
      <w:lvlJc w:val="left"/>
      <w:pPr>
        <w:ind w:left="3229" w:hanging="360"/>
      </w:pPr>
      <w:rPr>
        <w:rFonts w:hint="default" w:ascii="Symbol" w:hAnsi="Symbol"/>
      </w:rPr>
    </w:lvl>
    <w:lvl w:ilvl="4" w:tplc="6B24D53A">
      <w:start w:val="1"/>
      <w:numFmt w:val="bullet"/>
      <w:lvlText w:val="o"/>
      <w:lvlJc w:val="left"/>
      <w:pPr>
        <w:ind w:left="3949" w:hanging="360"/>
      </w:pPr>
      <w:rPr>
        <w:rFonts w:hint="default" w:ascii="Courier New" w:hAnsi="Courier New"/>
      </w:rPr>
    </w:lvl>
    <w:lvl w:ilvl="5" w:tplc="A8B0F97E">
      <w:start w:val="1"/>
      <w:numFmt w:val="bullet"/>
      <w:lvlText w:val=""/>
      <w:lvlJc w:val="left"/>
      <w:pPr>
        <w:ind w:left="4669" w:hanging="360"/>
      </w:pPr>
      <w:rPr>
        <w:rFonts w:hint="default" w:ascii="Wingdings" w:hAnsi="Wingdings"/>
      </w:rPr>
    </w:lvl>
    <w:lvl w:ilvl="6" w:tplc="11EE29D6">
      <w:start w:val="1"/>
      <w:numFmt w:val="bullet"/>
      <w:lvlText w:val=""/>
      <w:lvlJc w:val="left"/>
      <w:pPr>
        <w:ind w:left="5389" w:hanging="360"/>
      </w:pPr>
      <w:rPr>
        <w:rFonts w:hint="default" w:ascii="Symbol" w:hAnsi="Symbol"/>
      </w:rPr>
    </w:lvl>
    <w:lvl w:ilvl="7" w:tplc="4D7E3756">
      <w:start w:val="1"/>
      <w:numFmt w:val="bullet"/>
      <w:lvlText w:val="o"/>
      <w:lvlJc w:val="left"/>
      <w:pPr>
        <w:ind w:left="6109" w:hanging="360"/>
      </w:pPr>
      <w:rPr>
        <w:rFonts w:hint="default" w:ascii="Courier New" w:hAnsi="Courier New"/>
      </w:rPr>
    </w:lvl>
    <w:lvl w:ilvl="8" w:tplc="35F67D40">
      <w:start w:val="1"/>
      <w:numFmt w:val="bullet"/>
      <w:lvlText w:val=""/>
      <w:lvlJc w:val="left"/>
      <w:pPr>
        <w:ind w:left="6829" w:hanging="360"/>
      </w:pPr>
      <w:rPr>
        <w:rFonts w:hint="default" w:ascii="Wingdings" w:hAnsi="Wingdings"/>
      </w:rPr>
    </w:lvl>
  </w:abstractNum>
  <w:abstractNum w:abstractNumId="4" w15:restartNumberingAfterBreak="0">
    <w:nsid w:val="094B2F26"/>
    <w:multiLevelType w:val="hybridMultilevel"/>
    <w:tmpl w:val="834C6C8C"/>
    <w:lvl w:ilvl="0" w:tplc="DB2479D6">
      <w:start w:val="1"/>
      <w:numFmt w:val="lowerRoman"/>
      <w:lvlText w:val="(%1)"/>
      <w:lvlJc w:val="left"/>
      <w:pPr>
        <w:ind w:left="1440" w:hanging="720"/>
      </w:pPr>
      <w:rPr>
        <w:rFonts w:hint="default"/>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B5B01B7"/>
    <w:multiLevelType w:val="hybridMultilevel"/>
    <w:tmpl w:val="B89E334A"/>
    <w:lvl w:ilvl="0" w:tplc="06E24E38">
      <w:start w:val="1"/>
      <w:numFmt w:val="bullet"/>
      <w:lvlText w:val=""/>
      <w:lvlJc w:val="left"/>
      <w:pPr>
        <w:ind w:left="720" w:hanging="360"/>
      </w:pPr>
      <w:rPr>
        <w:rFonts w:hint="default" w:ascii="Symbol" w:hAnsi="Symbol"/>
      </w:rPr>
    </w:lvl>
    <w:lvl w:ilvl="1" w:tplc="3BDCC05A">
      <w:start w:val="1"/>
      <w:numFmt w:val="bullet"/>
      <w:lvlText w:val="o"/>
      <w:lvlJc w:val="left"/>
      <w:pPr>
        <w:ind w:left="1440" w:hanging="360"/>
      </w:pPr>
      <w:rPr>
        <w:rFonts w:hint="default" w:ascii="Courier New" w:hAnsi="Courier New"/>
      </w:rPr>
    </w:lvl>
    <w:lvl w:ilvl="2" w:tplc="C2364E02">
      <w:start w:val="1"/>
      <w:numFmt w:val="bullet"/>
      <w:lvlText w:val=""/>
      <w:lvlJc w:val="left"/>
      <w:pPr>
        <w:ind w:left="2160" w:hanging="360"/>
      </w:pPr>
      <w:rPr>
        <w:rFonts w:hint="default" w:ascii="Wingdings" w:hAnsi="Wingdings"/>
      </w:rPr>
    </w:lvl>
    <w:lvl w:ilvl="3" w:tplc="1A00D910">
      <w:start w:val="1"/>
      <w:numFmt w:val="bullet"/>
      <w:lvlText w:val=""/>
      <w:lvlJc w:val="left"/>
      <w:pPr>
        <w:ind w:left="2880" w:hanging="360"/>
      </w:pPr>
      <w:rPr>
        <w:rFonts w:hint="default" w:ascii="Symbol" w:hAnsi="Symbol"/>
      </w:rPr>
    </w:lvl>
    <w:lvl w:ilvl="4" w:tplc="BE46279C">
      <w:start w:val="1"/>
      <w:numFmt w:val="bullet"/>
      <w:lvlText w:val="o"/>
      <w:lvlJc w:val="left"/>
      <w:pPr>
        <w:ind w:left="3600" w:hanging="360"/>
      </w:pPr>
      <w:rPr>
        <w:rFonts w:hint="default" w:ascii="Courier New" w:hAnsi="Courier New"/>
      </w:rPr>
    </w:lvl>
    <w:lvl w:ilvl="5" w:tplc="018A869C">
      <w:start w:val="1"/>
      <w:numFmt w:val="bullet"/>
      <w:lvlText w:val=""/>
      <w:lvlJc w:val="left"/>
      <w:pPr>
        <w:ind w:left="4320" w:hanging="360"/>
      </w:pPr>
      <w:rPr>
        <w:rFonts w:hint="default" w:ascii="Wingdings" w:hAnsi="Wingdings"/>
      </w:rPr>
    </w:lvl>
    <w:lvl w:ilvl="6" w:tplc="996C29EA">
      <w:start w:val="1"/>
      <w:numFmt w:val="bullet"/>
      <w:lvlText w:val=""/>
      <w:lvlJc w:val="left"/>
      <w:pPr>
        <w:ind w:left="5040" w:hanging="360"/>
      </w:pPr>
      <w:rPr>
        <w:rFonts w:hint="default" w:ascii="Symbol" w:hAnsi="Symbol"/>
      </w:rPr>
    </w:lvl>
    <w:lvl w:ilvl="7" w:tplc="69B6043A">
      <w:start w:val="1"/>
      <w:numFmt w:val="bullet"/>
      <w:lvlText w:val="o"/>
      <w:lvlJc w:val="left"/>
      <w:pPr>
        <w:ind w:left="5760" w:hanging="360"/>
      </w:pPr>
      <w:rPr>
        <w:rFonts w:hint="default" w:ascii="Courier New" w:hAnsi="Courier New"/>
      </w:rPr>
    </w:lvl>
    <w:lvl w:ilvl="8" w:tplc="7AD225C4">
      <w:start w:val="1"/>
      <w:numFmt w:val="bullet"/>
      <w:lvlText w:val=""/>
      <w:lvlJc w:val="left"/>
      <w:pPr>
        <w:ind w:left="6480" w:hanging="360"/>
      </w:pPr>
      <w:rPr>
        <w:rFonts w:hint="default" w:ascii="Wingdings" w:hAnsi="Wingdings"/>
      </w:rPr>
    </w:lvl>
  </w:abstractNum>
  <w:abstractNum w:abstractNumId="6" w15:restartNumberingAfterBreak="0">
    <w:nsid w:val="0E731C63"/>
    <w:multiLevelType w:val="hybridMultilevel"/>
    <w:tmpl w:val="FFFFFFFF"/>
    <w:lvl w:ilvl="0" w:tplc="8760CC9A">
      <w:start w:val="1"/>
      <w:numFmt w:val="bullet"/>
      <w:lvlText w:val=""/>
      <w:lvlJc w:val="left"/>
      <w:pPr>
        <w:ind w:left="1080" w:hanging="360"/>
      </w:pPr>
      <w:rPr>
        <w:rFonts w:hint="default" w:ascii="Symbol" w:hAnsi="Symbol"/>
      </w:rPr>
    </w:lvl>
    <w:lvl w:ilvl="1" w:tplc="ED62565E">
      <w:start w:val="1"/>
      <w:numFmt w:val="bullet"/>
      <w:lvlText w:val="o"/>
      <w:lvlJc w:val="left"/>
      <w:pPr>
        <w:ind w:left="1800" w:hanging="360"/>
      </w:pPr>
      <w:rPr>
        <w:rFonts w:hint="default" w:ascii="Courier New" w:hAnsi="Courier New"/>
      </w:rPr>
    </w:lvl>
    <w:lvl w:ilvl="2" w:tplc="B830C0E6">
      <w:start w:val="1"/>
      <w:numFmt w:val="bullet"/>
      <w:lvlText w:val=""/>
      <w:lvlJc w:val="left"/>
      <w:pPr>
        <w:ind w:left="2520" w:hanging="360"/>
      </w:pPr>
      <w:rPr>
        <w:rFonts w:hint="default" w:ascii="Wingdings" w:hAnsi="Wingdings"/>
      </w:rPr>
    </w:lvl>
    <w:lvl w:ilvl="3" w:tplc="AEE4CFB0">
      <w:start w:val="1"/>
      <w:numFmt w:val="bullet"/>
      <w:lvlText w:val=""/>
      <w:lvlJc w:val="left"/>
      <w:pPr>
        <w:ind w:left="3240" w:hanging="360"/>
      </w:pPr>
      <w:rPr>
        <w:rFonts w:hint="default" w:ascii="Symbol" w:hAnsi="Symbol"/>
      </w:rPr>
    </w:lvl>
    <w:lvl w:ilvl="4" w:tplc="17AEE67E">
      <w:start w:val="1"/>
      <w:numFmt w:val="bullet"/>
      <w:lvlText w:val="o"/>
      <w:lvlJc w:val="left"/>
      <w:pPr>
        <w:ind w:left="3960" w:hanging="360"/>
      </w:pPr>
      <w:rPr>
        <w:rFonts w:hint="default" w:ascii="Courier New" w:hAnsi="Courier New"/>
      </w:rPr>
    </w:lvl>
    <w:lvl w:ilvl="5" w:tplc="2C868458">
      <w:start w:val="1"/>
      <w:numFmt w:val="bullet"/>
      <w:lvlText w:val=""/>
      <w:lvlJc w:val="left"/>
      <w:pPr>
        <w:ind w:left="4680" w:hanging="360"/>
      </w:pPr>
      <w:rPr>
        <w:rFonts w:hint="default" w:ascii="Wingdings" w:hAnsi="Wingdings"/>
      </w:rPr>
    </w:lvl>
    <w:lvl w:ilvl="6" w:tplc="A2DE986C">
      <w:start w:val="1"/>
      <w:numFmt w:val="bullet"/>
      <w:lvlText w:val=""/>
      <w:lvlJc w:val="left"/>
      <w:pPr>
        <w:ind w:left="5400" w:hanging="360"/>
      </w:pPr>
      <w:rPr>
        <w:rFonts w:hint="default" w:ascii="Symbol" w:hAnsi="Symbol"/>
      </w:rPr>
    </w:lvl>
    <w:lvl w:ilvl="7" w:tplc="CE844224">
      <w:start w:val="1"/>
      <w:numFmt w:val="bullet"/>
      <w:lvlText w:val="o"/>
      <w:lvlJc w:val="left"/>
      <w:pPr>
        <w:ind w:left="6120" w:hanging="360"/>
      </w:pPr>
      <w:rPr>
        <w:rFonts w:hint="default" w:ascii="Courier New" w:hAnsi="Courier New"/>
      </w:rPr>
    </w:lvl>
    <w:lvl w:ilvl="8" w:tplc="EB2A2798">
      <w:start w:val="1"/>
      <w:numFmt w:val="bullet"/>
      <w:lvlText w:val=""/>
      <w:lvlJc w:val="left"/>
      <w:pPr>
        <w:ind w:left="6840" w:hanging="360"/>
      </w:pPr>
      <w:rPr>
        <w:rFonts w:hint="default" w:ascii="Wingdings" w:hAnsi="Wingdings"/>
      </w:rPr>
    </w:lvl>
  </w:abstractNum>
  <w:abstractNum w:abstractNumId="7" w15:restartNumberingAfterBreak="0">
    <w:nsid w:val="0F2939BD"/>
    <w:multiLevelType w:val="hybridMultilevel"/>
    <w:tmpl w:val="AE08FF2E"/>
    <w:lvl w:ilvl="0" w:tplc="06F09302">
      <w:start w:val="1"/>
      <w:numFmt w:val="bullet"/>
      <w:lvlText w:val=""/>
      <w:lvlJc w:val="left"/>
      <w:pPr>
        <w:ind w:left="1260" w:hanging="360"/>
      </w:pPr>
      <w:rPr>
        <w:rFonts w:hint="default" w:ascii="Symbol" w:hAnsi="Symbol"/>
      </w:rPr>
    </w:lvl>
    <w:lvl w:ilvl="1" w:tplc="08090003" w:tentative="1">
      <w:start w:val="1"/>
      <w:numFmt w:val="bullet"/>
      <w:lvlText w:val="o"/>
      <w:lvlJc w:val="left"/>
      <w:pPr>
        <w:ind w:left="1980" w:hanging="360"/>
      </w:pPr>
      <w:rPr>
        <w:rFonts w:hint="default" w:ascii="Courier New" w:hAnsi="Courier New" w:cs="Courier New"/>
      </w:rPr>
    </w:lvl>
    <w:lvl w:ilvl="2" w:tplc="08090005" w:tentative="1">
      <w:start w:val="1"/>
      <w:numFmt w:val="bullet"/>
      <w:lvlText w:val=""/>
      <w:lvlJc w:val="left"/>
      <w:pPr>
        <w:ind w:left="2700" w:hanging="360"/>
      </w:pPr>
      <w:rPr>
        <w:rFonts w:hint="default" w:ascii="Wingdings" w:hAnsi="Wingdings"/>
      </w:rPr>
    </w:lvl>
    <w:lvl w:ilvl="3" w:tplc="08090001" w:tentative="1">
      <w:start w:val="1"/>
      <w:numFmt w:val="bullet"/>
      <w:lvlText w:val=""/>
      <w:lvlJc w:val="left"/>
      <w:pPr>
        <w:ind w:left="3420" w:hanging="360"/>
      </w:pPr>
      <w:rPr>
        <w:rFonts w:hint="default" w:ascii="Symbol" w:hAnsi="Symbol"/>
      </w:rPr>
    </w:lvl>
    <w:lvl w:ilvl="4" w:tplc="08090003" w:tentative="1">
      <w:start w:val="1"/>
      <w:numFmt w:val="bullet"/>
      <w:lvlText w:val="o"/>
      <w:lvlJc w:val="left"/>
      <w:pPr>
        <w:ind w:left="4140" w:hanging="360"/>
      </w:pPr>
      <w:rPr>
        <w:rFonts w:hint="default" w:ascii="Courier New" w:hAnsi="Courier New" w:cs="Courier New"/>
      </w:rPr>
    </w:lvl>
    <w:lvl w:ilvl="5" w:tplc="08090005" w:tentative="1">
      <w:start w:val="1"/>
      <w:numFmt w:val="bullet"/>
      <w:lvlText w:val=""/>
      <w:lvlJc w:val="left"/>
      <w:pPr>
        <w:ind w:left="4860" w:hanging="360"/>
      </w:pPr>
      <w:rPr>
        <w:rFonts w:hint="default" w:ascii="Wingdings" w:hAnsi="Wingdings"/>
      </w:rPr>
    </w:lvl>
    <w:lvl w:ilvl="6" w:tplc="08090001" w:tentative="1">
      <w:start w:val="1"/>
      <w:numFmt w:val="bullet"/>
      <w:lvlText w:val=""/>
      <w:lvlJc w:val="left"/>
      <w:pPr>
        <w:ind w:left="5580" w:hanging="360"/>
      </w:pPr>
      <w:rPr>
        <w:rFonts w:hint="default" w:ascii="Symbol" w:hAnsi="Symbol"/>
      </w:rPr>
    </w:lvl>
    <w:lvl w:ilvl="7" w:tplc="08090003" w:tentative="1">
      <w:start w:val="1"/>
      <w:numFmt w:val="bullet"/>
      <w:lvlText w:val="o"/>
      <w:lvlJc w:val="left"/>
      <w:pPr>
        <w:ind w:left="6300" w:hanging="360"/>
      </w:pPr>
      <w:rPr>
        <w:rFonts w:hint="default" w:ascii="Courier New" w:hAnsi="Courier New" w:cs="Courier New"/>
      </w:rPr>
    </w:lvl>
    <w:lvl w:ilvl="8" w:tplc="08090005" w:tentative="1">
      <w:start w:val="1"/>
      <w:numFmt w:val="bullet"/>
      <w:lvlText w:val=""/>
      <w:lvlJc w:val="left"/>
      <w:pPr>
        <w:ind w:left="7020" w:hanging="360"/>
      </w:pPr>
      <w:rPr>
        <w:rFonts w:hint="default" w:ascii="Wingdings" w:hAnsi="Wingdings"/>
      </w:rPr>
    </w:lvl>
  </w:abstractNum>
  <w:abstractNum w:abstractNumId="8" w15:restartNumberingAfterBreak="0">
    <w:nsid w:val="0FC90F0C"/>
    <w:multiLevelType w:val="hybridMultilevel"/>
    <w:tmpl w:val="AC3864E4"/>
    <w:lvl w:ilvl="0" w:tplc="0ED670BE">
      <w:start w:val="1"/>
      <w:numFmt w:val="bullet"/>
      <w:lvlText w:val="-"/>
      <w:lvlJc w:val="left"/>
      <w:pPr>
        <w:ind w:left="1069" w:hanging="360"/>
      </w:pPr>
      <w:rPr>
        <w:rFonts w:hint="default" w:ascii="Aptos" w:hAnsi="Aptos"/>
      </w:rPr>
    </w:lvl>
    <w:lvl w:ilvl="1" w:tplc="A6BE458C">
      <w:start w:val="1"/>
      <w:numFmt w:val="bullet"/>
      <w:lvlText w:val="o"/>
      <w:lvlJc w:val="left"/>
      <w:pPr>
        <w:ind w:left="1789" w:hanging="360"/>
      </w:pPr>
      <w:rPr>
        <w:rFonts w:hint="default" w:ascii="Courier New" w:hAnsi="Courier New"/>
      </w:rPr>
    </w:lvl>
    <w:lvl w:ilvl="2" w:tplc="9154B14C">
      <w:start w:val="1"/>
      <w:numFmt w:val="bullet"/>
      <w:lvlText w:val=""/>
      <w:lvlJc w:val="left"/>
      <w:pPr>
        <w:ind w:left="2509" w:hanging="360"/>
      </w:pPr>
      <w:rPr>
        <w:rFonts w:hint="default" w:ascii="Wingdings" w:hAnsi="Wingdings"/>
      </w:rPr>
    </w:lvl>
    <w:lvl w:ilvl="3" w:tplc="316C5024">
      <w:start w:val="1"/>
      <w:numFmt w:val="bullet"/>
      <w:lvlText w:val=""/>
      <w:lvlJc w:val="left"/>
      <w:pPr>
        <w:ind w:left="3229" w:hanging="360"/>
      </w:pPr>
      <w:rPr>
        <w:rFonts w:hint="default" w:ascii="Symbol" w:hAnsi="Symbol"/>
      </w:rPr>
    </w:lvl>
    <w:lvl w:ilvl="4" w:tplc="F7D2E37C">
      <w:start w:val="1"/>
      <w:numFmt w:val="bullet"/>
      <w:lvlText w:val="o"/>
      <w:lvlJc w:val="left"/>
      <w:pPr>
        <w:ind w:left="3949" w:hanging="360"/>
      </w:pPr>
      <w:rPr>
        <w:rFonts w:hint="default" w:ascii="Courier New" w:hAnsi="Courier New"/>
      </w:rPr>
    </w:lvl>
    <w:lvl w:ilvl="5" w:tplc="A9E0A366">
      <w:start w:val="1"/>
      <w:numFmt w:val="bullet"/>
      <w:lvlText w:val=""/>
      <w:lvlJc w:val="left"/>
      <w:pPr>
        <w:ind w:left="4669" w:hanging="360"/>
      </w:pPr>
      <w:rPr>
        <w:rFonts w:hint="default" w:ascii="Wingdings" w:hAnsi="Wingdings"/>
      </w:rPr>
    </w:lvl>
    <w:lvl w:ilvl="6" w:tplc="FB0CA1A4">
      <w:start w:val="1"/>
      <w:numFmt w:val="bullet"/>
      <w:lvlText w:val=""/>
      <w:lvlJc w:val="left"/>
      <w:pPr>
        <w:ind w:left="5389" w:hanging="360"/>
      </w:pPr>
      <w:rPr>
        <w:rFonts w:hint="default" w:ascii="Symbol" w:hAnsi="Symbol"/>
      </w:rPr>
    </w:lvl>
    <w:lvl w:ilvl="7" w:tplc="B12093E8">
      <w:start w:val="1"/>
      <w:numFmt w:val="bullet"/>
      <w:lvlText w:val="o"/>
      <w:lvlJc w:val="left"/>
      <w:pPr>
        <w:ind w:left="6109" w:hanging="360"/>
      </w:pPr>
      <w:rPr>
        <w:rFonts w:hint="default" w:ascii="Courier New" w:hAnsi="Courier New"/>
      </w:rPr>
    </w:lvl>
    <w:lvl w:ilvl="8" w:tplc="B754B066">
      <w:start w:val="1"/>
      <w:numFmt w:val="bullet"/>
      <w:lvlText w:val=""/>
      <w:lvlJc w:val="left"/>
      <w:pPr>
        <w:ind w:left="6829" w:hanging="360"/>
      </w:pPr>
      <w:rPr>
        <w:rFonts w:hint="default" w:ascii="Wingdings" w:hAnsi="Wingdings"/>
      </w:rPr>
    </w:lvl>
  </w:abstractNum>
  <w:abstractNum w:abstractNumId="9" w15:restartNumberingAfterBreak="0">
    <w:nsid w:val="1862D896"/>
    <w:multiLevelType w:val="multilevel"/>
    <w:tmpl w:val="C294418A"/>
    <w:lvl w:ilvl="0">
      <w:start w:val="1"/>
      <w:numFmt w:val="decimal"/>
      <w:lvlText w:val="%1."/>
      <w:lvlJc w:val="left"/>
      <w:pPr>
        <w:ind w:left="567" w:hanging="56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100DD41"/>
    <w:multiLevelType w:val="hybridMultilevel"/>
    <w:tmpl w:val="44E46978"/>
    <w:lvl w:ilvl="0" w:tplc="B22E3C72">
      <w:start w:val="1"/>
      <w:numFmt w:val="bullet"/>
      <w:lvlText w:val=""/>
      <w:lvlJc w:val="left"/>
      <w:pPr>
        <w:ind w:left="720" w:hanging="360"/>
      </w:pPr>
      <w:rPr>
        <w:rFonts w:hint="default" w:ascii="Symbol" w:hAnsi="Symbol"/>
      </w:rPr>
    </w:lvl>
    <w:lvl w:ilvl="1" w:tplc="6F14E67A">
      <w:start w:val="1"/>
      <w:numFmt w:val="bullet"/>
      <w:lvlText w:val="o"/>
      <w:lvlJc w:val="left"/>
      <w:pPr>
        <w:ind w:left="1440" w:hanging="360"/>
      </w:pPr>
      <w:rPr>
        <w:rFonts w:hint="default" w:ascii="Courier New" w:hAnsi="Courier New"/>
      </w:rPr>
    </w:lvl>
    <w:lvl w:ilvl="2" w:tplc="52A2A288">
      <w:start w:val="1"/>
      <w:numFmt w:val="bullet"/>
      <w:lvlText w:val=""/>
      <w:lvlJc w:val="left"/>
      <w:pPr>
        <w:ind w:left="2160" w:hanging="360"/>
      </w:pPr>
      <w:rPr>
        <w:rFonts w:hint="default" w:ascii="Wingdings" w:hAnsi="Wingdings"/>
      </w:rPr>
    </w:lvl>
    <w:lvl w:ilvl="3" w:tplc="CA5E2114">
      <w:start w:val="1"/>
      <w:numFmt w:val="bullet"/>
      <w:lvlText w:val=""/>
      <w:lvlJc w:val="left"/>
      <w:pPr>
        <w:ind w:left="2880" w:hanging="360"/>
      </w:pPr>
      <w:rPr>
        <w:rFonts w:hint="default" w:ascii="Symbol" w:hAnsi="Symbol"/>
      </w:rPr>
    </w:lvl>
    <w:lvl w:ilvl="4" w:tplc="407C273C">
      <w:start w:val="1"/>
      <w:numFmt w:val="bullet"/>
      <w:lvlText w:val="o"/>
      <w:lvlJc w:val="left"/>
      <w:pPr>
        <w:ind w:left="3600" w:hanging="360"/>
      </w:pPr>
      <w:rPr>
        <w:rFonts w:hint="default" w:ascii="Courier New" w:hAnsi="Courier New"/>
      </w:rPr>
    </w:lvl>
    <w:lvl w:ilvl="5" w:tplc="83E8F730">
      <w:start w:val="1"/>
      <w:numFmt w:val="bullet"/>
      <w:lvlText w:val=""/>
      <w:lvlJc w:val="left"/>
      <w:pPr>
        <w:ind w:left="4320" w:hanging="360"/>
      </w:pPr>
      <w:rPr>
        <w:rFonts w:hint="default" w:ascii="Wingdings" w:hAnsi="Wingdings"/>
      </w:rPr>
    </w:lvl>
    <w:lvl w:ilvl="6" w:tplc="8E8AC60C">
      <w:start w:val="1"/>
      <w:numFmt w:val="bullet"/>
      <w:lvlText w:val=""/>
      <w:lvlJc w:val="left"/>
      <w:pPr>
        <w:ind w:left="5040" w:hanging="360"/>
      </w:pPr>
      <w:rPr>
        <w:rFonts w:hint="default" w:ascii="Symbol" w:hAnsi="Symbol"/>
      </w:rPr>
    </w:lvl>
    <w:lvl w:ilvl="7" w:tplc="6CFA22B4">
      <w:start w:val="1"/>
      <w:numFmt w:val="bullet"/>
      <w:lvlText w:val="o"/>
      <w:lvlJc w:val="left"/>
      <w:pPr>
        <w:ind w:left="5760" w:hanging="360"/>
      </w:pPr>
      <w:rPr>
        <w:rFonts w:hint="default" w:ascii="Courier New" w:hAnsi="Courier New"/>
      </w:rPr>
    </w:lvl>
    <w:lvl w:ilvl="8" w:tplc="D8189DC2">
      <w:start w:val="1"/>
      <w:numFmt w:val="bullet"/>
      <w:lvlText w:val=""/>
      <w:lvlJc w:val="left"/>
      <w:pPr>
        <w:ind w:left="6480" w:hanging="360"/>
      </w:pPr>
      <w:rPr>
        <w:rFonts w:hint="default" w:ascii="Wingdings" w:hAnsi="Wingdings"/>
      </w:rPr>
    </w:lvl>
  </w:abstractNum>
  <w:abstractNum w:abstractNumId="11" w15:restartNumberingAfterBreak="0">
    <w:nsid w:val="22932740"/>
    <w:multiLevelType w:val="hybridMultilevel"/>
    <w:tmpl w:val="E5C2ED9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2A4F6461"/>
    <w:multiLevelType w:val="hybridMultilevel"/>
    <w:tmpl w:val="06BA5D44"/>
    <w:lvl w:ilvl="0" w:tplc="6DFA854A">
      <w:numFmt w:val="bullet"/>
      <w:lvlText w:val="-"/>
      <w:lvlJc w:val="left"/>
      <w:pPr>
        <w:ind w:left="720" w:hanging="360"/>
      </w:pPr>
      <w:rPr>
        <w:rFonts w:hint="default" w:ascii="Arial" w:hAnsi="Arial" w:eastAsia="Calibri"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AA123CB"/>
    <w:multiLevelType w:val="multilevel"/>
    <w:tmpl w:val="D90E6D14"/>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C7D7BBB"/>
    <w:multiLevelType w:val="hybridMultilevel"/>
    <w:tmpl w:val="0332186E"/>
    <w:lvl w:ilvl="0" w:tplc="DB2479D6">
      <w:start w:val="1"/>
      <w:numFmt w:val="lowerRoman"/>
      <w:lvlText w:val="(%1)"/>
      <w:lvlJc w:val="left"/>
      <w:pPr>
        <w:ind w:left="1320" w:hanging="360"/>
      </w:pPr>
      <w:rPr>
        <w:rFonts w:hint="default"/>
        <w:u w:val="none"/>
      </w:rPr>
    </w:lvl>
    <w:lvl w:ilvl="1" w:tplc="08090019" w:tentative="1">
      <w:start w:val="1"/>
      <w:numFmt w:val="lowerLetter"/>
      <w:lvlText w:val="%2."/>
      <w:lvlJc w:val="left"/>
      <w:pPr>
        <w:ind w:left="2040" w:hanging="360"/>
      </w:pPr>
    </w:lvl>
    <w:lvl w:ilvl="2" w:tplc="0809001B" w:tentative="1">
      <w:start w:val="1"/>
      <w:numFmt w:val="lowerRoman"/>
      <w:lvlText w:val="%3."/>
      <w:lvlJc w:val="right"/>
      <w:pPr>
        <w:ind w:left="2760" w:hanging="180"/>
      </w:pPr>
    </w:lvl>
    <w:lvl w:ilvl="3" w:tplc="0809000F" w:tentative="1">
      <w:start w:val="1"/>
      <w:numFmt w:val="decimal"/>
      <w:lvlText w:val="%4."/>
      <w:lvlJc w:val="left"/>
      <w:pPr>
        <w:ind w:left="3480" w:hanging="360"/>
      </w:pPr>
    </w:lvl>
    <w:lvl w:ilvl="4" w:tplc="08090019" w:tentative="1">
      <w:start w:val="1"/>
      <w:numFmt w:val="lowerLetter"/>
      <w:lvlText w:val="%5."/>
      <w:lvlJc w:val="left"/>
      <w:pPr>
        <w:ind w:left="4200" w:hanging="360"/>
      </w:pPr>
    </w:lvl>
    <w:lvl w:ilvl="5" w:tplc="0809001B" w:tentative="1">
      <w:start w:val="1"/>
      <w:numFmt w:val="lowerRoman"/>
      <w:lvlText w:val="%6."/>
      <w:lvlJc w:val="right"/>
      <w:pPr>
        <w:ind w:left="4920" w:hanging="180"/>
      </w:pPr>
    </w:lvl>
    <w:lvl w:ilvl="6" w:tplc="0809000F" w:tentative="1">
      <w:start w:val="1"/>
      <w:numFmt w:val="decimal"/>
      <w:lvlText w:val="%7."/>
      <w:lvlJc w:val="left"/>
      <w:pPr>
        <w:ind w:left="5640" w:hanging="360"/>
      </w:pPr>
    </w:lvl>
    <w:lvl w:ilvl="7" w:tplc="08090019" w:tentative="1">
      <w:start w:val="1"/>
      <w:numFmt w:val="lowerLetter"/>
      <w:lvlText w:val="%8."/>
      <w:lvlJc w:val="left"/>
      <w:pPr>
        <w:ind w:left="6360" w:hanging="360"/>
      </w:pPr>
    </w:lvl>
    <w:lvl w:ilvl="8" w:tplc="0809001B" w:tentative="1">
      <w:start w:val="1"/>
      <w:numFmt w:val="lowerRoman"/>
      <w:lvlText w:val="%9."/>
      <w:lvlJc w:val="right"/>
      <w:pPr>
        <w:ind w:left="7080" w:hanging="180"/>
      </w:pPr>
    </w:lvl>
  </w:abstractNum>
  <w:abstractNum w:abstractNumId="15" w15:restartNumberingAfterBreak="0">
    <w:nsid w:val="2DE27092"/>
    <w:multiLevelType w:val="multilevel"/>
    <w:tmpl w:val="D0E09B46"/>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lowerLetter"/>
      <w:lvlText w:val="%4."/>
      <w:lvlJc w:val="left"/>
      <w:pPr>
        <w:tabs>
          <w:tab w:val="num" w:pos="1418"/>
        </w:tabs>
        <w:ind w:left="1418" w:hanging="567"/>
      </w:pPr>
    </w:lvl>
    <w:lvl w:ilvl="4">
      <w:start w:val="1"/>
      <w:numFmt w:val="lowerRoman"/>
      <w:lvlText w:val="%5."/>
      <w:lvlJc w:val="left"/>
      <w:pPr>
        <w:tabs>
          <w:tab w:val="num" w:pos="1418"/>
        </w:tabs>
        <w:ind w:left="1418" w:hanging="567"/>
      </w:pPr>
    </w:lvl>
    <w:lvl w:ilvl="5">
      <w:start w:val="1"/>
      <w:numFmt w:val="bullet"/>
      <w:lvlText w:val=""/>
      <w:lvlJc w:val="left"/>
      <w:pPr>
        <w:tabs>
          <w:tab w:val="num" w:pos="1418"/>
        </w:tabs>
        <w:ind w:left="1418" w:hanging="567"/>
      </w:pPr>
      <w:rPr>
        <w:rFonts w:hint="default" w:ascii="Symbol" w:hAnsi="Symbol"/>
      </w:r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6" w15:restartNumberingAfterBreak="0">
    <w:nsid w:val="2FF45E18"/>
    <w:multiLevelType w:val="hybridMultilevel"/>
    <w:tmpl w:val="15DC122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7" w15:restartNumberingAfterBreak="0">
    <w:nsid w:val="30741481"/>
    <w:multiLevelType w:val="multilevel"/>
    <w:tmpl w:val="6964C0C4"/>
    <w:lvl w:ilvl="0">
      <w:start w:val="1"/>
      <w:numFmt w:val="decimal"/>
      <w:lvlText w:val="%1."/>
      <w:lvlJc w:val="left"/>
      <w:pPr>
        <w:tabs>
          <w:tab w:val="num" w:pos="567"/>
        </w:tabs>
        <w:ind w:left="567" w:hanging="567"/>
      </w:pPr>
      <w:rPr>
        <w:b w:val="0"/>
      </w:rPr>
    </w:lvl>
    <w:lvl w:ilvl="1">
      <w:start w:val="1"/>
      <w:numFmt w:val="decimal"/>
      <w:lvlText w:val="%1.%2."/>
      <w:lvlJc w:val="left"/>
      <w:pPr>
        <w:tabs>
          <w:tab w:val="num" w:pos="0"/>
        </w:tabs>
        <w:ind w:left="567" w:hanging="567"/>
      </w:pPr>
      <w:rPr>
        <w:rFonts w:hint="default"/>
        <w:color w:val="auto"/>
      </w:rPr>
    </w:lvl>
    <w:lvl w:ilvl="2">
      <w:start w:val="1"/>
      <w:numFmt w:val="lowerRoman"/>
      <w:lvlText w:val="(%3)"/>
      <w:lvlJc w:val="left"/>
      <w:pPr>
        <w:tabs>
          <w:tab w:val="num" w:pos="0"/>
        </w:tabs>
        <w:ind w:left="1134" w:hanging="567"/>
      </w:pPr>
    </w:lvl>
    <w:lvl w:ilvl="3">
      <w:start w:val="1"/>
      <w:numFmt w:val="none"/>
      <w:lvlText w:val=""/>
      <w:lvlJc w:val="left"/>
      <w:pPr>
        <w:tabs>
          <w:tab w:val="num" w:pos="0"/>
        </w:tabs>
        <w:ind w:left="1701" w:hanging="567"/>
      </w:pPr>
      <w:rPr>
        <w:rFonts w:hint="default" w:ascii="Symbol" w:hAnsi="Symbol"/>
        <w:sz w:val="20"/>
        <w:szCs w:val="20"/>
      </w:rPr>
    </w:lvl>
    <w:lvl w:ilvl="4">
      <w:start w:val="1"/>
      <w:numFmt w:val="lowerLetter"/>
      <w:lvlText w:val="(%5)"/>
      <w:lvlJc w:val="left"/>
      <w:pPr>
        <w:tabs>
          <w:tab w:val="num" w:pos="0"/>
        </w:tabs>
        <w:ind w:left="2268" w:hanging="567"/>
      </w:pPr>
      <w:rPr>
        <w:rFonts w:hint="default"/>
      </w:rPr>
    </w:lvl>
    <w:lvl w:ilvl="5">
      <w:start w:val="1"/>
      <w:numFmt w:val="none"/>
      <w:lvlText w:val=""/>
      <w:lvlJc w:val="left"/>
      <w:pPr>
        <w:tabs>
          <w:tab w:val="num" w:pos="0"/>
        </w:tabs>
        <w:ind w:left="2835" w:hanging="567"/>
      </w:pPr>
      <w:rPr>
        <w:rFonts w:hint="default" w:ascii="Symbol" w:hAnsi="Symbol"/>
        <w:sz w:val="28"/>
      </w:rPr>
    </w:lvl>
    <w:lvl w:ilvl="6">
      <w:start w:val="1"/>
      <w:numFmt w:val="decimal"/>
      <w:lvlText w:val=".%7."/>
      <w:lvlJc w:val="left"/>
      <w:pPr>
        <w:tabs>
          <w:tab w:val="num" w:pos="0"/>
        </w:tabs>
        <w:ind w:left="3915" w:hanging="1080"/>
      </w:pPr>
      <w:rPr>
        <w:rFonts w:hint="default"/>
      </w:rPr>
    </w:lvl>
    <w:lvl w:ilvl="7">
      <w:start w:val="1"/>
      <w:numFmt w:val="decimal"/>
      <w:lvlText w:val=".%7.%8."/>
      <w:lvlJc w:val="left"/>
      <w:pPr>
        <w:tabs>
          <w:tab w:val="num" w:pos="0"/>
        </w:tabs>
        <w:ind w:left="5139" w:hanging="1224"/>
      </w:pPr>
      <w:rPr>
        <w:rFonts w:hint="default"/>
      </w:rPr>
    </w:lvl>
    <w:lvl w:ilvl="8">
      <w:start w:val="1"/>
      <w:numFmt w:val="decimal"/>
      <w:lvlText w:val=".%7.%8.%9."/>
      <w:lvlJc w:val="left"/>
      <w:pPr>
        <w:tabs>
          <w:tab w:val="num" w:pos="0"/>
        </w:tabs>
        <w:ind w:left="6579" w:hanging="1440"/>
      </w:pPr>
      <w:rPr>
        <w:rFonts w:hint="default"/>
      </w:rPr>
    </w:lvl>
  </w:abstractNum>
  <w:abstractNum w:abstractNumId="18" w15:restartNumberingAfterBreak="0">
    <w:nsid w:val="33C834C8"/>
    <w:multiLevelType w:val="hybridMultilevel"/>
    <w:tmpl w:val="31F4E7EA"/>
    <w:lvl w:ilvl="0" w:tplc="06F09302">
      <w:start w:val="1"/>
      <w:numFmt w:val="bullet"/>
      <w:lvlText w:val=""/>
      <w:lvlJc w:val="left"/>
      <w:pPr>
        <w:ind w:left="720" w:hanging="360"/>
      </w:pPr>
      <w:rPr>
        <w:rFonts w:hint="default" w:ascii="Symbol" w:hAnsi="Symbol"/>
      </w:rPr>
    </w:lvl>
    <w:lvl w:ilvl="1" w:tplc="FFFFFFFF">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81BC37A"/>
    <w:multiLevelType w:val="hybridMultilevel"/>
    <w:tmpl w:val="FFFFFFFF"/>
    <w:lvl w:ilvl="0" w:tplc="58EA6004">
      <w:start w:val="1"/>
      <w:numFmt w:val="bullet"/>
      <w:lvlText w:val=""/>
      <w:lvlJc w:val="left"/>
      <w:pPr>
        <w:ind w:left="1080" w:hanging="360"/>
      </w:pPr>
      <w:rPr>
        <w:rFonts w:hint="default" w:ascii="Symbol" w:hAnsi="Symbol"/>
      </w:rPr>
    </w:lvl>
    <w:lvl w:ilvl="1" w:tplc="DD7202D8">
      <w:start w:val="1"/>
      <w:numFmt w:val="bullet"/>
      <w:lvlText w:val="o"/>
      <w:lvlJc w:val="left"/>
      <w:pPr>
        <w:ind w:left="1800" w:hanging="360"/>
      </w:pPr>
      <w:rPr>
        <w:rFonts w:hint="default" w:ascii="Courier New" w:hAnsi="Courier New"/>
      </w:rPr>
    </w:lvl>
    <w:lvl w:ilvl="2" w:tplc="9C027134">
      <w:start w:val="1"/>
      <w:numFmt w:val="bullet"/>
      <w:lvlText w:val=""/>
      <w:lvlJc w:val="left"/>
      <w:pPr>
        <w:ind w:left="2520" w:hanging="360"/>
      </w:pPr>
      <w:rPr>
        <w:rFonts w:hint="default" w:ascii="Wingdings" w:hAnsi="Wingdings"/>
      </w:rPr>
    </w:lvl>
    <w:lvl w:ilvl="3" w:tplc="5EDC7344">
      <w:start w:val="1"/>
      <w:numFmt w:val="bullet"/>
      <w:lvlText w:val=""/>
      <w:lvlJc w:val="left"/>
      <w:pPr>
        <w:ind w:left="3240" w:hanging="360"/>
      </w:pPr>
      <w:rPr>
        <w:rFonts w:hint="default" w:ascii="Symbol" w:hAnsi="Symbol"/>
      </w:rPr>
    </w:lvl>
    <w:lvl w:ilvl="4" w:tplc="67EAEF80">
      <w:start w:val="1"/>
      <w:numFmt w:val="bullet"/>
      <w:lvlText w:val="o"/>
      <w:lvlJc w:val="left"/>
      <w:pPr>
        <w:ind w:left="3960" w:hanging="360"/>
      </w:pPr>
      <w:rPr>
        <w:rFonts w:hint="default" w:ascii="Courier New" w:hAnsi="Courier New"/>
      </w:rPr>
    </w:lvl>
    <w:lvl w:ilvl="5" w:tplc="B67420BA">
      <w:start w:val="1"/>
      <w:numFmt w:val="bullet"/>
      <w:lvlText w:val=""/>
      <w:lvlJc w:val="left"/>
      <w:pPr>
        <w:ind w:left="4680" w:hanging="360"/>
      </w:pPr>
      <w:rPr>
        <w:rFonts w:hint="default" w:ascii="Wingdings" w:hAnsi="Wingdings"/>
      </w:rPr>
    </w:lvl>
    <w:lvl w:ilvl="6" w:tplc="D10EBD1C">
      <w:start w:val="1"/>
      <w:numFmt w:val="bullet"/>
      <w:lvlText w:val=""/>
      <w:lvlJc w:val="left"/>
      <w:pPr>
        <w:ind w:left="5400" w:hanging="360"/>
      </w:pPr>
      <w:rPr>
        <w:rFonts w:hint="default" w:ascii="Symbol" w:hAnsi="Symbol"/>
      </w:rPr>
    </w:lvl>
    <w:lvl w:ilvl="7" w:tplc="95880636">
      <w:start w:val="1"/>
      <w:numFmt w:val="bullet"/>
      <w:lvlText w:val="o"/>
      <w:lvlJc w:val="left"/>
      <w:pPr>
        <w:ind w:left="6120" w:hanging="360"/>
      </w:pPr>
      <w:rPr>
        <w:rFonts w:hint="default" w:ascii="Courier New" w:hAnsi="Courier New"/>
      </w:rPr>
    </w:lvl>
    <w:lvl w:ilvl="8" w:tplc="BE16CADE">
      <w:start w:val="1"/>
      <w:numFmt w:val="bullet"/>
      <w:lvlText w:val=""/>
      <w:lvlJc w:val="left"/>
      <w:pPr>
        <w:ind w:left="6840" w:hanging="360"/>
      </w:pPr>
      <w:rPr>
        <w:rFonts w:hint="default" w:ascii="Wingdings" w:hAnsi="Wingdings"/>
      </w:rPr>
    </w:lvl>
  </w:abstractNum>
  <w:abstractNum w:abstractNumId="20" w15:restartNumberingAfterBreak="0">
    <w:nsid w:val="381BE87A"/>
    <w:multiLevelType w:val="hybridMultilevel"/>
    <w:tmpl w:val="FFFFFFFF"/>
    <w:lvl w:ilvl="0" w:tplc="0DB4FB1E">
      <w:start w:val="1"/>
      <w:numFmt w:val="bullet"/>
      <w:lvlText w:val=""/>
      <w:lvlJc w:val="left"/>
      <w:pPr>
        <w:ind w:left="1440" w:hanging="360"/>
      </w:pPr>
      <w:rPr>
        <w:rFonts w:hint="default" w:ascii="Symbol" w:hAnsi="Symbol"/>
      </w:rPr>
    </w:lvl>
    <w:lvl w:ilvl="1" w:tplc="5EE4A97C">
      <w:start w:val="1"/>
      <w:numFmt w:val="bullet"/>
      <w:lvlText w:val="o"/>
      <w:lvlJc w:val="left"/>
      <w:pPr>
        <w:ind w:left="2160" w:hanging="360"/>
      </w:pPr>
      <w:rPr>
        <w:rFonts w:hint="default" w:ascii="Courier New" w:hAnsi="Courier New"/>
      </w:rPr>
    </w:lvl>
    <w:lvl w:ilvl="2" w:tplc="9DCE6FEC">
      <w:start w:val="1"/>
      <w:numFmt w:val="bullet"/>
      <w:lvlText w:val=""/>
      <w:lvlJc w:val="left"/>
      <w:pPr>
        <w:ind w:left="2880" w:hanging="360"/>
      </w:pPr>
      <w:rPr>
        <w:rFonts w:hint="default" w:ascii="Wingdings" w:hAnsi="Wingdings"/>
      </w:rPr>
    </w:lvl>
    <w:lvl w:ilvl="3" w:tplc="4C5A73F4">
      <w:start w:val="1"/>
      <w:numFmt w:val="bullet"/>
      <w:lvlText w:val=""/>
      <w:lvlJc w:val="left"/>
      <w:pPr>
        <w:ind w:left="3600" w:hanging="360"/>
      </w:pPr>
      <w:rPr>
        <w:rFonts w:hint="default" w:ascii="Symbol" w:hAnsi="Symbol"/>
      </w:rPr>
    </w:lvl>
    <w:lvl w:ilvl="4" w:tplc="B9603184">
      <w:start w:val="1"/>
      <w:numFmt w:val="bullet"/>
      <w:lvlText w:val="o"/>
      <w:lvlJc w:val="left"/>
      <w:pPr>
        <w:ind w:left="4320" w:hanging="360"/>
      </w:pPr>
      <w:rPr>
        <w:rFonts w:hint="default" w:ascii="Courier New" w:hAnsi="Courier New"/>
      </w:rPr>
    </w:lvl>
    <w:lvl w:ilvl="5" w:tplc="099039A2">
      <w:start w:val="1"/>
      <w:numFmt w:val="bullet"/>
      <w:lvlText w:val=""/>
      <w:lvlJc w:val="left"/>
      <w:pPr>
        <w:ind w:left="5040" w:hanging="360"/>
      </w:pPr>
      <w:rPr>
        <w:rFonts w:hint="default" w:ascii="Wingdings" w:hAnsi="Wingdings"/>
      </w:rPr>
    </w:lvl>
    <w:lvl w:ilvl="6" w:tplc="73200B52">
      <w:start w:val="1"/>
      <w:numFmt w:val="bullet"/>
      <w:lvlText w:val=""/>
      <w:lvlJc w:val="left"/>
      <w:pPr>
        <w:ind w:left="5760" w:hanging="360"/>
      </w:pPr>
      <w:rPr>
        <w:rFonts w:hint="default" w:ascii="Symbol" w:hAnsi="Symbol"/>
      </w:rPr>
    </w:lvl>
    <w:lvl w:ilvl="7" w:tplc="A43C1F40">
      <w:start w:val="1"/>
      <w:numFmt w:val="bullet"/>
      <w:lvlText w:val="o"/>
      <w:lvlJc w:val="left"/>
      <w:pPr>
        <w:ind w:left="6480" w:hanging="360"/>
      </w:pPr>
      <w:rPr>
        <w:rFonts w:hint="default" w:ascii="Courier New" w:hAnsi="Courier New"/>
      </w:rPr>
    </w:lvl>
    <w:lvl w:ilvl="8" w:tplc="4B0EAFD6">
      <w:start w:val="1"/>
      <w:numFmt w:val="bullet"/>
      <w:lvlText w:val=""/>
      <w:lvlJc w:val="left"/>
      <w:pPr>
        <w:ind w:left="7200" w:hanging="360"/>
      </w:pPr>
      <w:rPr>
        <w:rFonts w:hint="default" w:ascii="Wingdings" w:hAnsi="Wingdings"/>
      </w:rPr>
    </w:lvl>
  </w:abstractNum>
  <w:abstractNum w:abstractNumId="21" w15:restartNumberingAfterBreak="0">
    <w:nsid w:val="38FD778C"/>
    <w:multiLevelType w:val="hybridMultilevel"/>
    <w:tmpl w:val="2BA6EFF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2" w15:restartNumberingAfterBreak="0">
    <w:nsid w:val="3AB020B4"/>
    <w:multiLevelType w:val="multilevel"/>
    <w:tmpl w:val="638660A4"/>
    <w:lvl w:ilvl="0">
      <w:start w:val="9"/>
      <w:numFmt w:val="decimal"/>
      <w:lvlText w:val="%1"/>
      <w:lvlJc w:val="left"/>
      <w:pPr>
        <w:ind w:left="360" w:hanging="360"/>
      </w:pPr>
      <w:rPr>
        <w:rFonts w:hint="default"/>
        <w:b w:val="0"/>
        <w:color w:val="000000" w:themeColor="text1"/>
      </w:rPr>
    </w:lvl>
    <w:lvl w:ilvl="1">
      <w:start w:val="2"/>
      <w:numFmt w:val="decimal"/>
      <w:lvlText w:val="%1.%2"/>
      <w:lvlJc w:val="left"/>
      <w:pPr>
        <w:ind w:left="360" w:hanging="360"/>
      </w:pPr>
      <w:rPr>
        <w:rFonts w:hint="default"/>
        <w:b w:val="0"/>
        <w:color w:val="000000" w:themeColor="text1"/>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720" w:hanging="720"/>
      </w:pPr>
      <w:rPr>
        <w:rFonts w:hint="default"/>
        <w:b w:val="0"/>
        <w:color w:val="000000" w:themeColor="text1"/>
      </w:rPr>
    </w:lvl>
    <w:lvl w:ilvl="4">
      <w:start w:val="1"/>
      <w:numFmt w:val="decimal"/>
      <w:lvlText w:val="%1.%2.%3.%4.%5"/>
      <w:lvlJc w:val="left"/>
      <w:pPr>
        <w:ind w:left="1080" w:hanging="1080"/>
      </w:pPr>
      <w:rPr>
        <w:rFonts w:hint="default"/>
        <w:b w:val="0"/>
        <w:color w:val="000000" w:themeColor="text1"/>
      </w:rPr>
    </w:lvl>
    <w:lvl w:ilvl="5">
      <w:start w:val="1"/>
      <w:numFmt w:val="decimal"/>
      <w:lvlText w:val="%1.%2.%3.%4.%5.%6"/>
      <w:lvlJc w:val="left"/>
      <w:pPr>
        <w:ind w:left="1080" w:hanging="1080"/>
      </w:pPr>
      <w:rPr>
        <w:rFonts w:hint="default"/>
        <w:b w:val="0"/>
        <w:color w:val="000000" w:themeColor="text1"/>
      </w:rPr>
    </w:lvl>
    <w:lvl w:ilvl="6">
      <w:start w:val="1"/>
      <w:numFmt w:val="decimal"/>
      <w:lvlText w:val="%1.%2.%3.%4.%5.%6.%7"/>
      <w:lvlJc w:val="left"/>
      <w:pPr>
        <w:ind w:left="1440" w:hanging="1440"/>
      </w:pPr>
      <w:rPr>
        <w:rFonts w:hint="default"/>
        <w:b w:val="0"/>
        <w:color w:val="000000" w:themeColor="text1"/>
      </w:rPr>
    </w:lvl>
    <w:lvl w:ilvl="7">
      <w:start w:val="1"/>
      <w:numFmt w:val="decimal"/>
      <w:lvlText w:val="%1.%2.%3.%4.%5.%6.%7.%8"/>
      <w:lvlJc w:val="left"/>
      <w:pPr>
        <w:ind w:left="1440" w:hanging="1440"/>
      </w:pPr>
      <w:rPr>
        <w:rFonts w:hint="default"/>
        <w:b w:val="0"/>
        <w:color w:val="000000" w:themeColor="text1"/>
      </w:rPr>
    </w:lvl>
    <w:lvl w:ilvl="8">
      <w:start w:val="1"/>
      <w:numFmt w:val="decimal"/>
      <w:lvlText w:val="%1.%2.%3.%4.%5.%6.%7.%8.%9"/>
      <w:lvlJc w:val="left"/>
      <w:pPr>
        <w:ind w:left="1800" w:hanging="1800"/>
      </w:pPr>
      <w:rPr>
        <w:rFonts w:hint="default"/>
        <w:b w:val="0"/>
        <w:color w:val="000000" w:themeColor="text1"/>
      </w:rPr>
    </w:lvl>
  </w:abstractNum>
  <w:abstractNum w:abstractNumId="23" w15:restartNumberingAfterBreak="0">
    <w:nsid w:val="3E39511A"/>
    <w:multiLevelType w:val="multilevel"/>
    <w:tmpl w:val="2BBADBA8"/>
    <w:lvl w:ilvl="0">
      <w:start w:val="5"/>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E8A65FC"/>
    <w:multiLevelType w:val="hybridMultilevel"/>
    <w:tmpl w:val="9B56D67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5" w15:restartNumberingAfterBreak="0">
    <w:nsid w:val="445C4A59"/>
    <w:multiLevelType w:val="hybridMultilevel"/>
    <w:tmpl w:val="DBAC01B0"/>
    <w:lvl w:ilvl="0" w:tplc="06F09302">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21E7F5A"/>
    <w:multiLevelType w:val="hybridMultilevel"/>
    <w:tmpl w:val="5F8AC30C"/>
    <w:lvl w:ilvl="0" w:tplc="965E15D2">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B941BF"/>
    <w:multiLevelType w:val="multilevel"/>
    <w:tmpl w:val="0A246DDE"/>
    <w:lvl w:ilvl="0">
      <w:start w:val="8"/>
      <w:numFmt w:val="decimal"/>
      <w:lvlText w:val="%1"/>
      <w:lvlJc w:val="left"/>
      <w:pPr>
        <w:ind w:left="360" w:hanging="360"/>
      </w:pPr>
      <w:rPr>
        <w:rFonts w:hint="default"/>
        <w:color w:val="auto"/>
      </w:rPr>
    </w:lvl>
    <w:lvl w:ilvl="1">
      <w:start w:val="3"/>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28" w15:restartNumberingAfterBreak="0">
    <w:nsid w:val="57B20F3D"/>
    <w:multiLevelType w:val="hybridMultilevel"/>
    <w:tmpl w:val="D78E0384"/>
    <w:lvl w:ilvl="0" w:tplc="DB2479D6">
      <w:start w:val="1"/>
      <w:numFmt w:val="lowerRoman"/>
      <w:lvlText w:val="(%1)"/>
      <w:lvlJc w:val="left"/>
      <w:pPr>
        <w:ind w:left="1800" w:hanging="360"/>
      </w:pPr>
      <w:rPr>
        <w:rFonts w:hint="default"/>
        <w:u w:val="none"/>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9" w15:restartNumberingAfterBreak="0">
    <w:nsid w:val="5BC84687"/>
    <w:multiLevelType w:val="multilevel"/>
    <w:tmpl w:val="50E4BBF8"/>
    <w:lvl w:ilvl="0">
      <w:start w:val="8"/>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C7D62DB"/>
    <w:multiLevelType w:val="multilevel"/>
    <w:tmpl w:val="FFB68954"/>
    <w:styleLink w:val="Autonumbers"/>
    <w:lvl w:ilvl="0">
      <w:start w:val="1"/>
      <w:numFmt w:val="decimal"/>
      <w:lvlText w:val="%1."/>
      <w:lvlJc w:val="left"/>
      <w:pPr>
        <w:ind w:left="850" w:hanging="850"/>
      </w:pPr>
      <w:rPr>
        <w:rFonts w:hint="default" w:ascii="Arial" w:hAnsi="Arial"/>
        <w:sz w:val="22"/>
      </w:rPr>
    </w:lvl>
    <w:lvl w:ilvl="1">
      <w:start w:val="1"/>
      <w:numFmt w:val="decimal"/>
      <w:lvlRestart w:val="0"/>
      <w:lvlText w:val="%2.1"/>
      <w:lvlJc w:val="left"/>
      <w:pPr>
        <w:ind w:left="850" w:hanging="850"/>
      </w:pPr>
      <w:rPr>
        <w:rFonts w:hint="default"/>
      </w:rPr>
    </w:lvl>
    <w:lvl w:ilvl="2">
      <w:start w:val="1"/>
      <w:numFmt w:val="decimal"/>
      <w:lvlRestart w:val="0"/>
      <w:lvlText w:val="%3.1.1"/>
      <w:lvlJc w:val="left"/>
      <w:pPr>
        <w:ind w:left="850" w:hanging="850"/>
      </w:pPr>
      <w:rPr>
        <w:rFonts w:hint="default"/>
      </w:rPr>
    </w:lvl>
    <w:lvl w:ilvl="3">
      <w:start w:val="1"/>
      <w:numFmt w:val="lowerRoman"/>
      <w:lvlRestart w:val="0"/>
      <w:lvlText w:val="%4."/>
      <w:lvlJc w:val="left"/>
      <w:pPr>
        <w:ind w:left="1440" w:hanging="590"/>
      </w:pPr>
      <w:rPr>
        <w:rFonts w:hint="default"/>
      </w:rPr>
    </w:lvl>
    <w:lvl w:ilvl="4">
      <w:start w:val="1"/>
      <w:numFmt w:val="lowerLetter"/>
      <w:lvlRestart w:val="0"/>
      <w:lvlText w:val="%5."/>
      <w:lvlJc w:val="left"/>
      <w:pPr>
        <w:ind w:left="1440" w:hanging="590"/>
      </w:pPr>
      <w:rPr>
        <w:rFonts w:hint="default"/>
      </w:rPr>
    </w:lvl>
    <w:lvl w:ilvl="5">
      <w:start w:val="1"/>
      <w:numFmt w:val="bullet"/>
      <w:lvlRestart w:val="0"/>
      <w:lvlText w:val=""/>
      <w:lvlJc w:val="left"/>
      <w:pPr>
        <w:ind w:left="1440" w:hanging="590"/>
      </w:pPr>
      <w:rPr>
        <w:rFonts w:hint="default" w:ascii="Symbol" w:hAnsi="Symbol"/>
        <w:color w:val="auto"/>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FE944E8"/>
    <w:multiLevelType w:val="hybridMultilevel"/>
    <w:tmpl w:val="44584240"/>
    <w:lvl w:ilvl="0" w:tplc="C8F26F24">
      <w:start w:val="5"/>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0FB3E6E"/>
    <w:multiLevelType w:val="multilevel"/>
    <w:tmpl w:val="F0686548"/>
    <w:lvl w:ilvl="0">
      <w:start w:val="3"/>
      <w:numFmt w:val="decimal"/>
      <w:lvlText w:val="%1."/>
      <w:lvlJc w:val="left"/>
      <w:pPr>
        <w:ind w:left="360" w:hanging="360"/>
      </w:pPr>
      <w:rPr>
        <w:rFonts w:hint="default" w:ascii="Arial" w:hAnsi="Arial" w:cs="Arial"/>
        <w:sz w:val="20"/>
      </w:rPr>
    </w:lvl>
    <w:lvl w:ilvl="1">
      <w:start w:val="1"/>
      <w:numFmt w:val="decimal"/>
      <w:lvlText w:val="%1.%2."/>
      <w:lvlJc w:val="left"/>
      <w:pPr>
        <w:ind w:left="792" w:hanging="432"/>
      </w:pPr>
      <w:rPr>
        <w:rFonts w:hint="default" w:ascii="Arial" w:hAnsi="Arial" w:cs="Arial"/>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6866B96"/>
    <w:multiLevelType w:val="hybridMultilevel"/>
    <w:tmpl w:val="4900E1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09E2A4D"/>
    <w:multiLevelType w:val="multilevel"/>
    <w:tmpl w:val="0F5A2EC8"/>
    <w:lvl w:ilvl="0">
      <w:start w:val="9"/>
      <w:numFmt w:val="decimal"/>
      <w:lvlText w:val="%1"/>
      <w:lvlJc w:val="left"/>
      <w:pPr>
        <w:ind w:left="360" w:hanging="360"/>
      </w:pPr>
      <w:rPr>
        <w:rFonts w:hint="default"/>
        <w:b w:val="0"/>
        <w:color w:val="000000" w:themeColor="text1"/>
      </w:rPr>
    </w:lvl>
    <w:lvl w:ilvl="1">
      <w:start w:val="4"/>
      <w:numFmt w:val="decimal"/>
      <w:lvlText w:val="%1.%2"/>
      <w:lvlJc w:val="left"/>
      <w:pPr>
        <w:ind w:left="360" w:hanging="360"/>
      </w:pPr>
      <w:rPr>
        <w:rFonts w:hint="default"/>
        <w:b w:val="0"/>
        <w:color w:val="000000" w:themeColor="text1"/>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720" w:hanging="720"/>
      </w:pPr>
      <w:rPr>
        <w:rFonts w:hint="default"/>
        <w:b w:val="0"/>
        <w:color w:val="000000" w:themeColor="text1"/>
      </w:rPr>
    </w:lvl>
    <w:lvl w:ilvl="4">
      <w:start w:val="1"/>
      <w:numFmt w:val="decimal"/>
      <w:lvlText w:val="%1.%2.%3.%4.%5"/>
      <w:lvlJc w:val="left"/>
      <w:pPr>
        <w:ind w:left="1080" w:hanging="1080"/>
      </w:pPr>
      <w:rPr>
        <w:rFonts w:hint="default"/>
        <w:b w:val="0"/>
        <w:color w:val="000000" w:themeColor="text1"/>
      </w:rPr>
    </w:lvl>
    <w:lvl w:ilvl="5">
      <w:start w:val="1"/>
      <w:numFmt w:val="decimal"/>
      <w:lvlText w:val="%1.%2.%3.%4.%5.%6"/>
      <w:lvlJc w:val="left"/>
      <w:pPr>
        <w:ind w:left="1080" w:hanging="1080"/>
      </w:pPr>
      <w:rPr>
        <w:rFonts w:hint="default"/>
        <w:b w:val="0"/>
        <w:color w:val="000000" w:themeColor="text1"/>
      </w:rPr>
    </w:lvl>
    <w:lvl w:ilvl="6">
      <w:start w:val="1"/>
      <w:numFmt w:val="decimal"/>
      <w:lvlText w:val="%1.%2.%3.%4.%5.%6.%7"/>
      <w:lvlJc w:val="left"/>
      <w:pPr>
        <w:ind w:left="1440" w:hanging="1440"/>
      </w:pPr>
      <w:rPr>
        <w:rFonts w:hint="default"/>
        <w:b w:val="0"/>
        <w:color w:val="000000" w:themeColor="text1"/>
      </w:rPr>
    </w:lvl>
    <w:lvl w:ilvl="7">
      <w:start w:val="1"/>
      <w:numFmt w:val="decimal"/>
      <w:lvlText w:val="%1.%2.%3.%4.%5.%6.%7.%8"/>
      <w:lvlJc w:val="left"/>
      <w:pPr>
        <w:ind w:left="1440" w:hanging="1440"/>
      </w:pPr>
      <w:rPr>
        <w:rFonts w:hint="default"/>
        <w:b w:val="0"/>
        <w:color w:val="000000" w:themeColor="text1"/>
      </w:rPr>
    </w:lvl>
    <w:lvl w:ilvl="8">
      <w:start w:val="1"/>
      <w:numFmt w:val="decimal"/>
      <w:lvlText w:val="%1.%2.%3.%4.%5.%6.%7.%8.%9"/>
      <w:lvlJc w:val="left"/>
      <w:pPr>
        <w:ind w:left="1800" w:hanging="1800"/>
      </w:pPr>
      <w:rPr>
        <w:rFonts w:hint="default"/>
        <w:b w:val="0"/>
        <w:color w:val="000000" w:themeColor="text1"/>
      </w:rPr>
    </w:lvl>
  </w:abstractNum>
  <w:abstractNum w:abstractNumId="35" w15:restartNumberingAfterBreak="0">
    <w:nsid w:val="743735C0"/>
    <w:multiLevelType w:val="hybridMultilevel"/>
    <w:tmpl w:val="834C6C8C"/>
    <w:lvl w:ilvl="0" w:tplc="DB2479D6">
      <w:start w:val="1"/>
      <w:numFmt w:val="lowerRoman"/>
      <w:lvlText w:val="(%1)"/>
      <w:lvlJc w:val="left"/>
      <w:pPr>
        <w:ind w:left="1440" w:hanging="720"/>
      </w:pPr>
      <w:rPr>
        <w:rFonts w:hint="default"/>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778F72E0"/>
    <w:multiLevelType w:val="hybridMultilevel"/>
    <w:tmpl w:val="73C6FB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A987E9E"/>
    <w:multiLevelType w:val="hybridMultilevel"/>
    <w:tmpl w:val="5532EFA2"/>
    <w:lvl w:ilvl="0" w:tplc="AB04563C">
      <w:start w:val="1"/>
      <w:numFmt w:val="bullet"/>
      <w:lvlText w:val="-"/>
      <w:lvlJc w:val="left"/>
      <w:pPr>
        <w:ind w:left="1069" w:hanging="360"/>
      </w:pPr>
      <w:rPr>
        <w:rFonts w:hint="default" w:ascii="Aptos" w:hAnsi="Aptos"/>
      </w:rPr>
    </w:lvl>
    <w:lvl w:ilvl="1" w:tplc="9E58135A">
      <w:start w:val="1"/>
      <w:numFmt w:val="bullet"/>
      <w:lvlText w:val="o"/>
      <w:lvlJc w:val="left"/>
      <w:pPr>
        <w:ind w:left="1789" w:hanging="360"/>
      </w:pPr>
      <w:rPr>
        <w:rFonts w:hint="default" w:ascii="Courier New" w:hAnsi="Courier New"/>
      </w:rPr>
    </w:lvl>
    <w:lvl w:ilvl="2" w:tplc="BC14FCE6">
      <w:start w:val="1"/>
      <w:numFmt w:val="bullet"/>
      <w:lvlText w:val=""/>
      <w:lvlJc w:val="left"/>
      <w:pPr>
        <w:ind w:left="2509" w:hanging="360"/>
      </w:pPr>
      <w:rPr>
        <w:rFonts w:hint="default" w:ascii="Wingdings" w:hAnsi="Wingdings"/>
      </w:rPr>
    </w:lvl>
    <w:lvl w:ilvl="3" w:tplc="AFE8DB3A">
      <w:start w:val="1"/>
      <w:numFmt w:val="bullet"/>
      <w:lvlText w:val=""/>
      <w:lvlJc w:val="left"/>
      <w:pPr>
        <w:ind w:left="3229" w:hanging="360"/>
      </w:pPr>
      <w:rPr>
        <w:rFonts w:hint="default" w:ascii="Symbol" w:hAnsi="Symbol"/>
      </w:rPr>
    </w:lvl>
    <w:lvl w:ilvl="4" w:tplc="DB980076">
      <w:start w:val="1"/>
      <w:numFmt w:val="bullet"/>
      <w:lvlText w:val="o"/>
      <w:lvlJc w:val="left"/>
      <w:pPr>
        <w:ind w:left="3949" w:hanging="360"/>
      </w:pPr>
      <w:rPr>
        <w:rFonts w:hint="default" w:ascii="Courier New" w:hAnsi="Courier New"/>
      </w:rPr>
    </w:lvl>
    <w:lvl w:ilvl="5" w:tplc="1EDC20A4">
      <w:start w:val="1"/>
      <w:numFmt w:val="bullet"/>
      <w:lvlText w:val=""/>
      <w:lvlJc w:val="left"/>
      <w:pPr>
        <w:ind w:left="4669" w:hanging="360"/>
      </w:pPr>
      <w:rPr>
        <w:rFonts w:hint="default" w:ascii="Wingdings" w:hAnsi="Wingdings"/>
      </w:rPr>
    </w:lvl>
    <w:lvl w:ilvl="6" w:tplc="9FA8A0AA">
      <w:start w:val="1"/>
      <w:numFmt w:val="bullet"/>
      <w:lvlText w:val=""/>
      <w:lvlJc w:val="left"/>
      <w:pPr>
        <w:ind w:left="5389" w:hanging="360"/>
      </w:pPr>
      <w:rPr>
        <w:rFonts w:hint="default" w:ascii="Symbol" w:hAnsi="Symbol"/>
      </w:rPr>
    </w:lvl>
    <w:lvl w:ilvl="7" w:tplc="1B807B1A">
      <w:start w:val="1"/>
      <w:numFmt w:val="bullet"/>
      <w:lvlText w:val="o"/>
      <w:lvlJc w:val="left"/>
      <w:pPr>
        <w:ind w:left="6109" w:hanging="360"/>
      </w:pPr>
      <w:rPr>
        <w:rFonts w:hint="default" w:ascii="Courier New" w:hAnsi="Courier New"/>
      </w:rPr>
    </w:lvl>
    <w:lvl w:ilvl="8" w:tplc="FDC4F366">
      <w:start w:val="1"/>
      <w:numFmt w:val="bullet"/>
      <w:lvlText w:val=""/>
      <w:lvlJc w:val="left"/>
      <w:pPr>
        <w:ind w:left="6829" w:hanging="360"/>
      </w:pPr>
      <w:rPr>
        <w:rFonts w:hint="default" w:ascii="Wingdings" w:hAnsi="Wingdings"/>
      </w:rPr>
    </w:lvl>
  </w:abstractNum>
  <w:abstractNum w:abstractNumId="38" w15:restartNumberingAfterBreak="0">
    <w:nsid w:val="7AD4788A"/>
    <w:multiLevelType w:val="hybridMultilevel"/>
    <w:tmpl w:val="434E795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B557B7"/>
    <w:multiLevelType w:val="hybridMultilevel"/>
    <w:tmpl w:val="C21AD4A8"/>
    <w:lvl w:ilvl="0" w:tplc="DE1A1F3E">
      <w:start w:val="1"/>
      <w:numFmt w:val="bullet"/>
      <w:lvlText w:val="-"/>
      <w:lvlJc w:val="left"/>
      <w:pPr>
        <w:ind w:left="1069" w:hanging="360"/>
      </w:pPr>
      <w:rPr>
        <w:rFonts w:hint="default" w:ascii="Aptos" w:hAnsi="Aptos"/>
      </w:rPr>
    </w:lvl>
    <w:lvl w:ilvl="1" w:tplc="140EBEB4">
      <w:start w:val="1"/>
      <w:numFmt w:val="bullet"/>
      <w:lvlText w:val="o"/>
      <w:lvlJc w:val="left"/>
      <w:pPr>
        <w:ind w:left="1789" w:hanging="360"/>
      </w:pPr>
      <w:rPr>
        <w:rFonts w:hint="default" w:ascii="Courier New" w:hAnsi="Courier New"/>
      </w:rPr>
    </w:lvl>
    <w:lvl w:ilvl="2" w:tplc="8322414E">
      <w:start w:val="1"/>
      <w:numFmt w:val="bullet"/>
      <w:lvlText w:val=""/>
      <w:lvlJc w:val="left"/>
      <w:pPr>
        <w:ind w:left="2509" w:hanging="360"/>
      </w:pPr>
      <w:rPr>
        <w:rFonts w:hint="default" w:ascii="Wingdings" w:hAnsi="Wingdings"/>
      </w:rPr>
    </w:lvl>
    <w:lvl w:ilvl="3" w:tplc="C5086BF4">
      <w:start w:val="1"/>
      <w:numFmt w:val="bullet"/>
      <w:lvlText w:val=""/>
      <w:lvlJc w:val="left"/>
      <w:pPr>
        <w:ind w:left="3229" w:hanging="360"/>
      </w:pPr>
      <w:rPr>
        <w:rFonts w:hint="default" w:ascii="Symbol" w:hAnsi="Symbol"/>
      </w:rPr>
    </w:lvl>
    <w:lvl w:ilvl="4" w:tplc="D338BA1E">
      <w:start w:val="1"/>
      <w:numFmt w:val="bullet"/>
      <w:lvlText w:val="o"/>
      <w:lvlJc w:val="left"/>
      <w:pPr>
        <w:ind w:left="3949" w:hanging="360"/>
      </w:pPr>
      <w:rPr>
        <w:rFonts w:hint="default" w:ascii="Courier New" w:hAnsi="Courier New"/>
      </w:rPr>
    </w:lvl>
    <w:lvl w:ilvl="5" w:tplc="C400D980">
      <w:start w:val="1"/>
      <w:numFmt w:val="bullet"/>
      <w:lvlText w:val=""/>
      <w:lvlJc w:val="left"/>
      <w:pPr>
        <w:ind w:left="4669" w:hanging="360"/>
      </w:pPr>
      <w:rPr>
        <w:rFonts w:hint="default" w:ascii="Wingdings" w:hAnsi="Wingdings"/>
      </w:rPr>
    </w:lvl>
    <w:lvl w:ilvl="6" w:tplc="BA9EB81C">
      <w:start w:val="1"/>
      <w:numFmt w:val="bullet"/>
      <w:lvlText w:val=""/>
      <w:lvlJc w:val="left"/>
      <w:pPr>
        <w:ind w:left="5389" w:hanging="360"/>
      </w:pPr>
      <w:rPr>
        <w:rFonts w:hint="default" w:ascii="Symbol" w:hAnsi="Symbol"/>
      </w:rPr>
    </w:lvl>
    <w:lvl w:ilvl="7" w:tplc="A2507286">
      <w:start w:val="1"/>
      <w:numFmt w:val="bullet"/>
      <w:lvlText w:val="o"/>
      <w:lvlJc w:val="left"/>
      <w:pPr>
        <w:ind w:left="6109" w:hanging="360"/>
      </w:pPr>
      <w:rPr>
        <w:rFonts w:hint="default" w:ascii="Courier New" w:hAnsi="Courier New"/>
      </w:rPr>
    </w:lvl>
    <w:lvl w:ilvl="8" w:tplc="1042362A">
      <w:start w:val="1"/>
      <w:numFmt w:val="bullet"/>
      <w:lvlText w:val=""/>
      <w:lvlJc w:val="left"/>
      <w:pPr>
        <w:ind w:left="6829" w:hanging="360"/>
      </w:pPr>
      <w:rPr>
        <w:rFonts w:hint="default" w:ascii="Wingdings" w:hAnsi="Wingdings"/>
      </w:rPr>
    </w:lvl>
  </w:abstractNum>
  <w:abstractNum w:abstractNumId="40" w15:restartNumberingAfterBreak="0">
    <w:nsid w:val="7F78E991"/>
    <w:multiLevelType w:val="hybridMultilevel"/>
    <w:tmpl w:val="8BB2D4A2"/>
    <w:lvl w:ilvl="0" w:tplc="EAE4BCBA">
      <w:start w:val="1"/>
      <w:numFmt w:val="bullet"/>
      <w:lvlText w:val="-"/>
      <w:lvlJc w:val="left"/>
      <w:pPr>
        <w:ind w:left="1069" w:hanging="360"/>
      </w:pPr>
      <w:rPr>
        <w:rFonts w:hint="default" w:ascii="Aptos" w:hAnsi="Aptos"/>
      </w:rPr>
    </w:lvl>
    <w:lvl w:ilvl="1" w:tplc="AC2EFE20">
      <w:start w:val="1"/>
      <w:numFmt w:val="bullet"/>
      <w:lvlText w:val="o"/>
      <w:lvlJc w:val="left"/>
      <w:pPr>
        <w:ind w:left="1789" w:hanging="360"/>
      </w:pPr>
      <w:rPr>
        <w:rFonts w:hint="default" w:ascii="Courier New" w:hAnsi="Courier New"/>
      </w:rPr>
    </w:lvl>
    <w:lvl w:ilvl="2" w:tplc="DEF4F4D0">
      <w:start w:val="1"/>
      <w:numFmt w:val="bullet"/>
      <w:lvlText w:val=""/>
      <w:lvlJc w:val="left"/>
      <w:pPr>
        <w:ind w:left="2509" w:hanging="360"/>
      </w:pPr>
      <w:rPr>
        <w:rFonts w:hint="default" w:ascii="Wingdings" w:hAnsi="Wingdings"/>
      </w:rPr>
    </w:lvl>
    <w:lvl w:ilvl="3" w:tplc="88E89BF0">
      <w:start w:val="1"/>
      <w:numFmt w:val="bullet"/>
      <w:lvlText w:val=""/>
      <w:lvlJc w:val="left"/>
      <w:pPr>
        <w:ind w:left="3229" w:hanging="360"/>
      </w:pPr>
      <w:rPr>
        <w:rFonts w:hint="default" w:ascii="Symbol" w:hAnsi="Symbol"/>
      </w:rPr>
    </w:lvl>
    <w:lvl w:ilvl="4" w:tplc="F4F616A8">
      <w:start w:val="1"/>
      <w:numFmt w:val="bullet"/>
      <w:lvlText w:val="o"/>
      <w:lvlJc w:val="left"/>
      <w:pPr>
        <w:ind w:left="3949" w:hanging="360"/>
      </w:pPr>
      <w:rPr>
        <w:rFonts w:hint="default" w:ascii="Courier New" w:hAnsi="Courier New"/>
      </w:rPr>
    </w:lvl>
    <w:lvl w:ilvl="5" w:tplc="6A8E691C">
      <w:start w:val="1"/>
      <w:numFmt w:val="bullet"/>
      <w:lvlText w:val=""/>
      <w:lvlJc w:val="left"/>
      <w:pPr>
        <w:ind w:left="4669" w:hanging="360"/>
      </w:pPr>
      <w:rPr>
        <w:rFonts w:hint="default" w:ascii="Wingdings" w:hAnsi="Wingdings"/>
      </w:rPr>
    </w:lvl>
    <w:lvl w:ilvl="6" w:tplc="C2469DE6">
      <w:start w:val="1"/>
      <w:numFmt w:val="bullet"/>
      <w:lvlText w:val=""/>
      <w:lvlJc w:val="left"/>
      <w:pPr>
        <w:ind w:left="5389" w:hanging="360"/>
      </w:pPr>
      <w:rPr>
        <w:rFonts w:hint="default" w:ascii="Symbol" w:hAnsi="Symbol"/>
      </w:rPr>
    </w:lvl>
    <w:lvl w:ilvl="7" w:tplc="EB08538C">
      <w:start w:val="1"/>
      <w:numFmt w:val="bullet"/>
      <w:lvlText w:val="o"/>
      <w:lvlJc w:val="left"/>
      <w:pPr>
        <w:ind w:left="6109" w:hanging="360"/>
      </w:pPr>
      <w:rPr>
        <w:rFonts w:hint="default" w:ascii="Courier New" w:hAnsi="Courier New"/>
      </w:rPr>
    </w:lvl>
    <w:lvl w:ilvl="8" w:tplc="9D18326A">
      <w:start w:val="1"/>
      <w:numFmt w:val="bullet"/>
      <w:lvlText w:val=""/>
      <w:lvlJc w:val="left"/>
      <w:pPr>
        <w:ind w:left="6829" w:hanging="360"/>
      </w:pPr>
      <w:rPr>
        <w:rFonts w:hint="default" w:ascii="Wingdings" w:hAnsi="Wingdings"/>
      </w:rPr>
    </w:lvl>
  </w:abstractNum>
  <w:num w:numId="1" w16cid:durableId="1022125263">
    <w:abstractNumId w:val="36"/>
  </w:num>
  <w:num w:numId="2" w16cid:durableId="1028264582">
    <w:abstractNumId w:val="0"/>
  </w:num>
  <w:num w:numId="3" w16cid:durableId="1029647902">
    <w:abstractNumId w:val="4"/>
  </w:num>
  <w:num w:numId="4" w16cid:durableId="1044865132">
    <w:abstractNumId w:val="39"/>
  </w:num>
  <w:num w:numId="5" w16cid:durableId="1243636577">
    <w:abstractNumId w:val="24"/>
  </w:num>
  <w:num w:numId="6" w16cid:durableId="1252398347">
    <w:abstractNumId w:val="33"/>
  </w:num>
  <w:num w:numId="7" w16cid:durableId="1265728922">
    <w:abstractNumId w:val="14"/>
  </w:num>
  <w:num w:numId="8" w16cid:durableId="1278951849">
    <w:abstractNumId w:val="19"/>
  </w:num>
  <w:num w:numId="9" w16cid:durableId="1316691287">
    <w:abstractNumId w:val="37"/>
  </w:num>
  <w:num w:numId="10" w16cid:durableId="1391423824">
    <w:abstractNumId w:val="18"/>
  </w:num>
  <w:num w:numId="11" w16cid:durableId="1437409738">
    <w:abstractNumId w:val="11"/>
  </w:num>
  <w:num w:numId="12" w16cid:durableId="1517885878">
    <w:abstractNumId w:val="15"/>
  </w:num>
  <w:num w:numId="13" w16cid:durableId="1599211160">
    <w:abstractNumId w:val="16"/>
  </w:num>
  <w:num w:numId="14" w16cid:durableId="1722056377">
    <w:abstractNumId w:val="10"/>
  </w:num>
  <w:num w:numId="15" w16cid:durableId="1725369178">
    <w:abstractNumId w:val="32"/>
  </w:num>
  <w:num w:numId="16" w16cid:durableId="1775174784">
    <w:abstractNumId w:val="30"/>
  </w:num>
  <w:num w:numId="17" w16cid:durableId="1808744182">
    <w:abstractNumId w:val="9"/>
  </w:num>
  <w:num w:numId="18" w16cid:durableId="1832137667">
    <w:abstractNumId w:val="22"/>
  </w:num>
  <w:num w:numId="19" w16cid:durableId="1850296126">
    <w:abstractNumId w:val="17"/>
  </w:num>
  <w:num w:numId="20" w16cid:durableId="1852911758">
    <w:abstractNumId w:val="7"/>
  </w:num>
  <w:num w:numId="21" w16cid:durableId="1854146597">
    <w:abstractNumId w:val="34"/>
  </w:num>
  <w:num w:numId="22" w16cid:durableId="1913661974">
    <w:abstractNumId w:val="40"/>
  </w:num>
  <w:num w:numId="23" w16cid:durableId="1982151640">
    <w:abstractNumId w:val="38"/>
  </w:num>
  <w:num w:numId="24" w16cid:durableId="1987008850">
    <w:abstractNumId w:val="27"/>
  </w:num>
  <w:num w:numId="25" w16cid:durableId="2038700166">
    <w:abstractNumId w:val="25"/>
  </w:num>
  <w:num w:numId="26" w16cid:durableId="323554111">
    <w:abstractNumId w:val="20"/>
  </w:num>
  <w:num w:numId="27" w16cid:durableId="423839887">
    <w:abstractNumId w:val="21"/>
  </w:num>
  <w:num w:numId="28" w16cid:durableId="427627902">
    <w:abstractNumId w:val="3"/>
  </w:num>
  <w:num w:numId="29" w16cid:durableId="571501879">
    <w:abstractNumId w:val="13"/>
  </w:num>
  <w:num w:numId="30" w16cid:durableId="59981100">
    <w:abstractNumId w:val="5"/>
  </w:num>
  <w:num w:numId="31" w16cid:durableId="618803753">
    <w:abstractNumId w:val="29"/>
  </w:num>
  <w:num w:numId="32" w16cid:durableId="648096030">
    <w:abstractNumId w:val="35"/>
  </w:num>
  <w:num w:numId="33" w16cid:durableId="686059837">
    <w:abstractNumId w:val="1"/>
  </w:num>
  <w:num w:numId="34" w16cid:durableId="695086793">
    <w:abstractNumId w:val="28"/>
  </w:num>
  <w:num w:numId="35" w16cid:durableId="74129892">
    <w:abstractNumId w:val="6"/>
  </w:num>
  <w:num w:numId="36" w16cid:durableId="78211002">
    <w:abstractNumId w:val="26"/>
  </w:num>
  <w:num w:numId="37" w16cid:durableId="80034838">
    <w:abstractNumId w:val="8"/>
  </w:num>
  <w:num w:numId="38" w16cid:durableId="864367537">
    <w:abstractNumId w:val="23"/>
  </w:num>
  <w:num w:numId="39" w16cid:durableId="961347638">
    <w:abstractNumId w:val="31"/>
  </w:num>
  <w:num w:numId="40" w16cid:durableId="967862031">
    <w:abstractNumId w:val="12"/>
  </w:num>
  <w:num w:numId="41" w16cid:durableId="9880227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312"/>
    <w:rsid w:val="00001A1A"/>
    <w:rsid w:val="00001D77"/>
    <w:rsid w:val="00002018"/>
    <w:rsid w:val="00002CF1"/>
    <w:rsid w:val="00005615"/>
    <w:rsid w:val="00005B19"/>
    <w:rsid w:val="000115D0"/>
    <w:rsid w:val="00011FB1"/>
    <w:rsid w:val="000123FC"/>
    <w:rsid w:val="000154B7"/>
    <w:rsid w:val="00015800"/>
    <w:rsid w:val="0001768C"/>
    <w:rsid w:val="00020CE9"/>
    <w:rsid w:val="00023C94"/>
    <w:rsid w:val="000265F0"/>
    <w:rsid w:val="00027709"/>
    <w:rsid w:val="00027EE6"/>
    <w:rsid w:val="00033E88"/>
    <w:rsid w:val="00034834"/>
    <w:rsid w:val="0003493B"/>
    <w:rsid w:val="00034E83"/>
    <w:rsid w:val="00035BAA"/>
    <w:rsid w:val="00036D99"/>
    <w:rsid w:val="000401F9"/>
    <w:rsid w:val="00041E9C"/>
    <w:rsid w:val="0004381D"/>
    <w:rsid w:val="00044A70"/>
    <w:rsid w:val="00045612"/>
    <w:rsid w:val="000501B4"/>
    <w:rsid w:val="00052350"/>
    <w:rsid w:val="000523D8"/>
    <w:rsid w:val="000535F5"/>
    <w:rsid w:val="00053757"/>
    <w:rsid w:val="000544E7"/>
    <w:rsid w:val="00055561"/>
    <w:rsid w:val="00055806"/>
    <w:rsid w:val="0005587E"/>
    <w:rsid w:val="000574D3"/>
    <w:rsid w:val="00057840"/>
    <w:rsid w:val="00061415"/>
    <w:rsid w:val="0006217B"/>
    <w:rsid w:val="00064D08"/>
    <w:rsid w:val="00064FDA"/>
    <w:rsid w:val="0006562A"/>
    <w:rsid w:val="00071F8F"/>
    <w:rsid w:val="00072FFD"/>
    <w:rsid w:val="00074380"/>
    <w:rsid w:val="00074E78"/>
    <w:rsid w:val="000754AC"/>
    <w:rsid w:val="000767DD"/>
    <w:rsid w:val="0007782D"/>
    <w:rsid w:val="00081F96"/>
    <w:rsid w:val="00083992"/>
    <w:rsid w:val="000845ED"/>
    <w:rsid w:val="000880E5"/>
    <w:rsid w:val="000912CC"/>
    <w:rsid w:val="00091995"/>
    <w:rsid w:val="00092537"/>
    <w:rsid w:val="00093903"/>
    <w:rsid w:val="00094519"/>
    <w:rsid w:val="00094D5E"/>
    <w:rsid w:val="00095BF0"/>
    <w:rsid w:val="00097DCC"/>
    <w:rsid w:val="000A50E2"/>
    <w:rsid w:val="000A685A"/>
    <w:rsid w:val="000A7C8D"/>
    <w:rsid w:val="000A7DA5"/>
    <w:rsid w:val="000B13AC"/>
    <w:rsid w:val="000B2412"/>
    <w:rsid w:val="000B2438"/>
    <w:rsid w:val="000B4C1D"/>
    <w:rsid w:val="000B567D"/>
    <w:rsid w:val="000C203D"/>
    <w:rsid w:val="000C229A"/>
    <w:rsid w:val="000C4B5B"/>
    <w:rsid w:val="000C648B"/>
    <w:rsid w:val="000C7A93"/>
    <w:rsid w:val="000C7CBE"/>
    <w:rsid w:val="000C7FD0"/>
    <w:rsid w:val="000D0092"/>
    <w:rsid w:val="000D2030"/>
    <w:rsid w:val="000D482E"/>
    <w:rsid w:val="000D57BD"/>
    <w:rsid w:val="000D6300"/>
    <w:rsid w:val="000E229D"/>
    <w:rsid w:val="000E3308"/>
    <w:rsid w:val="000E484B"/>
    <w:rsid w:val="000E5DB6"/>
    <w:rsid w:val="000E7B69"/>
    <w:rsid w:val="000F15A8"/>
    <w:rsid w:val="000F3447"/>
    <w:rsid w:val="00100915"/>
    <w:rsid w:val="001026A2"/>
    <w:rsid w:val="00104007"/>
    <w:rsid w:val="001047A2"/>
    <w:rsid w:val="0011364C"/>
    <w:rsid w:val="001136B6"/>
    <w:rsid w:val="00114933"/>
    <w:rsid w:val="00120711"/>
    <w:rsid w:val="00124FE9"/>
    <w:rsid w:val="00125FE3"/>
    <w:rsid w:val="001260D3"/>
    <w:rsid w:val="00126141"/>
    <w:rsid w:val="001279F8"/>
    <w:rsid w:val="001300F4"/>
    <w:rsid w:val="001302F4"/>
    <w:rsid w:val="001320BF"/>
    <w:rsid w:val="001320D7"/>
    <w:rsid w:val="001338D0"/>
    <w:rsid w:val="001346D1"/>
    <w:rsid w:val="00135547"/>
    <w:rsid w:val="00140098"/>
    <w:rsid w:val="00141E39"/>
    <w:rsid w:val="00144676"/>
    <w:rsid w:val="001471DC"/>
    <w:rsid w:val="00150305"/>
    <w:rsid w:val="001517EF"/>
    <w:rsid w:val="00151EE1"/>
    <w:rsid w:val="001522ED"/>
    <w:rsid w:val="00152312"/>
    <w:rsid w:val="001552A9"/>
    <w:rsid w:val="0015687C"/>
    <w:rsid w:val="00156CF6"/>
    <w:rsid w:val="001571DA"/>
    <w:rsid w:val="001571E7"/>
    <w:rsid w:val="0015758B"/>
    <w:rsid w:val="001631F3"/>
    <w:rsid w:val="001657EE"/>
    <w:rsid w:val="00165D15"/>
    <w:rsid w:val="001671E7"/>
    <w:rsid w:val="0016741B"/>
    <w:rsid w:val="00167C5D"/>
    <w:rsid w:val="00167CB1"/>
    <w:rsid w:val="001705F3"/>
    <w:rsid w:val="00171807"/>
    <w:rsid w:val="00173FEA"/>
    <w:rsid w:val="00176552"/>
    <w:rsid w:val="001779BA"/>
    <w:rsid w:val="0018181D"/>
    <w:rsid w:val="00182029"/>
    <w:rsid w:val="0018211D"/>
    <w:rsid w:val="00183DFB"/>
    <w:rsid w:val="001850FB"/>
    <w:rsid w:val="00186B7B"/>
    <w:rsid w:val="00187822"/>
    <w:rsid w:val="00191D12"/>
    <w:rsid w:val="00192093"/>
    <w:rsid w:val="00192CF7"/>
    <w:rsid w:val="00194EFF"/>
    <w:rsid w:val="001A075E"/>
    <w:rsid w:val="001A276D"/>
    <w:rsid w:val="001A37B3"/>
    <w:rsid w:val="001A4C5A"/>
    <w:rsid w:val="001A5E60"/>
    <w:rsid w:val="001A6C46"/>
    <w:rsid w:val="001B020F"/>
    <w:rsid w:val="001B185F"/>
    <w:rsid w:val="001B2A00"/>
    <w:rsid w:val="001B2F07"/>
    <w:rsid w:val="001B3870"/>
    <w:rsid w:val="001B60DF"/>
    <w:rsid w:val="001B6E8B"/>
    <w:rsid w:val="001B7CB4"/>
    <w:rsid w:val="001C0CBE"/>
    <w:rsid w:val="001C19DB"/>
    <w:rsid w:val="001C23A8"/>
    <w:rsid w:val="001C391F"/>
    <w:rsid w:val="001C3D51"/>
    <w:rsid w:val="001C4C41"/>
    <w:rsid w:val="001C54A3"/>
    <w:rsid w:val="001C6466"/>
    <w:rsid w:val="001C7285"/>
    <w:rsid w:val="001D17C7"/>
    <w:rsid w:val="001D4494"/>
    <w:rsid w:val="001D48BC"/>
    <w:rsid w:val="001D48FF"/>
    <w:rsid w:val="001E15F6"/>
    <w:rsid w:val="001E2E98"/>
    <w:rsid w:val="001E39D3"/>
    <w:rsid w:val="001E5160"/>
    <w:rsid w:val="001E60D3"/>
    <w:rsid w:val="001F2DE0"/>
    <w:rsid w:val="001F475B"/>
    <w:rsid w:val="001F52D3"/>
    <w:rsid w:val="001F62D0"/>
    <w:rsid w:val="001F6730"/>
    <w:rsid w:val="001F6A9B"/>
    <w:rsid w:val="00203599"/>
    <w:rsid w:val="00206360"/>
    <w:rsid w:val="00207B61"/>
    <w:rsid w:val="00211CD1"/>
    <w:rsid w:val="00212B81"/>
    <w:rsid w:val="00217DE6"/>
    <w:rsid w:val="0022032F"/>
    <w:rsid w:val="00220994"/>
    <w:rsid w:val="002212C4"/>
    <w:rsid w:val="002218CB"/>
    <w:rsid w:val="002225FB"/>
    <w:rsid w:val="0022283B"/>
    <w:rsid w:val="00225F7C"/>
    <w:rsid w:val="00226943"/>
    <w:rsid w:val="002274BB"/>
    <w:rsid w:val="00227831"/>
    <w:rsid w:val="00227E57"/>
    <w:rsid w:val="0023221A"/>
    <w:rsid w:val="00234B93"/>
    <w:rsid w:val="002350AA"/>
    <w:rsid w:val="002351B6"/>
    <w:rsid w:val="00235262"/>
    <w:rsid w:val="002360B3"/>
    <w:rsid w:val="00236104"/>
    <w:rsid w:val="002403F3"/>
    <w:rsid w:val="0024041E"/>
    <w:rsid w:val="00240BF6"/>
    <w:rsid w:val="0024131E"/>
    <w:rsid w:val="002417AE"/>
    <w:rsid w:val="00242E76"/>
    <w:rsid w:val="00245D02"/>
    <w:rsid w:val="002514EA"/>
    <w:rsid w:val="00252BE0"/>
    <w:rsid w:val="0025404F"/>
    <w:rsid w:val="00257660"/>
    <w:rsid w:val="002576BE"/>
    <w:rsid w:val="002600DD"/>
    <w:rsid w:val="00263836"/>
    <w:rsid w:val="0026424F"/>
    <w:rsid w:val="00266609"/>
    <w:rsid w:val="00266835"/>
    <w:rsid w:val="0026723D"/>
    <w:rsid w:val="00273E4F"/>
    <w:rsid w:val="00280FC5"/>
    <w:rsid w:val="00282D3F"/>
    <w:rsid w:val="00283046"/>
    <w:rsid w:val="00284CAF"/>
    <w:rsid w:val="00284D07"/>
    <w:rsid w:val="00285BE8"/>
    <w:rsid w:val="00285CBA"/>
    <w:rsid w:val="00287E16"/>
    <w:rsid w:val="00291E70"/>
    <w:rsid w:val="00293FD7"/>
    <w:rsid w:val="002959D3"/>
    <w:rsid w:val="00295EC7"/>
    <w:rsid w:val="00296DA5"/>
    <w:rsid w:val="00297DB3"/>
    <w:rsid w:val="002A2798"/>
    <w:rsid w:val="002A65D9"/>
    <w:rsid w:val="002A6FFB"/>
    <w:rsid w:val="002A754F"/>
    <w:rsid w:val="002A780F"/>
    <w:rsid w:val="002A7C10"/>
    <w:rsid w:val="002B1789"/>
    <w:rsid w:val="002B2D44"/>
    <w:rsid w:val="002B3AB5"/>
    <w:rsid w:val="002B489C"/>
    <w:rsid w:val="002B5706"/>
    <w:rsid w:val="002C0566"/>
    <w:rsid w:val="002C4830"/>
    <w:rsid w:val="002C4910"/>
    <w:rsid w:val="002C6280"/>
    <w:rsid w:val="002C731D"/>
    <w:rsid w:val="002D0678"/>
    <w:rsid w:val="002E11C2"/>
    <w:rsid w:val="002E1F7D"/>
    <w:rsid w:val="002E3433"/>
    <w:rsid w:val="002E58EF"/>
    <w:rsid w:val="002E5F7E"/>
    <w:rsid w:val="002F17B9"/>
    <w:rsid w:val="002F20C7"/>
    <w:rsid w:val="002F5895"/>
    <w:rsid w:val="002F664C"/>
    <w:rsid w:val="002F67B9"/>
    <w:rsid w:val="00301458"/>
    <w:rsid w:val="0030169D"/>
    <w:rsid w:val="0030390D"/>
    <w:rsid w:val="00304E50"/>
    <w:rsid w:val="003051A6"/>
    <w:rsid w:val="003065D2"/>
    <w:rsid w:val="00315F21"/>
    <w:rsid w:val="003208F4"/>
    <w:rsid w:val="00320B15"/>
    <w:rsid w:val="00321248"/>
    <w:rsid w:val="003225F6"/>
    <w:rsid w:val="003232EE"/>
    <w:rsid w:val="00323855"/>
    <w:rsid w:val="00324B0E"/>
    <w:rsid w:val="0032562E"/>
    <w:rsid w:val="00330EFB"/>
    <w:rsid w:val="00335951"/>
    <w:rsid w:val="00335F58"/>
    <w:rsid w:val="00337D89"/>
    <w:rsid w:val="00340A3A"/>
    <w:rsid w:val="00340EF0"/>
    <w:rsid w:val="00341D49"/>
    <w:rsid w:val="00343361"/>
    <w:rsid w:val="003437F9"/>
    <w:rsid w:val="00346113"/>
    <w:rsid w:val="00346163"/>
    <w:rsid w:val="003517FB"/>
    <w:rsid w:val="0035421D"/>
    <w:rsid w:val="00354828"/>
    <w:rsid w:val="0035504A"/>
    <w:rsid w:val="00356817"/>
    <w:rsid w:val="00363026"/>
    <w:rsid w:val="00363A1E"/>
    <w:rsid w:val="00364AD6"/>
    <w:rsid w:val="00364CD7"/>
    <w:rsid w:val="003674DF"/>
    <w:rsid w:val="0036777F"/>
    <w:rsid w:val="00367E89"/>
    <w:rsid w:val="003705D1"/>
    <w:rsid w:val="00371CD8"/>
    <w:rsid w:val="0037279A"/>
    <w:rsid w:val="00372891"/>
    <w:rsid w:val="00372A47"/>
    <w:rsid w:val="0037413E"/>
    <w:rsid w:val="00374712"/>
    <w:rsid w:val="003763AC"/>
    <w:rsid w:val="0038028C"/>
    <w:rsid w:val="0038205D"/>
    <w:rsid w:val="003825E5"/>
    <w:rsid w:val="00383384"/>
    <w:rsid w:val="00385EC8"/>
    <w:rsid w:val="00386F49"/>
    <w:rsid w:val="00391B24"/>
    <w:rsid w:val="00393CB8"/>
    <w:rsid w:val="00394402"/>
    <w:rsid w:val="00394A17"/>
    <w:rsid w:val="003A0F66"/>
    <w:rsid w:val="003A3093"/>
    <w:rsid w:val="003A3948"/>
    <w:rsid w:val="003A40D5"/>
    <w:rsid w:val="003A5B98"/>
    <w:rsid w:val="003B0165"/>
    <w:rsid w:val="003B117C"/>
    <w:rsid w:val="003B3452"/>
    <w:rsid w:val="003B4710"/>
    <w:rsid w:val="003B4FE2"/>
    <w:rsid w:val="003B7356"/>
    <w:rsid w:val="003C03F9"/>
    <w:rsid w:val="003C09E2"/>
    <w:rsid w:val="003C13FD"/>
    <w:rsid w:val="003C1978"/>
    <w:rsid w:val="003C1E90"/>
    <w:rsid w:val="003C31D8"/>
    <w:rsid w:val="003C6B59"/>
    <w:rsid w:val="003C7868"/>
    <w:rsid w:val="003C7E87"/>
    <w:rsid w:val="003D2722"/>
    <w:rsid w:val="003D2DE5"/>
    <w:rsid w:val="003D2DF1"/>
    <w:rsid w:val="003D68D3"/>
    <w:rsid w:val="003D721C"/>
    <w:rsid w:val="003E1C79"/>
    <w:rsid w:val="003E2654"/>
    <w:rsid w:val="003E3319"/>
    <w:rsid w:val="003E331E"/>
    <w:rsid w:val="003E50B0"/>
    <w:rsid w:val="003E642D"/>
    <w:rsid w:val="003E7D8C"/>
    <w:rsid w:val="003F14DB"/>
    <w:rsid w:val="003F2DE3"/>
    <w:rsid w:val="003F499A"/>
    <w:rsid w:val="003F5ED9"/>
    <w:rsid w:val="003F7D75"/>
    <w:rsid w:val="00402AB4"/>
    <w:rsid w:val="00403480"/>
    <w:rsid w:val="00404FF2"/>
    <w:rsid w:val="004074F4"/>
    <w:rsid w:val="0041221A"/>
    <w:rsid w:val="004124CE"/>
    <w:rsid w:val="004128B4"/>
    <w:rsid w:val="00414070"/>
    <w:rsid w:val="00420999"/>
    <w:rsid w:val="00421772"/>
    <w:rsid w:val="00422FE7"/>
    <w:rsid w:val="00425749"/>
    <w:rsid w:val="00425DBD"/>
    <w:rsid w:val="0042705C"/>
    <w:rsid w:val="0043300D"/>
    <w:rsid w:val="004365AB"/>
    <w:rsid w:val="00440215"/>
    <w:rsid w:val="00440B98"/>
    <w:rsid w:val="00441062"/>
    <w:rsid w:val="0044131E"/>
    <w:rsid w:val="00441D26"/>
    <w:rsid w:val="00441EF1"/>
    <w:rsid w:val="00442024"/>
    <w:rsid w:val="00442D73"/>
    <w:rsid w:val="0044310D"/>
    <w:rsid w:val="00445C2E"/>
    <w:rsid w:val="00450180"/>
    <w:rsid w:val="004505EE"/>
    <w:rsid w:val="00450B53"/>
    <w:rsid w:val="00450D30"/>
    <w:rsid w:val="004531A2"/>
    <w:rsid w:val="00457449"/>
    <w:rsid w:val="00460132"/>
    <w:rsid w:val="004607E8"/>
    <w:rsid w:val="0046211E"/>
    <w:rsid w:val="00462789"/>
    <w:rsid w:val="00462A83"/>
    <w:rsid w:val="00462FF4"/>
    <w:rsid w:val="00463268"/>
    <w:rsid w:val="0046374E"/>
    <w:rsid w:val="004647BF"/>
    <w:rsid w:val="00464A43"/>
    <w:rsid w:val="00464FDB"/>
    <w:rsid w:val="00465594"/>
    <w:rsid w:val="0046596D"/>
    <w:rsid w:val="00465BC0"/>
    <w:rsid w:val="00465C0B"/>
    <w:rsid w:val="00466A90"/>
    <w:rsid w:val="00470191"/>
    <w:rsid w:val="00470CFE"/>
    <w:rsid w:val="00477C31"/>
    <w:rsid w:val="0048005F"/>
    <w:rsid w:val="00481569"/>
    <w:rsid w:val="00481606"/>
    <w:rsid w:val="004817FB"/>
    <w:rsid w:val="004831DF"/>
    <w:rsid w:val="00483310"/>
    <w:rsid w:val="0048634C"/>
    <w:rsid w:val="00490B9F"/>
    <w:rsid w:val="00491866"/>
    <w:rsid w:val="00492939"/>
    <w:rsid w:val="00492CC8"/>
    <w:rsid w:val="00493DE8"/>
    <w:rsid w:val="00496DDB"/>
    <w:rsid w:val="00497D22"/>
    <w:rsid w:val="004A02D4"/>
    <w:rsid w:val="004A0E6F"/>
    <w:rsid w:val="004A12F9"/>
    <w:rsid w:val="004A27EE"/>
    <w:rsid w:val="004A5228"/>
    <w:rsid w:val="004A52D7"/>
    <w:rsid w:val="004A629A"/>
    <w:rsid w:val="004A6D9C"/>
    <w:rsid w:val="004B0ADF"/>
    <w:rsid w:val="004B3507"/>
    <w:rsid w:val="004B3663"/>
    <w:rsid w:val="004B4A12"/>
    <w:rsid w:val="004B4B76"/>
    <w:rsid w:val="004C123F"/>
    <w:rsid w:val="004C255F"/>
    <w:rsid w:val="004C3453"/>
    <w:rsid w:val="004C3B79"/>
    <w:rsid w:val="004C3D88"/>
    <w:rsid w:val="004D14A5"/>
    <w:rsid w:val="004E1000"/>
    <w:rsid w:val="004E24BF"/>
    <w:rsid w:val="004E432E"/>
    <w:rsid w:val="004F2019"/>
    <w:rsid w:val="004F3A36"/>
    <w:rsid w:val="004F3C10"/>
    <w:rsid w:val="004F3CD9"/>
    <w:rsid w:val="004F5C63"/>
    <w:rsid w:val="0050017D"/>
    <w:rsid w:val="00501364"/>
    <w:rsid w:val="005036B9"/>
    <w:rsid w:val="00504410"/>
    <w:rsid w:val="00506B29"/>
    <w:rsid w:val="0051027C"/>
    <w:rsid w:val="00510CA8"/>
    <w:rsid w:val="005122CC"/>
    <w:rsid w:val="00513D6D"/>
    <w:rsid w:val="005156E6"/>
    <w:rsid w:val="00515C50"/>
    <w:rsid w:val="00515F67"/>
    <w:rsid w:val="0051786D"/>
    <w:rsid w:val="00523012"/>
    <w:rsid w:val="00523EFC"/>
    <w:rsid w:val="00524245"/>
    <w:rsid w:val="00525315"/>
    <w:rsid w:val="00530D83"/>
    <w:rsid w:val="00531FC8"/>
    <w:rsid w:val="0053207D"/>
    <w:rsid w:val="00532436"/>
    <w:rsid w:val="00534A09"/>
    <w:rsid w:val="00535267"/>
    <w:rsid w:val="00536804"/>
    <w:rsid w:val="005369EE"/>
    <w:rsid w:val="00537B64"/>
    <w:rsid w:val="00540E7D"/>
    <w:rsid w:val="00541543"/>
    <w:rsid w:val="005430CC"/>
    <w:rsid w:val="0054432A"/>
    <w:rsid w:val="005450A7"/>
    <w:rsid w:val="00545970"/>
    <w:rsid w:val="005507D1"/>
    <w:rsid w:val="00550924"/>
    <w:rsid w:val="0055170B"/>
    <w:rsid w:val="00552995"/>
    <w:rsid w:val="0055398E"/>
    <w:rsid w:val="00553CE4"/>
    <w:rsid w:val="00554EF9"/>
    <w:rsid w:val="005551C5"/>
    <w:rsid w:val="005571BA"/>
    <w:rsid w:val="00565359"/>
    <w:rsid w:val="005679CF"/>
    <w:rsid w:val="00570662"/>
    <w:rsid w:val="005773CE"/>
    <w:rsid w:val="005779B6"/>
    <w:rsid w:val="00581731"/>
    <w:rsid w:val="00581A4F"/>
    <w:rsid w:val="00581A5F"/>
    <w:rsid w:val="00585604"/>
    <w:rsid w:val="00590BB4"/>
    <w:rsid w:val="005911A7"/>
    <w:rsid w:val="00594A97"/>
    <w:rsid w:val="00595678"/>
    <w:rsid w:val="005A067D"/>
    <w:rsid w:val="005A39A0"/>
    <w:rsid w:val="005A3D8E"/>
    <w:rsid w:val="005A4FB1"/>
    <w:rsid w:val="005A561E"/>
    <w:rsid w:val="005B0D7C"/>
    <w:rsid w:val="005B15E5"/>
    <w:rsid w:val="005B368B"/>
    <w:rsid w:val="005B3D43"/>
    <w:rsid w:val="005B5D47"/>
    <w:rsid w:val="005B65EE"/>
    <w:rsid w:val="005C0D12"/>
    <w:rsid w:val="005C0D4C"/>
    <w:rsid w:val="005C33EF"/>
    <w:rsid w:val="005C3964"/>
    <w:rsid w:val="005C49F5"/>
    <w:rsid w:val="005C6F22"/>
    <w:rsid w:val="005C713A"/>
    <w:rsid w:val="005C7772"/>
    <w:rsid w:val="005D076D"/>
    <w:rsid w:val="005D0A46"/>
    <w:rsid w:val="005D13BF"/>
    <w:rsid w:val="005D1EC7"/>
    <w:rsid w:val="005D242B"/>
    <w:rsid w:val="005D5827"/>
    <w:rsid w:val="005D5CAF"/>
    <w:rsid w:val="005D658F"/>
    <w:rsid w:val="005D6C76"/>
    <w:rsid w:val="005E1958"/>
    <w:rsid w:val="005E532A"/>
    <w:rsid w:val="005E70C2"/>
    <w:rsid w:val="005F3F98"/>
    <w:rsid w:val="005F703D"/>
    <w:rsid w:val="005F7F59"/>
    <w:rsid w:val="006000D1"/>
    <w:rsid w:val="006015E5"/>
    <w:rsid w:val="00602B6A"/>
    <w:rsid w:val="00602F50"/>
    <w:rsid w:val="00610F42"/>
    <w:rsid w:val="006112F2"/>
    <w:rsid w:val="00614D1E"/>
    <w:rsid w:val="00616F0E"/>
    <w:rsid w:val="0062223D"/>
    <w:rsid w:val="0062367B"/>
    <w:rsid w:val="00623A6D"/>
    <w:rsid w:val="00625033"/>
    <w:rsid w:val="00625D2A"/>
    <w:rsid w:val="00626901"/>
    <w:rsid w:val="00630FDE"/>
    <w:rsid w:val="00631BF0"/>
    <w:rsid w:val="006337FD"/>
    <w:rsid w:val="00634136"/>
    <w:rsid w:val="006354DD"/>
    <w:rsid w:val="00636D2F"/>
    <w:rsid w:val="00641850"/>
    <w:rsid w:val="00645478"/>
    <w:rsid w:val="00647912"/>
    <w:rsid w:val="00647B06"/>
    <w:rsid w:val="00650A8E"/>
    <w:rsid w:val="0065114D"/>
    <w:rsid w:val="00651D95"/>
    <w:rsid w:val="0065718C"/>
    <w:rsid w:val="00657491"/>
    <w:rsid w:val="00660C80"/>
    <w:rsid w:val="00662268"/>
    <w:rsid w:val="006626BA"/>
    <w:rsid w:val="00663626"/>
    <w:rsid w:val="00665468"/>
    <w:rsid w:val="0067091B"/>
    <w:rsid w:val="00671AEA"/>
    <w:rsid w:val="0067350E"/>
    <w:rsid w:val="006748B6"/>
    <w:rsid w:val="00674AA6"/>
    <w:rsid w:val="00675385"/>
    <w:rsid w:val="00676B5F"/>
    <w:rsid w:val="00680929"/>
    <w:rsid w:val="00684211"/>
    <w:rsid w:val="006865EB"/>
    <w:rsid w:val="00686941"/>
    <w:rsid w:val="0068791B"/>
    <w:rsid w:val="006909EF"/>
    <w:rsid w:val="00690B6F"/>
    <w:rsid w:val="00692120"/>
    <w:rsid w:val="00692195"/>
    <w:rsid w:val="00692282"/>
    <w:rsid w:val="00692C45"/>
    <w:rsid w:val="006933F3"/>
    <w:rsid w:val="006975CD"/>
    <w:rsid w:val="006A05C5"/>
    <w:rsid w:val="006A255C"/>
    <w:rsid w:val="006A3F19"/>
    <w:rsid w:val="006A4D4E"/>
    <w:rsid w:val="006A58A8"/>
    <w:rsid w:val="006A79EC"/>
    <w:rsid w:val="006B1A91"/>
    <w:rsid w:val="006B275B"/>
    <w:rsid w:val="006B3424"/>
    <w:rsid w:val="006B373D"/>
    <w:rsid w:val="006B3E44"/>
    <w:rsid w:val="006B5A7C"/>
    <w:rsid w:val="006B7B32"/>
    <w:rsid w:val="006B7E45"/>
    <w:rsid w:val="006C23F8"/>
    <w:rsid w:val="006C2B5A"/>
    <w:rsid w:val="006C43F8"/>
    <w:rsid w:val="006C6551"/>
    <w:rsid w:val="006C6C9E"/>
    <w:rsid w:val="006C6E7E"/>
    <w:rsid w:val="006C7942"/>
    <w:rsid w:val="006C9D25"/>
    <w:rsid w:val="006D065F"/>
    <w:rsid w:val="006D0B14"/>
    <w:rsid w:val="006D0C7C"/>
    <w:rsid w:val="006D1046"/>
    <w:rsid w:val="006D311F"/>
    <w:rsid w:val="006D5C04"/>
    <w:rsid w:val="006E1962"/>
    <w:rsid w:val="006E1B68"/>
    <w:rsid w:val="006E2CF3"/>
    <w:rsid w:val="006E4071"/>
    <w:rsid w:val="006E45C8"/>
    <w:rsid w:val="006E5600"/>
    <w:rsid w:val="006E5B92"/>
    <w:rsid w:val="006E666B"/>
    <w:rsid w:val="006F12FD"/>
    <w:rsid w:val="006F3C82"/>
    <w:rsid w:val="006F46C6"/>
    <w:rsid w:val="006F69E9"/>
    <w:rsid w:val="006F7EE4"/>
    <w:rsid w:val="007000B2"/>
    <w:rsid w:val="007009EB"/>
    <w:rsid w:val="00700C1E"/>
    <w:rsid w:val="00702FC6"/>
    <w:rsid w:val="00703CB8"/>
    <w:rsid w:val="00703F4B"/>
    <w:rsid w:val="007100CC"/>
    <w:rsid w:val="0071048D"/>
    <w:rsid w:val="00712CCC"/>
    <w:rsid w:val="007135EF"/>
    <w:rsid w:val="00713AE5"/>
    <w:rsid w:val="00713D12"/>
    <w:rsid w:val="007147ED"/>
    <w:rsid w:val="007201AA"/>
    <w:rsid w:val="007254D5"/>
    <w:rsid w:val="0073216D"/>
    <w:rsid w:val="00732DBB"/>
    <w:rsid w:val="00740659"/>
    <w:rsid w:val="00740971"/>
    <w:rsid w:val="00740EB0"/>
    <w:rsid w:val="007417D5"/>
    <w:rsid w:val="0074261D"/>
    <w:rsid w:val="00743FFD"/>
    <w:rsid w:val="00744EE8"/>
    <w:rsid w:val="007465D4"/>
    <w:rsid w:val="00750AFA"/>
    <w:rsid w:val="00754215"/>
    <w:rsid w:val="007565B9"/>
    <w:rsid w:val="00762F8E"/>
    <w:rsid w:val="00765F92"/>
    <w:rsid w:val="007663D0"/>
    <w:rsid w:val="00766E6B"/>
    <w:rsid w:val="00766FCD"/>
    <w:rsid w:val="007675A3"/>
    <w:rsid w:val="0076766D"/>
    <w:rsid w:val="00770251"/>
    <w:rsid w:val="007709C4"/>
    <w:rsid w:val="007713BC"/>
    <w:rsid w:val="0077236B"/>
    <w:rsid w:val="007734E9"/>
    <w:rsid w:val="00773F9D"/>
    <w:rsid w:val="00775097"/>
    <w:rsid w:val="007779AC"/>
    <w:rsid w:val="00782B8A"/>
    <w:rsid w:val="00783927"/>
    <w:rsid w:val="00784393"/>
    <w:rsid w:val="0078509D"/>
    <w:rsid w:val="0078595E"/>
    <w:rsid w:val="00786DAE"/>
    <w:rsid w:val="00791C3B"/>
    <w:rsid w:val="0079674E"/>
    <w:rsid w:val="00796D72"/>
    <w:rsid w:val="007A2186"/>
    <w:rsid w:val="007A3C15"/>
    <w:rsid w:val="007A5140"/>
    <w:rsid w:val="007A5E94"/>
    <w:rsid w:val="007A6C6D"/>
    <w:rsid w:val="007A6D39"/>
    <w:rsid w:val="007B0FB7"/>
    <w:rsid w:val="007B1CD8"/>
    <w:rsid w:val="007B29CA"/>
    <w:rsid w:val="007B409B"/>
    <w:rsid w:val="007B5D16"/>
    <w:rsid w:val="007B6654"/>
    <w:rsid w:val="007B6DF1"/>
    <w:rsid w:val="007C30A0"/>
    <w:rsid w:val="007C4E82"/>
    <w:rsid w:val="007C72AF"/>
    <w:rsid w:val="007D1686"/>
    <w:rsid w:val="007D32B7"/>
    <w:rsid w:val="007D358B"/>
    <w:rsid w:val="007D361D"/>
    <w:rsid w:val="007D4902"/>
    <w:rsid w:val="007D6E05"/>
    <w:rsid w:val="007D700A"/>
    <w:rsid w:val="007E0B88"/>
    <w:rsid w:val="007E0D21"/>
    <w:rsid w:val="007E1479"/>
    <w:rsid w:val="007E2081"/>
    <w:rsid w:val="007E23EA"/>
    <w:rsid w:val="007E34C6"/>
    <w:rsid w:val="007E5BE4"/>
    <w:rsid w:val="007E66DD"/>
    <w:rsid w:val="007F0B76"/>
    <w:rsid w:val="007F127E"/>
    <w:rsid w:val="007F132D"/>
    <w:rsid w:val="007F23F8"/>
    <w:rsid w:val="007F2BFE"/>
    <w:rsid w:val="007F4B4A"/>
    <w:rsid w:val="008007E1"/>
    <w:rsid w:val="00800B6E"/>
    <w:rsid w:val="008014BA"/>
    <w:rsid w:val="00805461"/>
    <w:rsid w:val="008054F4"/>
    <w:rsid w:val="00806078"/>
    <w:rsid w:val="00806787"/>
    <w:rsid w:val="00810ECF"/>
    <w:rsid w:val="00811B79"/>
    <w:rsid w:val="00812B8F"/>
    <w:rsid w:val="00812EDC"/>
    <w:rsid w:val="00813E05"/>
    <w:rsid w:val="00816573"/>
    <w:rsid w:val="008174A0"/>
    <w:rsid w:val="00820CDE"/>
    <w:rsid w:val="008222C5"/>
    <w:rsid w:val="00824AEF"/>
    <w:rsid w:val="008254DC"/>
    <w:rsid w:val="00826B4B"/>
    <w:rsid w:val="00827267"/>
    <w:rsid w:val="00830B6B"/>
    <w:rsid w:val="00830BA0"/>
    <w:rsid w:val="008318DC"/>
    <w:rsid w:val="0083308C"/>
    <w:rsid w:val="00833358"/>
    <w:rsid w:val="00834025"/>
    <w:rsid w:val="00834D0F"/>
    <w:rsid w:val="00834E31"/>
    <w:rsid w:val="0083768A"/>
    <w:rsid w:val="00837696"/>
    <w:rsid w:val="00842261"/>
    <w:rsid w:val="00844BEA"/>
    <w:rsid w:val="00846074"/>
    <w:rsid w:val="00846508"/>
    <w:rsid w:val="00846E4B"/>
    <w:rsid w:val="008528B3"/>
    <w:rsid w:val="008528E5"/>
    <w:rsid w:val="00852BB8"/>
    <w:rsid w:val="00853881"/>
    <w:rsid w:val="00854CCA"/>
    <w:rsid w:val="0085745E"/>
    <w:rsid w:val="00857907"/>
    <w:rsid w:val="00860322"/>
    <w:rsid w:val="0086294E"/>
    <w:rsid w:val="00863FA3"/>
    <w:rsid w:val="00864BBA"/>
    <w:rsid w:val="00865B4D"/>
    <w:rsid w:val="00865D49"/>
    <w:rsid w:val="0086626E"/>
    <w:rsid w:val="00866395"/>
    <w:rsid w:val="00870162"/>
    <w:rsid w:val="0087137C"/>
    <w:rsid w:val="00871798"/>
    <w:rsid w:val="00871BA2"/>
    <w:rsid w:val="008728E1"/>
    <w:rsid w:val="0087561E"/>
    <w:rsid w:val="0087590B"/>
    <w:rsid w:val="0087688E"/>
    <w:rsid w:val="0088237A"/>
    <w:rsid w:val="00882854"/>
    <w:rsid w:val="00883083"/>
    <w:rsid w:val="00883199"/>
    <w:rsid w:val="00883EA1"/>
    <w:rsid w:val="00887C86"/>
    <w:rsid w:val="00890324"/>
    <w:rsid w:val="00890BA1"/>
    <w:rsid w:val="00893082"/>
    <w:rsid w:val="00894209"/>
    <w:rsid w:val="0089447F"/>
    <w:rsid w:val="008949A7"/>
    <w:rsid w:val="00894EDB"/>
    <w:rsid w:val="008A056C"/>
    <w:rsid w:val="008A12C2"/>
    <w:rsid w:val="008A2873"/>
    <w:rsid w:val="008A4AD8"/>
    <w:rsid w:val="008A4FD0"/>
    <w:rsid w:val="008A6099"/>
    <w:rsid w:val="008B18F4"/>
    <w:rsid w:val="008B2023"/>
    <w:rsid w:val="008B42C8"/>
    <w:rsid w:val="008B55E7"/>
    <w:rsid w:val="008B717D"/>
    <w:rsid w:val="008B7FFD"/>
    <w:rsid w:val="008C09FD"/>
    <w:rsid w:val="008C1A01"/>
    <w:rsid w:val="008C36EB"/>
    <w:rsid w:val="008C687B"/>
    <w:rsid w:val="008D0E5F"/>
    <w:rsid w:val="008D1897"/>
    <w:rsid w:val="008D1ABA"/>
    <w:rsid w:val="008D4F84"/>
    <w:rsid w:val="008D5BC3"/>
    <w:rsid w:val="008DABA5"/>
    <w:rsid w:val="008E0728"/>
    <w:rsid w:val="008E0DAB"/>
    <w:rsid w:val="008E112C"/>
    <w:rsid w:val="008E182A"/>
    <w:rsid w:val="008E4654"/>
    <w:rsid w:val="008E5310"/>
    <w:rsid w:val="008E6855"/>
    <w:rsid w:val="008E700A"/>
    <w:rsid w:val="008E7102"/>
    <w:rsid w:val="008E7C5C"/>
    <w:rsid w:val="008F08C2"/>
    <w:rsid w:val="008F24F9"/>
    <w:rsid w:val="008F2D64"/>
    <w:rsid w:val="008F41F9"/>
    <w:rsid w:val="008F6041"/>
    <w:rsid w:val="008F63F5"/>
    <w:rsid w:val="009007B2"/>
    <w:rsid w:val="00900F77"/>
    <w:rsid w:val="009012A3"/>
    <w:rsid w:val="00903DE9"/>
    <w:rsid w:val="00904DEF"/>
    <w:rsid w:val="00906464"/>
    <w:rsid w:val="0091128A"/>
    <w:rsid w:val="00912080"/>
    <w:rsid w:val="00912A5A"/>
    <w:rsid w:val="00914A58"/>
    <w:rsid w:val="00915BD4"/>
    <w:rsid w:val="00922F05"/>
    <w:rsid w:val="00922F94"/>
    <w:rsid w:val="00923F6D"/>
    <w:rsid w:val="00924FBA"/>
    <w:rsid w:val="00925AAC"/>
    <w:rsid w:val="0092762C"/>
    <w:rsid w:val="0092794B"/>
    <w:rsid w:val="00927C0D"/>
    <w:rsid w:val="00930DB1"/>
    <w:rsid w:val="0093143B"/>
    <w:rsid w:val="00931847"/>
    <w:rsid w:val="00933F69"/>
    <w:rsid w:val="009347C6"/>
    <w:rsid w:val="00935673"/>
    <w:rsid w:val="009364D3"/>
    <w:rsid w:val="00936CF5"/>
    <w:rsid w:val="009375D9"/>
    <w:rsid w:val="00937934"/>
    <w:rsid w:val="00942403"/>
    <w:rsid w:val="00945196"/>
    <w:rsid w:val="009454B7"/>
    <w:rsid w:val="00946894"/>
    <w:rsid w:val="009472FF"/>
    <w:rsid w:val="009514F8"/>
    <w:rsid w:val="009517FC"/>
    <w:rsid w:val="0095325C"/>
    <w:rsid w:val="0095546B"/>
    <w:rsid w:val="009575B4"/>
    <w:rsid w:val="0095760C"/>
    <w:rsid w:val="00957800"/>
    <w:rsid w:val="00957DF3"/>
    <w:rsid w:val="00960995"/>
    <w:rsid w:val="00960CA6"/>
    <w:rsid w:val="00961606"/>
    <w:rsid w:val="00961BD7"/>
    <w:rsid w:val="009666C3"/>
    <w:rsid w:val="00967329"/>
    <w:rsid w:val="009679A5"/>
    <w:rsid w:val="00970D49"/>
    <w:rsid w:val="00972B5A"/>
    <w:rsid w:val="00974851"/>
    <w:rsid w:val="009752A4"/>
    <w:rsid w:val="009775B3"/>
    <w:rsid w:val="009807DA"/>
    <w:rsid w:val="00982A23"/>
    <w:rsid w:val="00985017"/>
    <w:rsid w:val="009851DF"/>
    <w:rsid w:val="0098569B"/>
    <w:rsid w:val="00986579"/>
    <w:rsid w:val="00986A86"/>
    <w:rsid w:val="009870AA"/>
    <w:rsid w:val="00991158"/>
    <w:rsid w:val="009922F0"/>
    <w:rsid w:val="00992680"/>
    <w:rsid w:val="00993654"/>
    <w:rsid w:val="009950AE"/>
    <w:rsid w:val="009961B9"/>
    <w:rsid w:val="009961D9"/>
    <w:rsid w:val="00996639"/>
    <w:rsid w:val="0099752C"/>
    <w:rsid w:val="00997FBD"/>
    <w:rsid w:val="009A04CD"/>
    <w:rsid w:val="009A212D"/>
    <w:rsid w:val="009A4885"/>
    <w:rsid w:val="009A5ECC"/>
    <w:rsid w:val="009B21F1"/>
    <w:rsid w:val="009B2513"/>
    <w:rsid w:val="009B2C70"/>
    <w:rsid w:val="009B38F6"/>
    <w:rsid w:val="009B3937"/>
    <w:rsid w:val="009C0C58"/>
    <w:rsid w:val="009C1068"/>
    <w:rsid w:val="009C10E6"/>
    <w:rsid w:val="009C1455"/>
    <w:rsid w:val="009C2268"/>
    <w:rsid w:val="009C22A6"/>
    <w:rsid w:val="009C3F39"/>
    <w:rsid w:val="009C4BA0"/>
    <w:rsid w:val="009C4D4A"/>
    <w:rsid w:val="009C5A13"/>
    <w:rsid w:val="009C6578"/>
    <w:rsid w:val="009C695A"/>
    <w:rsid w:val="009C737F"/>
    <w:rsid w:val="009C78E8"/>
    <w:rsid w:val="009D1E2D"/>
    <w:rsid w:val="009D3EDE"/>
    <w:rsid w:val="009D412D"/>
    <w:rsid w:val="009D4382"/>
    <w:rsid w:val="009D4BFC"/>
    <w:rsid w:val="009D7D1D"/>
    <w:rsid w:val="009E052B"/>
    <w:rsid w:val="009E0573"/>
    <w:rsid w:val="009E07D9"/>
    <w:rsid w:val="009E1D0C"/>
    <w:rsid w:val="009E2574"/>
    <w:rsid w:val="009E2C3D"/>
    <w:rsid w:val="009E33AA"/>
    <w:rsid w:val="009E4D3E"/>
    <w:rsid w:val="009E519F"/>
    <w:rsid w:val="009E7802"/>
    <w:rsid w:val="009F0624"/>
    <w:rsid w:val="009F2856"/>
    <w:rsid w:val="009F306C"/>
    <w:rsid w:val="009F4A36"/>
    <w:rsid w:val="009F5D6F"/>
    <w:rsid w:val="009F5EEF"/>
    <w:rsid w:val="00A000B0"/>
    <w:rsid w:val="00A0010F"/>
    <w:rsid w:val="00A01E1E"/>
    <w:rsid w:val="00A021CD"/>
    <w:rsid w:val="00A02A66"/>
    <w:rsid w:val="00A04EFF"/>
    <w:rsid w:val="00A057B6"/>
    <w:rsid w:val="00A0703F"/>
    <w:rsid w:val="00A1333C"/>
    <w:rsid w:val="00A141AC"/>
    <w:rsid w:val="00A149FF"/>
    <w:rsid w:val="00A179AF"/>
    <w:rsid w:val="00A208E4"/>
    <w:rsid w:val="00A209DC"/>
    <w:rsid w:val="00A20E53"/>
    <w:rsid w:val="00A2177C"/>
    <w:rsid w:val="00A21FDD"/>
    <w:rsid w:val="00A238D6"/>
    <w:rsid w:val="00A23961"/>
    <w:rsid w:val="00A2412E"/>
    <w:rsid w:val="00A24AEE"/>
    <w:rsid w:val="00A25441"/>
    <w:rsid w:val="00A27DE7"/>
    <w:rsid w:val="00A30AF7"/>
    <w:rsid w:val="00A32361"/>
    <w:rsid w:val="00A359F4"/>
    <w:rsid w:val="00A35FB3"/>
    <w:rsid w:val="00A3654E"/>
    <w:rsid w:val="00A36703"/>
    <w:rsid w:val="00A37254"/>
    <w:rsid w:val="00A43DB1"/>
    <w:rsid w:val="00A45686"/>
    <w:rsid w:val="00A51DB1"/>
    <w:rsid w:val="00A53383"/>
    <w:rsid w:val="00A53A8B"/>
    <w:rsid w:val="00A54A7B"/>
    <w:rsid w:val="00A557F9"/>
    <w:rsid w:val="00A56322"/>
    <w:rsid w:val="00A56B0E"/>
    <w:rsid w:val="00A56C65"/>
    <w:rsid w:val="00A61046"/>
    <w:rsid w:val="00A6180C"/>
    <w:rsid w:val="00A62639"/>
    <w:rsid w:val="00A657BE"/>
    <w:rsid w:val="00A65F16"/>
    <w:rsid w:val="00A67F0F"/>
    <w:rsid w:val="00A77027"/>
    <w:rsid w:val="00A77E05"/>
    <w:rsid w:val="00A8046D"/>
    <w:rsid w:val="00A8300B"/>
    <w:rsid w:val="00A831F3"/>
    <w:rsid w:val="00A8455C"/>
    <w:rsid w:val="00A84BAC"/>
    <w:rsid w:val="00A851E9"/>
    <w:rsid w:val="00A866A5"/>
    <w:rsid w:val="00A90348"/>
    <w:rsid w:val="00A92F86"/>
    <w:rsid w:val="00A934CF"/>
    <w:rsid w:val="00AA13F6"/>
    <w:rsid w:val="00AA16AD"/>
    <w:rsid w:val="00AA1CFD"/>
    <w:rsid w:val="00AA1ED7"/>
    <w:rsid w:val="00AA77DA"/>
    <w:rsid w:val="00AB1A2E"/>
    <w:rsid w:val="00AB25CC"/>
    <w:rsid w:val="00AB35CF"/>
    <w:rsid w:val="00AB3F34"/>
    <w:rsid w:val="00AB4593"/>
    <w:rsid w:val="00AB55FA"/>
    <w:rsid w:val="00AB7DD7"/>
    <w:rsid w:val="00AC0545"/>
    <w:rsid w:val="00AC1267"/>
    <w:rsid w:val="00AC1617"/>
    <w:rsid w:val="00AC7256"/>
    <w:rsid w:val="00AC77B0"/>
    <w:rsid w:val="00AC7EAA"/>
    <w:rsid w:val="00AD19CB"/>
    <w:rsid w:val="00AD2B74"/>
    <w:rsid w:val="00AD76B8"/>
    <w:rsid w:val="00AE2E87"/>
    <w:rsid w:val="00AE3171"/>
    <w:rsid w:val="00AE44D4"/>
    <w:rsid w:val="00AE78B2"/>
    <w:rsid w:val="00AF2F6A"/>
    <w:rsid w:val="00AF71B0"/>
    <w:rsid w:val="00B02476"/>
    <w:rsid w:val="00B0435A"/>
    <w:rsid w:val="00B05329"/>
    <w:rsid w:val="00B072D0"/>
    <w:rsid w:val="00B1014D"/>
    <w:rsid w:val="00B107AB"/>
    <w:rsid w:val="00B136B6"/>
    <w:rsid w:val="00B1393C"/>
    <w:rsid w:val="00B211B5"/>
    <w:rsid w:val="00B248B9"/>
    <w:rsid w:val="00B24999"/>
    <w:rsid w:val="00B32186"/>
    <w:rsid w:val="00B33296"/>
    <w:rsid w:val="00B3531C"/>
    <w:rsid w:val="00B4189A"/>
    <w:rsid w:val="00B41BE3"/>
    <w:rsid w:val="00B42F59"/>
    <w:rsid w:val="00B43577"/>
    <w:rsid w:val="00B43F22"/>
    <w:rsid w:val="00B50872"/>
    <w:rsid w:val="00B51B20"/>
    <w:rsid w:val="00B52012"/>
    <w:rsid w:val="00B52FCF"/>
    <w:rsid w:val="00B53068"/>
    <w:rsid w:val="00B5390C"/>
    <w:rsid w:val="00B55931"/>
    <w:rsid w:val="00B569D5"/>
    <w:rsid w:val="00B57173"/>
    <w:rsid w:val="00B60026"/>
    <w:rsid w:val="00B61A0B"/>
    <w:rsid w:val="00B637EA"/>
    <w:rsid w:val="00B654CA"/>
    <w:rsid w:val="00B703AB"/>
    <w:rsid w:val="00B70B88"/>
    <w:rsid w:val="00B77713"/>
    <w:rsid w:val="00B802E0"/>
    <w:rsid w:val="00B80340"/>
    <w:rsid w:val="00B80750"/>
    <w:rsid w:val="00B82899"/>
    <w:rsid w:val="00B83201"/>
    <w:rsid w:val="00B83676"/>
    <w:rsid w:val="00B857A8"/>
    <w:rsid w:val="00B90D5A"/>
    <w:rsid w:val="00B91AFB"/>
    <w:rsid w:val="00B93104"/>
    <w:rsid w:val="00B93905"/>
    <w:rsid w:val="00B964F6"/>
    <w:rsid w:val="00B97A8F"/>
    <w:rsid w:val="00BA06A8"/>
    <w:rsid w:val="00BA6B11"/>
    <w:rsid w:val="00BA6FCD"/>
    <w:rsid w:val="00BB11E7"/>
    <w:rsid w:val="00BB2644"/>
    <w:rsid w:val="00BB2863"/>
    <w:rsid w:val="00BB69F8"/>
    <w:rsid w:val="00BB756D"/>
    <w:rsid w:val="00BC12A4"/>
    <w:rsid w:val="00BC6612"/>
    <w:rsid w:val="00BD06B9"/>
    <w:rsid w:val="00BD4DAA"/>
    <w:rsid w:val="00BD4DFA"/>
    <w:rsid w:val="00BD60D5"/>
    <w:rsid w:val="00BD62D0"/>
    <w:rsid w:val="00BD6545"/>
    <w:rsid w:val="00BE020F"/>
    <w:rsid w:val="00BE0483"/>
    <w:rsid w:val="00BE1169"/>
    <w:rsid w:val="00BE35DA"/>
    <w:rsid w:val="00BE3BBE"/>
    <w:rsid w:val="00BE5119"/>
    <w:rsid w:val="00BE61EB"/>
    <w:rsid w:val="00BE7FC4"/>
    <w:rsid w:val="00BF1335"/>
    <w:rsid w:val="00BF2D95"/>
    <w:rsid w:val="00BF39E0"/>
    <w:rsid w:val="00BF757E"/>
    <w:rsid w:val="00C02D66"/>
    <w:rsid w:val="00C06A6A"/>
    <w:rsid w:val="00C13F47"/>
    <w:rsid w:val="00C14E09"/>
    <w:rsid w:val="00C158D9"/>
    <w:rsid w:val="00C16383"/>
    <w:rsid w:val="00C1747A"/>
    <w:rsid w:val="00C17CDA"/>
    <w:rsid w:val="00C17E00"/>
    <w:rsid w:val="00C20C7D"/>
    <w:rsid w:val="00C20D05"/>
    <w:rsid w:val="00C228B7"/>
    <w:rsid w:val="00C23292"/>
    <w:rsid w:val="00C24197"/>
    <w:rsid w:val="00C27DC7"/>
    <w:rsid w:val="00C3021F"/>
    <w:rsid w:val="00C32103"/>
    <w:rsid w:val="00C326F1"/>
    <w:rsid w:val="00C35D59"/>
    <w:rsid w:val="00C3724D"/>
    <w:rsid w:val="00C376A1"/>
    <w:rsid w:val="00C37995"/>
    <w:rsid w:val="00C37B54"/>
    <w:rsid w:val="00C422C5"/>
    <w:rsid w:val="00C45A3B"/>
    <w:rsid w:val="00C4613A"/>
    <w:rsid w:val="00C46AE7"/>
    <w:rsid w:val="00C47ABB"/>
    <w:rsid w:val="00C52AC2"/>
    <w:rsid w:val="00C52D11"/>
    <w:rsid w:val="00C53213"/>
    <w:rsid w:val="00C56DBD"/>
    <w:rsid w:val="00C65381"/>
    <w:rsid w:val="00C65F1F"/>
    <w:rsid w:val="00C66636"/>
    <w:rsid w:val="00C67C3B"/>
    <w:rsid w:val="00C7281B"/>
    <w:rsid w:val="00C74EF9"/>
    <w:rsid w:val="00C76750"/>
    <w:rsid w:val="00C769EB"/>
    <w:rsid w:val="00C809AF"/>
    <w:rsid w:val="00C86038"/>
    <w:rsid w:val="00C91C67"/>
    <w:rsid w:val="00C91D8E"/>
    <w:rsid w:val="00C937D3"/>
    <w:rsid w:val="00C94860"/>
    <w:rsid w:val="00C97111"/>
    <w:rsid w:val="00C97440"/>
    <w:rsid w:val="00C97802"/>
    <w:rsid w:val="00CA06CD"/>
    <w:rsid w:val="00CA0EC9"/>
    <w:rsid w:val="00CA10F0"/>
    <w:rsid w:val="00CA1AFF"/>
    <w:rsid w:val="00CA2061"/>
    <w:rsid w:val="00CA30D1"/>
    <w:rsid w:val="00CA3CE0"/>
    <w:rsid w:val="00CA42CB"/>
    <w:rsid w:val="00CA4394"/>
    <w:rsid w:val="00CA758E"/>
    <w:rsid w:val="00CA7B38"/>
    <w:rsid w:val="00CB0185"/>
    <w:rsid w:val="00CB093E"/>
    <w:rsid w:val="00CB1407"/>
    <w:rsid w:val="00CB3E43"/>
    <w:rsid w:val="00CB5314"/>
    <w:rsid w:val="00CB5D4A"/>
    <w:rsid w:val="00CB70C7"/>
    <w:rsid w:val="00CB7113"/>
    <w:rsid w:val="00CB74B3"/>
    <w:rsid w:val="00CB7777"/>
    <w:rsid w:val="00CC1AD1"/>
    <w:rsid w:val="00CC1FC1"/>
    <w:rsid w:val="00CC394C"/>
    <w:rsid w:val="00CC39D4"/>
    <w:rsid w:val="00CC5C8D"/>
    <w:rsid w:val="00CC5E18"/>
    <w:rsid w:val="00CC776F"/>
    <w:rsid w:val="00CD02CD"/>
    <w:rsid w:val="00CD0B6B"/>
    <w:rsid w:val="00CD1CD7"/>
    <w:rsid w:val="00CD6DFA"/>
    <w:rsid w:val="00CE149D"/>
    <w:rsid w:val="00CE41E7"/>
    <w:rsid w:val="00CE4671"/>
    <w:rsid w:val="00CE56CA"/>
    <w:rsid w:val="00CE57F5"/>
    <w:rsid w:val="00CE76F0"/>
    <w:rsid w:val="00CF01C6"/>
    <w:rsid w:val="00CF3BFC"/>
    <w:rsid w:val="00CF5708"/>
    <w:rsid w:val="00CF74E2"/>
    <w:rsid w:val="00D00E07"/>
    <w:rsid w:val="00D03130"/>
    <w:rsid w:val="00D122A6"/>
    <w:rsid w:val="00D1742A"/>
    <w:rsid w:val="00D210F9"/>
    <w:rsid w:val="00D22810"/>
    <w:rsid w:val="00D23669"/>
    <w:rsid w:val="00D31E62"/>
    <w:rsid w:val="00D31F12"/>
    <w:rsid w:val="00D326A9"/>
    <w:rsid w:val="00D32FFB"/>
    <w:rsid w:val="00D34ABF"/>
    <w:rsid w:val="00D366C6"/>
    <w:rsid w:val="00D378DE"/>
    <w:rsid w:val="00D434AC"/>
    <w:rsid w:val="00D4360B"/>
    <w:rsid w:val="00D47516"/>
    <w:rsid w:val="00D475D1"/>
    <w:rsid w:val="00D514FD"/>
    <w:rsid w:val="00D51C07"/>
    <w:rsid w:val="00D51DAD"/>
    <w:rsid w:val="00D52C94"/>
    <w:rsid w:val="00D54F66"/>
    <w:rsid w:val="00D574BA"/>
    <w:rsid w:val="00D579B9"/>
    <w:rsid w:val="00D614ED"/>
    <w:rsid w:val="00D61BF4"/>
    <w:rsid w:val="00D61FAE"/>
    <w:rsid w:val="00D62019"/>
    <w:rsid w:val="00D62146"/>
    <w:rsid w:val="00D624C7"/>
    <w:rsid w:val="00D63BB5"/>
    <w:rsid w:val="00D65A49"/>
    <w:rsid w:val="00D65C28"/>
    <w:rsid w:val="00D65C6D"/>
    <w:rsid w:val="00D66674"/>
    <w:rsid w:val="00D676DC"/>
    <w:rsid w:val="00D7128E"/>
    <w:rsid w:val="00D73BFC"/>
    <w:rsid w:val="00D74816"/>
    <w:rsid w:val="00D74D0B"/>
    <w:rsid w:val="00D7509E"/>
    <w:rsid w:val="00D76A47"/>
    <w:rsid w:val="00D76C29"/>
    <w:rsid w:val="00D776B9"/>
    <w:rsid w:val="00D808AB"/>
    <w:rsid w:val="00D81A9C"/>
    <w:rsid w:val="00D831F0"/>
    <w:rsid w:val="00D856D6"/>
    <w:rsid w:val="00D85D41"/>
    <w:rsid w:val="00D87077"/>
    <w:rsid w:val="00D87A0E"/>
    <w:rsid w:val="00D90339"/>
    <w:rsid w:val="00D91284"/>
    <w:rsid w:val="00D916D1"/>
    <w:rsid w:val="00D923B2"/>
    <w:rsid w:val="00D92BE0"/>
    <w:rsid w:val="00D93C77"/>
    <w:rsid w:val="00D963AA"/>
    <w:rsid w:val="00D973EE"/>
    <w:rsid w:val="00D9777B"/>
    <w:rsid w:val="00DA220F"/>
    <w:rsid w:val="00DA3697"/>
    <w:rsid w:val="00DA36FB"/>
    <w:rsid w:val="00DA3F5A"/>
    <w:rsid w:val="00DA4312"/>
    <w:rsid w:val="00DA5029"/>
    <w:rsid w:val="00DA603C"/>
    <w:rsid w:val="00DB086E"/>
    <w:rsid w:val="00DB1A9C"/>
    <w:rsid w:val="00DB3A12"/>
    <w:rsid w:val="00DB4D26"/>
    <w:rsid w:val="00DB4EBA"/>
    <w:rsid w:val="00DB5978"/>
    <w:rsid w:val="00DC0B8F"/>
    <w:rsid w:val="00DC2097"/>
    <w:rsid w:val="00DC2787"/>
    <w:rsid w:val="00DC2FFB"/>
    <w:rsid w:val="00DC43BA"/>
    <w:rsid w:val="00DC5022"/>
    <w:rsid w:val="00DC5581"/>
    <w:rsid w:val="00DC6A12"/>
    <w:rsid w:val="00DD2CB6"/>
    <w:rsid w:val="00DD2E31"/>
    <w:rsid w:val="00DD3846"/>
    <w:rsid w:val="00DD52FC"/>
    <w:rsid w:val="00DD6314"/>
    <w:rsid w:val="00DD6CAF"/>
    <w:rsid w:val="00DE0490"/>
    <w:rsid w:val="00DE227B"/>
    <w:rsid w:val="00DE3C01"/>
    <w:rsid w:val="00DE4A71"/>
    <w:rsid w:val="00DE534A"/>
    <w:rsid w:val="00DE5780"/>
    <w:rsid w:val="00DE6654"/>
    <w:rsid w:val="00DE6BBF"/>
    <w:rsid w:val="00DE71B3"/>
    <w:rsid w:val="00DF215F"/>
    <w:rsid w:val="00DF2523"/>
    <w:rsid w:val="00DF39CB"/>
    <w:rsid w:val="00DF42CD"/>
    <w:rsid w:val="00E0016F"/>
    <w:rsid w:val="00E01A55"/>
    <w:rsid w:val="00E0206B"/>
    <w:rsid w:val="00E02224"/>
    <w:rsid w:val="00E0428A"/>
    <w:rsid w:val="00E04312"/>
    <w:rsid w:val="00E05EB8"/>
    <w:rsid w:val="00E06461"/>
    <w:rsid w:val="00E07354"/>
    <w:rsid w:val="00E1430C"/>
    <w:rsid w:val="00E17519"/>
    <w:rsid w:val="00E22489"/>
    <w:rsid w:val="00E24A73"/>
    <w:rsid w:val="00E24F8C"/>
    <w:rsid w:val="00E3001D"/>
    <w:rsid w:val="00E3005C"/>
    <w:rsid w:val="00E30F64"/>
    <w:rsid w:val="00E32C16"/>
    <w:rsid w:val="00E35B55"/>
    <w:rsid w:val="00E36418"/>
    <w:rsid w:val="00E40488"/>
    <w:rsid w:val="00E41456"/>
    <w:rsid w:val="00E4237A"/>
    <w:rsid w:val="00E4344D"/>
    <w:rsid w:val="00E448E5"/>
    <w:rsid w:val="00E44B16"/>
    <w:rsid w:val="00E45D38"/>
    <w:rsid w:val="00E50388"/>
    <w:rsid w:val="00E50EE7"/>
    <w:rsid w:val="00E51E21"/>
    <w:rsid w:val="00E52C11"/>
    <w:rsid w:val="00E550C6"/>
    <w:rsid w:val="00E554C2"/>
    <w:rsid w:val="00E6089E"/>
    <w:rsid w:val="00E6162E"/>
    <w:rsid w:val="00E64A0A"/>
    <w:rsid w:val="00E64E12"/>
    <w:rsid w:val="00E66867"/>
    <w:rsid w:val="00E7032F"/>
    <w:rsid w:val="00E7038B"/>
    <w:rsid w:val="00E72617"/>
    <w:rsid w:val="00E73703"/>
    <w:rsid w:val="00E73B3B"/>
    <w:rsid w:val="00E73C59"/>
    <w:rsid w:val="00E73D43"/>
    <w:rsid w:val="00E74FA6"/>
    <w:rsid w:val="00E75AF2"/>
    <w:rsid w:val="00E776F3"/>
    <w:rsid w:val="00E7792D"/>
    <w:rsid w:val="00E80706"/>
    <w:rsid w:val="00E80823"/>
    <w:rsid w:val="00E81A16"/>
    <w:rsid w:val="00E84E7D"/>
    <w:rsid w:val="00E8766C"/>
    <w:rsid w:val="00E87C68"/>
    <w:rsid w:val="00E90F70"/>
    <w:rsid w:val="00E91633"/>
    <w:rsid w:val="00E91990"/>
    <w:rsid w:val="00E9208A"/>
    <w:rsid w:val="00E958A1"/>
    <w:rsid w:val="00E97460"/>
    <w:rsid w:val="00EA054E"/>
    <w:rsid w:val="00EA0B6C"/>
    <w:rsid w:val="00EA0C00"/>
    <w:rsid w:val="00EA2E19"/>
    <w:rsid w:val="00EA324E"/>
    <w:rsid w:val="00EA3DFD"/>
    <w:rsid w:val="00EA7CE0"/>
    <w:rsid w:val="00EB0336"/>
    <w:rsid w:val="00EB05AF"/>
    <w:rsid w:val="00EB0795"/>
    <w:rsid w:val="00EB1F3A"/>
    <w:rsid w:val="00EC19FF"/>
    <w:rsid w:val="00EC23EF"/>
    <w:rsid w:val="00EC3663"/>
    <w:rsid w:val="00EC394D"/>
    <w:rsid w:val="00EC54C7"/>
    <w:rsid w:val="00EC6BBD"/>
    <w:rsid w:val="00EC7400"/>
    <w:rsid w:val="00EC7815"/>
    <w:rsid w:val="00ED0872"/>
    <w:rsid w:val="00ED1038"/>
    <w:rsid w:val="00ED1927"/>
    <w:rsid w:val="00ED1E3D"/>
    <w:rsid w:val="00ED1ED6"/>
    <w:rsid w:val="00ED3357"/>
    <w:rsid w:val="00ED3625"/>
    <w:rsid w:val="00ED4D1A"/>
    <w:rsid w:val="00ED50A1"/>
    <w:rsid w:val="00ED5A59"/>
    <w:rsid w:val="00ED5CD9"/>
    <w:rsid w:val="00ED791B"/>
    <w:rsid w:val="00EE03C1"/>
    <w:rsid w:val="00EE0C89"/>
    <w:rsid w:val="00EE18A2"/>
    <w:rsid w:val="00EE1FB8"/>
    <w:rsid w:val="00EE20DF"/>
    <w:rsid w:val="00EE2661"/>
    <w:rsid w:val="00EE29F6"/>
    <w:rsid w:val="00EE41FC"/>
    <w:rsid w:val="00EE6482"/>
    <w:rsid w:val="00EE66AA"/>
    <w:rsid w:val="00EF0205"/>
    <w:rsid w:val="00EF0BDD"/>
    <w:rsid w:val="00EF0F80"/>
    <w:rsid w:val="00EF16A2"/>
    <w:rsid w:val="00EF20D6"/>
    <w:rsid w:val="00EF3DE5"/>
    <w:rsid w:val="00EF3F5B"/>
    <w:rsid w:val="00EF4502"/>
    <w:rsid w:val="00EF4BEC"/>
    <w:rsid w:val="00EF5A50"/>
    <w:rsid w:val="00EF630B"/>
    <w:rsid w:val="00EF71D6"/>
    <w:rsid w:val="00F00487"/>
    <w:rsid w:val="00F01A8F"/>
    <w:rsid w:val="00F01E31"/>
    <w:rsid w:val="00F02134"/>
    <w:rsid w:val="00F04013"/>
    <w:rsid w:val="00F05A15"/>
    <w:rsid w:val="00F068A4"/>
    <w:rsid w:val="00F1144F"/>
    <w:rsid w:val="00F12B7D"/>
    <w:rsid w:val="00F13287"/>
    <w:rsid w:val="00F13A58"/>
    <w:rsid w:val="00F1729F"/>
    <w:rsid w:val="00F17CE2"/>
    <w:rsid w:val="00F22D2A"/>
    <w:rsid w:val="00F23913"/>
    <w:rsid w:val="00F24B03"/>
    <w:rsid w:val="00F24D92"/>
    <w:rsid w:val="00F25176"/>
    <w:rsid w:val="00F313FA"/>
    <w:rsid w:val="00F325A5"/>
    <w:rsid w:val="00F33729"/>
    <w:rsid w:val="00F36C3A"/>
    <w:rsid w:val="00F40BC9"/>
    <w:rsid w:val="00F43F8E"/>
    <w:rsid w:val="00F44FB2"/>
    <w:rsid w:val="00F51F23"/>
    <w:rsid w:val="00F5293F"/>
    <w:rsid w:val="00F53C46"/>
    <w:rsid w:val="00F54AA6"/>
    <w:rsid w:val="00F55F0B"/>
    <w:rsid w:val="00F560F4"/>
    <w:rsid w:val="00F5676D"/>
    <w:rsid w:val="00F60C6A"/>
    <w:rsid w:val="00F620B4"/>
    <w:rsid w:val="00F6227F"/>
    <w:rsid w:val="00F6337D"/>
    <w:rsid w:val="00F64EB0"/>
    <w:rsid w:val="00F67B7E"/>
    <w:rsid w:val="00F70AE3"/>
    <w:rsid w:val="00F70FF6"/>
    <w:rsid w:val="00F71AB2"/>
    <w:rsid w:val="00F72E9D"/>
    <w:rsid w:val="00F7400D"/>
    <w:rsid w:val="00F7490E"/>
    <w:rsid w:val="00F77F05"/>
    <w:rsid w:val="00F81F55"/>
    <w:rsid w:val="00F83742"/>
    <w:rsid w:val="00F84496"/>
    <w:rsid w:val="00F84507"/>
    <w:rsid w:val="00F865A2"/>
    <w:rsid w:val="00F87DD0"/>
    <w:rsid w:val="00F90FA3"/>
    <w:rsid w:val="00F97CF1"/>
    <w:rsid w:val="00FA1315"/>
    <w:rsid w:val="00FA2347"/>
    <w:rsid w:val="00FA318E"/>
    <w:rsid w:val="00FA5535"/>
    <w:rsid w:val="00FA7D5C"/>
    <w:rsid w:val="00FA7E21"/>
    <w:rsid w:val="00FB0119"/>
    <w:rsid w:val="00FB20F4"/>
    <w:rsid w:val="00FB319F"/>
    <w:rsid w:val="00FB3BFD"/>
    <w:rsid w:val="00FB6C24"/>
    <w:rsid w:val="00FB7425"/>
    <w:rsid w:val="00FC0648"/>
    <w:rsid w:val="00FC1C1B"/>
    <w:rsid w:val="00FC366B"/>
    <w:rsid w:val="00FC3D62"/>
    <w:rsid w:val="00FC43A5"/>
    <w:rsid w:val="00FC47D6"/>
    <w:rsid w:val="00FC5B74"/>
    <w:rsid w:val="00FC7978"/>
    <w:rsid w:val="00FD062F"/>
    <w:rsid w:val="00FD0A6B"/>
    <w:rsid w:val="00FD122D"/>
    <w:rsid w:val="00FD1391"/>
    <w:rsid w:val="00FD18EB"/>
    <w:rsid w:val="00FD26A6"/>
    <w:rsid w:val="00FD2DCD"/>
    <w:rsid w:val="00FD3E7D"/>
    <w:rsid w:val="00FD662B"/>
    <w:rsid w:val="00FD6D43"/>
    <w:rsid w:val="00FD7184"/>
    <w:rsid w:val="00FD797A"/>
    <w:rsid w:val="00FE007B"/>
    <w:rsid w:val="00FE0265"/>
    <w:rsid w:val="00FE12F2"/>
    <w:rsid w:val="00FE299F"/>
    <w:rsid w:val="00FE4EC2"/>
    <w:rsid w:val="00FE7230"/>
    <w:rsid w:val="00FF0966"/>
    <w:rsid w:val="00FF2F81"/>
    <w:rsid w:val="00FF39B8"/>
    <w:rsid w:val="00FF41A5"/>
    <w:rsid w:val="00FF62ED"/>
    <w:rsid w:val="00FF6583"/>
    <w:rsid w:val="01025EA5"/>
    <w:rsid w:val="010A0155"/>
    <w:rsid w:val="010B7194"/>
    <w:rsid w:val="011E411E"/>
    <w:rsid w:val="013109E5"/>
    <w:rsid w:val="01320D1D"/>
    <w:rsid w:val="016B10A2"/>
    <w:rsid w:val="016E1AC5"/>
    <w:rsid w:val="016FD454"/>
    <w:rsid w:val="01769186"/>
    <w:rsid w:val="017AEABD"/>
    <w:rsid w:val="019489EB"/>
    <w:rsid w:val="01A8F1CC"/>
    <w:rsid w:val="01B9C6A5"/>
    <w:rsid w:val="01BE2831"/>
    <w:rsid w:val="01D6B9A3"/>
    <w:rsid w:val="01DA941C"/>
    <w:rsid w:val="01E7B5B8"/>
    <w:rsid w:val="01F757BC"/>
    <w:rsid w:val="020459BB"/>
    <w:rsid w:val="0215AD69"/>
    <w:rsid w:val="021852CD"/>
    <w:rsid w:val="0227B127"/>
    <w:rsid w:val="0241274E"/>
    <w:rsid w:val="02595F35"/>
    <w:rsid w:val="0259A420"/>
    <w:rsid w:val="025BA622"/>
    <w:rsid w:val="02A8313C"/>
    <w:rsid w:val="02AC2407"/>
    <w:rsid w:val="02F08903"/>
    <w:rsid w:val="030E4800"/>
    <w:rsid w:val="0331ED28"/>
    <w:rsid w:val="0339C948"/>
    <w:rsid w:val="033CE0A1"/>
    <w:rsid w:val="0341458E"/>
    <w:rsid w:val="03693FD6"/>
    <w:rsid w:val="037937A1"/>
    <w:rsid w:val="038B1113"/>
    <w:rsid w:val="03A8B5F8"/>
    <w:rsid w:val="03B55BF5"/>
    <w:rsid w:val="03B95D69"/>
    <w:rsid w:val="03BA3175"/>
    <w:rsid w:val="03C2ACFD"/>
    <w:rsid w:val="04034660"/>
    <w:rsid w:val="042561A7"/>
    <w:rsid w:val="042685BA"/>
    <w:rsid w:val="04271B1D"/>
    <w:rsid w:val="044556AD"/>
    <w:rsid w:val="044DD540"/>
    <w:rsid w:val="045053BF"/>
    <w:rsid w:val="0466CD4C"/>
    <w:rsid w:val="048B6B18"/>
    <w:rsid w:val="048F1D05"/>
    <w:rsid w:val="04915C8A"/>
    <w:rsid w:val="049E5361"/>
    <w:rsid w:val="04F6A8F2"/>
    <w:rsid w:val="052389F1"/>
    <w:rsid w:val="052D9929"/>
    <w:rsid w:val="052DD37E"/>
    <w:rsid w:val="055A5DEF"/>
    <w:rsid w:val="0581EC1B"/>
    <w:rsid w:val="05D597A5"/>
    <w:rsid w:val="05E293A1"/>
    <w:rsid w:val="05F2EC8B"/>
    <w:rsid w:val="06011832"/>
    <w:rsid w:val="060B32E9"/>
    <w:rsid w:val="06254257"/>
    <w:rsid w:val="06445280"/>
    <w:rsid w:val="0658D1CF"/>
    <w:rsid w:val="067E6D32"/>
    <w:rsid w:val="068D9BAA"/>
    <w:rsid w:val="068F3914"/>
    <w:rsid w:val="06AE1C1B"/>
    <w:rsid w:val="06B5520D"/>
    <w:rsid w:val="06C33DC0"/>
    <w:rsid w:val="06D1ACA4"/>
    <w:rsid w:val="06D55BB2"/>
    <w:rsid w:val="07193850"/>
    <w:rsid w:val="072D3215"/>
    <w:rsid w:val="0747AE18"/>
    <w:rsid w:val="074DFE1D"/>
    <w:rsid w:val="0764C700"/>
    <w:rsid w:val="076B1C84"/>
    <w:rsid w:val="077782F3"/>
    <w:rsid w:val="077A0FAF"/>
    <w:rsid w:val="07A29A1D"/>
    <w:rsid w:val="07AA10A0"/>
    <w:rsid w:val="07C9000C"/>
    <w:rsid w:val="07CEB5E0"/>
    <w:rsid w:val="08202D8D"/>
    <w:rsid w:val="0841A35F"/>
    <w:rsid w:val="084B237A"/>
    <w:rsid w:val="086016DB"/>
    <w:rsid w:val="086F1322"/>
    <w:rsid w:val="0875E082"/>
    <w:rsid w:val="088907EA"/>
    <w:rsid w:val="089BAC8E"/>
    <w:rsid w:val="089E68A5"/>
    <w:rsid w:val="08AE31D9"/>
    <w:rsid w:val="08D23D50"/>
    <w:rsid w:val="08EAA4AC"/>
    <w:rsid w:val="08F4D8EB"/>
    <w:rsid w:val="08FEA489"/>
    <w:rsid w:val="090BA16B"/>
    <w:rsid w:val="0916D4FD"/>
    <w:rsid w:val="091F2B31"/>
    <w:rsid w:val="0949C192"/>
    <w:rsid w:val="09531433"/>
    <w:rsid w:val="095474BC"/>
    <w:rsid w:val="0968BFB7"/>
    <w:rsid w:val="096C61E3"/>
    <w:rsid w:val="0983C7E5"/>
    <w:rsid w:val="09874949"/>
    <w:rsid w:val="09B90FEB"/>
    <w:rsid w:val="09CF0697"/>
    <w:rsid w:val="09D32B1C"/>
    <w:rsid w:val="09D3635C"/>
    <w:rsid w:val="09E8F2A7"/>
    <w:rsid w:val="09F15ED7"/>
    <w:rsid w:val="0A00EA44"/>
    <w:rsid w:val="0A07753B"/>
    <w:rsid w:val="0A18816B"/>
    <w:rsid w:val="0A3BC8BD"/>
    <w:rsid w:val="0A729862"/>
    <w:rsid w:val="0A75E6C3"/>
    <w:rsid w:val="0A79BCFF"/>
    <w:rsid w:val="0A7CC642"/>
    <w:rsid w:val="0ACF76AC"/>
    <w:rsid w:val="0B03DA8B"/>
    <w:rsid w:val="0B0C4B54"/>
    <w:rsid w:val="0B1382DA"/>
    <w:rsid w:val="0B3D44A4"/>
    <w:rsid w:val="0B40A050"/>
    <w:rsid w:val="0B544AF1"/>
    <w:rsid w:val="0B7157BD"/>
    <w:rsid w:val="0B75D611"/>
    <w:rsid w:val="0BCEBAB3"/>
    <w:rsid w:val="0C0159E0"/>
    <w:rsid w:val="0C0AE0A8"/>
    <w:rsid w:val="0C115893"/>
    <w:rsid w:val="0C20A8DA"/>
    <w:rsid w:val="0C44009E"/>
    <w:rsid w:val="0C4E4253"/>
    <w:rsid w:val="0C56F0F9"/>
    <w:rsid w:val="0C5D4033"/>
    <w:rsid w:val="0C76C100"/>
    <w:rsid w:val="0C8B6AAD"/>
    <w:rsid w:val="0CA6B896"/>
    <w:rsid w:val="0CD14415"/>
    <w:rsid w:val="0D040BBD"/>
    <w:rsid w:val="0D11A041"/>
    <w:rsid w:val="0D272897"/>
    <w:rsid w:val="0D4A51FD"/>
    <w:rsid w:val="0D4ED93F"/>
    <w:rsid w:val="0D52CE8A"/>
    <w:rsid w:val="0D5713A4"/>
    <w:rsid w:val="0D6515C8"/>
    <w:rsid w:val="0D78FBDC"/>
    <w:rsid w:val="0D81EA16"/>
    <w:rsid w:val="0D98CF58"/>
    <w:rsid w:val="0D9F5A7E"/>
    <w:rsid w:val="0DA11C8F"/>
    <w:rsid w:val="0DFD2F9F"/>
    <w:rsid w:val="0E1414AB"/>
    <w:rsid w:val="0E1FC2DE"/>
    <w:rsid w:val="0E43D7FF"/>
    <w:rsid w:val="0E578ACA"/>
    <w:rsid w:val="0E680A03"/>
    <w:rsid w:val="0E70AF71"/>
    <w:rsid w:val="0E753BC7"/>
    <w:rsid w:val="0E7A632E"/>
    <w:rsid w:val="0E8019CD"/>
    <w:rsid w:val="0E871E24"/>
    <w:rsid w:val="0EA35746"/>
    <w:rsid w:val="0ED03E11"/>
    <w:rsid w:val="0EDE122E"/>
    <w:rsid w:val="0F14DFF1"/>
    <w:rsid w:val="0F3FA0DD"/>
    <w:rsid w:val="0F44947A"/>
    <w:rsid w:val="0F5FCDE5"/>
    <w:rsid w:val="0F6BD234"/>
    <w:rsid w:val="0FA98520"/>
    <w:rsid w:val="0FBE43EA"/>
    <w:rsid w:val="0FC77017"/>
    <w:rsid w:val="0FCD90BE"/>
    <w:rsid w:val="1006C718"/>
    <w:rsid w:val="103F0417"/>
    <w:rsid w:val="10486AED"/>
    <w:rsid w:val="10593543"/>
    <w:rsid w:val="107382BC"/>
    <w:rsid w:val="10794944"/>
    <w:rsid w:val="10859B45"/>
    <w:rsid w:val="1095D8AD"/>
    <w:rsid w:val="10A068CB"/>
    <w:rsid w:val="10A45A21"/>
    <w:rsid w:val="10B8D066"/>
    <w:rsid w:val="110F542D"/>
    <w:rsid w:val="11282526"/>
    <w:rsid w:val="11296299"/>
    <w:rsid w:val="117052D0"/>
    <w:rsid w:val="11735985"/>
    <w:rsid w:val="11811095"/>
    <w:rsid w:val="11886436"/>
    <w:rsid w:val="1195FE17"/>
    <w:rsid w:val="119919D6"/>
    <w:rsid w:val="119CE460"/>
    <w:rsid w:val="11AF59CA"/>
    <w:rsid w:val="11DB1550"/>
    <w:rsid w:val="11FD549F"/>
    <w:rsid w:val="120DE841"/>
    <w:rsid w:val="1225B8A2"/>
    <w:rsid w:val="1232071B"/>
    <w:rsid w:val="12339A9C"/>
    <w:rsid w:val="1238F760"/>
    <w:rsid w:val="12564C2F"/>
    <w:rsid w:val="12566780"/>
    <w:rsid w:val="125FBC59"/>
    <w:rsid w:val="12848744"/>
    <w:rsid w:val="128F7182"/>
    <w:rsid w:val="128FCE39"/>
    <w:rsid w:val="12CDD18E"/>
    <w:rsid w:val="12CF7AAB"/>
    <w:rsid w:val="130452EE"/>
    <w:rsid w:val="1317873B"/>
    <w:rsid w:val="131C8C42"/>
    <w:rsid w:val="1325E225"/>
    <w:rsid w:val="133C650C"/>
    <w:rsid w:val="134F155E"/>
    <w:rsid w:val="1363A2BF"/>
    <w:rsid w:val="13701FF4"/>
    <w:rsid w:val="137B9405"/>
    <w:rsid w:val="139443BA"/>
    <w:rsid w:val="13A15A0C"/>
    <w:rsid w:val="13B65973"/>
    <w:rsid w:val="13B6CAE1"/>
    <w:rsid w:val="13C0B71B"/>
    <w:rsid w:val="13CE03FF"/>
    <w:rsid w:val="13E61CAB"/>
    <w:rsid w:val="13FCC52A"/>
    <w:rsid w:val="14492FD0"/>
    <w:rsid w:val="144A7B0F"/>
    <w:rsid w:val="144A8941"/>
    <w:rsid w:val="14569B54"/>
    <w:rsid w:val="145C94BC"/>
    <w:rsid w:val="147C7CA2"/>
    <w:rsid w:val="1480EA2E"/>
    <w:rsid w:val="1480EC3F"/>
    <w:rsid w:val="1481FB7E"/>
    <w:rsid w:val="14A6161E"/>
    <w:rsid w:val="14AF2C90"/>
    <w:rsid w:val="14B1BC92"/>
    <w:rsid w:val="14D5DDBF"/>
    <w:rsid w:val="1501F689"/>
    <w:rsid w:val="151ADB7C"/>
    <w:rsid w:val="15270A76"/>
    <w:rsid w:val="1549D1F2"/>
    <w:rsid w:val="1564D15C"/>
    <w:rsid w:val="1585E49E"/>
    <w:rsid w:val="158C8EA9"/>
    <w:rsid w:val="158D69D5"/>
    <w:rsid w:val="1591AAFE"/>
    <w:rsid w:val="15BD0CA8"/>
    <w:rsid w:val="15D9D6F1"/>
    <w:rsid w:val="15E27294"/>
    <w:rsid w:val="15F4B2C8"/>
    <w:rsid w:val="15FDACC3"/>
    <w:rsid w:val="15FE2971"/>
    <w:rsid w:val="16029DB5"/>
    <w:rsid w:val="160498B2"/>
    <w:rsid w:val="161023DC"/>
    <w:rsid w:val="16160F38"/>
    <w:rsid w:val="16167F3F"/>
    <w:rsid w:val="1618D4A2"/>
    <w:rsid w:val="1619470F"/>
    <w:rsid w:val="161D38CB"/>
    <w:rsid w:val="16304FB1"/>
    <w:rsid w:val="1638C254"/>
    <w:rsid w:val="1663AB2A"/>
    <w:rsid w:val="1689225E"/>
    <w:rsid w:val="16912FF1"/>
    <w:rsid w:val="1691D65E"/>
    <w:rsid w:val="169F3EB3"/>
    <w:rsid w:val="16AB2AA7"/>
    <w:rsid w:val="16D0BDF0"/>
    <w:rsid w:val="16F1CD86"/>
    <w:rsid w:val="1719C5EF"/>
    <w:rsid w:val="17320B63"/>
    <w:rsid w:val="173A4BB8"/>
    <w:rsid w:val="173B0887"/>
    <w:rsid w:val="173BDDFB"/>
    <w:rsid w:val="175209A2"/>
    <w:rsid w:val="17579DAF"/>
    <w:rsid w:val="175BA023"/>
    <w:rsid w:val="1766DD6E"/>
    <w:rsid w:val="1789B1A3"/>
    <w:rsid w:val="179826BA"/>
    <w:rsid w:val="17C04D2C"/>
    <w:rsid w:val="17C7A9B0"/>
    <w:rsid w:val="17F4BDD5"/>
    <w:rsid w:val="1808DCA0"/>
    <w:rsid w:val="181E8B9D"/>
    <w:rsid w:val="1825EDBA"/>
    <w:rsid w:val="18281B5B"/>
    <w:rsid w:val="18386935"/>
    <w:rsid w:val="183C029B"/>
    <w:rsid w:val="186365E7"/>
    <w:rsid w:val="1863D7AE"/>
    <w:rsid w:val="186D7249"/>
    <w:rsid w:val="1881F6FA"/>
    <w:rsid w:val="188E4653"/>
    <w:rsid w:val="1892ED62"/>
    <w:rsid w:val="18B767C1"/>
    <w:rsid w:val="18B7739B"/>
    <w:rsid w:val="18BA135A"/>
    <w:rsid w:val="18C0D8A8"/>
    <w:rsid w:val="18C0E8E8"/>
    <w:rsid w:val="18D1B1BE"/>
    <w:rsid w:val="18D8A91C"/>
    <w:rsid w:val="18F65029"/>
    <w:rsid w:val="1910C124"/>
    <w:rsid w:val="191E6A99"/>
    <w:rsid w:val="194839C7"/>
    <w:rsid w:val="194F2888"/>
    <w:rsid w:val="195BDB1A"/>
    <w:rsid w:val="19722661"/>
    <w:rsid w:val="19786091"/>
    <w:rsid w:val="197BFA42"/>
    <w:rsid w:val="19995228"/>
    <w:rsid w:val="19E0DE11"/>
    <w:rsid w:val="19E3B8B4"/>
    <w:rsid w:val="19F73987"/>
    <w:rsid w:val="1A0A41BF"/>
    <w:rsid w:val="1A0C9A5E"/>
    <w:rsid w:val="1A22119A"/>
    <w:rsid w:val="1A75F517"/>
    <w:rsid w:val="1A7E1408"/>
    <w:rsid w:val="1A86D3E5"/>
    <w:rsid w:val="1AB81F54"/>
    <w:rsid w:val="1AD2CB84"/>
    <w:rsid w:val="1AECF393"/>
    <w:rsid w:val="1B137B06"/>
    <w:rsid w:val="1B2CA78A"/>
    <w:rsid w:val="1B36BA06"/>
    <w:rsid w:val="1B3A2F50"/>
    <w:rsid w:val="1B3F688D"/>
    <w:rsid w:val="1B499759"/>
    <w:rsid w:val="1B5C1436"/>
    <w:rsid w:val="1B5C8DA7"/>
    <w:rsid w:val="1B766F05"/>
    <w:rsid w:val="1B8DCD9E"/>
    <w:rsid w:val="1B90170B"/>
    <w:rsid w:val="1BB06B5A"/>
    <w:rsid w:val="1BCF461B"/>
    <w:rsid w:val="1BD27ECF"/>
    <w:rsid w:val="1BD57E93"/>
    <w:rsid w:val="1BE341EA"/>
    <w:rsid w:val="1BE4D9C0"/>
    <w:rsid w:val="1BEF0685"/>
    <w:rsid w:val="1BFF058D"/>
    <w:rsid w:val="1C03DB55"/>
    <w:rsid w:val="1C0416D6"/>
    <w:rsid w:val="1C0C485B"/>
    <w:rsid w:val="1C1E625A"/>
    <w:rsid w:val="1C21B847"/>
    <w:rsid w:val="1C2BB91C"/>
    <w:rsid w:val="1C30E187"/>
    <w:rsid w:val="1C3C320A"/>
    <w:rsid w:val="1C584F1E"/>
    <w:rsid w:val="1C6CDB4B"/>
    <w:rsid w:val="1C6FF7F1"/>
    <w:rsid w:val="1C87E479"/>
    <w:rsid w:val="1C894FEC"/>
    <w:rsid w:val="1C9F9627"/>
    <w:rsid w:val="1CA12FA8"/>
    <w:rsid w:val="1CBF2DE7"/>
    <w:rsid w:val="1D0F9C57"/>
    <w:rsid w:val="1D2123D8"/>
    <w:rsid w:val="1D3826B9"/>
    <w:rsid w:val="1D4EE071"/>
    <w:rsid w:val="1D5D9E8A"/>
    <w:rsid w:val="1D60F390"/>
    <w:rsid w:val="1D70C573"/>
    <w:rsid w:val="1D7243B4"/>
    <w:rsid w:val="1D846D22"/>
    <w:rsid w:val="1DAA5C7D"/>
    <w:rsid w:val="1DBAD50A"/>
    <w:rsid w:val="1DBF4D68"/>
    <w:rsid w:val="1DFE4DF9"/>
    <w:rsid w:val="1E072BC9"/>
    <w:rsid w:val="1E103A24"/>
    <w:rsid w:val="1E298F9B"/>
    <w:rsid w:val="1E322B01"/>
    <w:rsid w:val="1E365DE6"/>
    <w:rsid w:val="1E483138"/>
    <w:rsid w:val="1E5FD6DB"/>
    <w:rsid w:val="1E991570"/>
    <w:rsid w:val="1EA1B536"/>
    <w:rsid w:val="1EAFCD97"/>
    <w:rsid w:val="1EB108E1"/>
    <w:rsid w:val="1EB17D2D"/>
    <w:rsid w:val="1EE3C879"/>
    <w:rsid w:val="1EEF7DA4"/>
    <w:rsid w:val="1EF0E28F"/>
    <w:rsid w:val="1EF4FC12"/>
    <w:rsid w:val="1F04C43E"/>
    <w:rsid w:val="1F237B91"/>
    <w:rsid w:val="1F2DDF74"/>
    <w:rsid w:val="1F3F2B02"/>
    <w:rsid w:val="1F4916D0"/>
    <w:rsid w:val="1F4E6E29"/>
    <w:rsid w:val="1F5A36B0"/>
    <w:rsid w:val="1F714F8C"/>
    <w:rsid w:val="1F7EB8F2"/>
    <w:rsid w:val="1F8EB005"/>
    <w:rsid w:val="1FBDFB90"/>
    <w:rsid w:val="1FD5DC7F"/>
    <w:rsid w:val="1FD6DBB8"/>
    <w:rsid w:val="1FE6238D"/>
    <w:rsid w:val="1FE835F6"/>
    <w:rsid w:val="2014962B"/>
    <w:rsid w:val="205797A1"/>
    <w:rsid w:val="20653CF4"/>
    <w:rsid w:val="206728A6"/>
    <w:rsid w:val="20D83C2D"/>
    <w:rsid w:val="20DE2C88"/>
    <w:rsid w:val="20FF185A"/>
    <w:rsid w:val="213DA292"/>
    <w:rsid w:val="21457382"/>
    <w:rsid w:val="215625C7"/>
    <w:rsid w:val="216ACD48"/>
    <w:rsid w:val="218632F9"/>
    <w:rsid w:val="2187B978"/>
    <w:rsid w:val="218CA747"/>
    <w:rsid w:val="21A45819"/>
    <w:rsid w:val="21A84249"/>
    <w:rsid w:val="21D6E9F0"/>
    <w:rsid w:val="21F74315"/>
    <w:rsid w:val="220FB3A6"/>
    <w:rsid w:val="22527567"/>
    <w:rsid w:val="225D4EE2"/>
    <w:rsid w:val="225F91A6"/>
    <w:rsid w:val="2264D0C4"/>
    <w:rsid w:val="22783A08"/>
    <w:rsid w:val="22814DA7"/>
    <w:rsid w:val="22878F11"/>
    <w:rsid w:val="228AE472"/>
    <w:rsid w:val="228DA39E"/>
    <w:rsid w:val="22A31870"/>
    <w:rsid w:val="22B53145"/>
    <w:rsid w:val="22BA7EE5"/>
    <w:rsid w:val="22C37369"/>
    <w:rsid w:val="22E2ACB4"/>
    <w:rsid w:val="22E568DB"/>
    <w:rsid w:val="22EF90D3"/>
    <w:rsid w:val="22F05A49"/>
    <w:rsid w:val="22F618E6"/>
    <w:rsid w:val="2300615C"/>
    <w:rsid w:val="232C152E"/>
    <w:rsid w:val="23347047"/>
    <w:rsid w:val="23497B60"/>
    <w:rsid w:val="234D7BAB"/>
    <w:rsid w:val="2365D420"/>
    <w:rsid w:val="238D05FA"/>
    <w:rsid w:val="238F0D37"/>
    <w:rsid w:val="23AC6578"/>
    <w:rsid w:val="23BF9EC7"/>
    <w:rsid w:val="23C453DB"/>
    <w:rsid w:val="23CCD1EA"/>
    <w:rsid w:val="23F25D49"/>
    <w:rsid w:val="2416E3F4"/>
    <w:rsid w:val="2423566F"/>
    <w:rsid w:val="2442723B"/>
    <w:rsid w:val="2469EA4B"/>
    <w:rsid w:val="246E027F"/>
    <w:rsid w:val="246E62C5"/>
    <w:rsid w:val="2487A6F3"/>
    <w:rsid w:val="24B0059E"/>
    <w:rsid w:val="24B78AA4"/>
    <w:rsid w:val="24CCE3BC"/>
    <w:rsid w:val="24FAD415"/>
    <w:rsid w:val="250A4BC7"/>
    <w:rsid w:val="255C5213"/>
    <w:rsid w:val="255D64F5"/>
    <w:rsid w:val="258F1582"/>
    <w:rsid w:val="25934D27"/>
    <w:rsid w:val="25B9423D"/>
    <w:rsid w:val="25BD4FE2"/>
    <w:rsid w:val="25C4FB8E"/>
    <w:rsid w:val="25D36A1D"/>
    <w:rsid w:val="25FFFFED"/>
    <w:rsid w:val="260E60CA"/>
    <w:rsid w:val="260EB5D0"/>
    <w:rsid w:val="261FD08E"/>
    <w:rsid w:val="262AA9BF"/>
    <w:rsid w:val="26300B8E"/>
    <w:rsid w:val="26331D45"/>
    <w:rsid w:val="26422B21"/>
    <w:rsid w:val="2643FADC"/>
    <w:rsid w:val="267C2668"/>
    <w:rsid w:val="269497DE"/>
    <w:rsid w:val="26B271EB"/>
    <w:rsid w:val="26B63507"/>
    <w:rsid w:val="26D72543"/>
    <w:rsid w:val="26DE19E8"/>
    <w:rsid w:val="26E0C595"/>
    <w:rsid w:val="26EB85C9"/>
    <w:rsid w:val="26F0BC50"/>
    <w:rsid w:val="26F179F5"/>
    <w:rsid w:val="26F7CE8C"/>
    <w:rsid w:val="2709B436"/>
    <w:rsid w:val="270AAFDE"/>
    <w:rsid w:val="272CEFD9"/>
    <w:rsid w:val="2730E8E2"/>
    <w:rsid w:val="274FAC35"/>
    <w:rsid w:val="275274AE"/>
    <w:rsid w:val="277EB217"/>
    <w:rsid w:val="278EFE09"/>
    <w:rsid w:val="27A55BB5"/>
    <w:rsid w:val="27A6F809"/>
    <w:rsid w:val="27E89841"/>
    <w:rsid w:val="2816588D"/>
    <w:rsid w:val="282389A4"/>
    <w:rsid w:val="2841CEE1"/>
    <w:rsid w:val="28501C70"/>
    <w:rsid w:val="286050A6"/>
    <w:rsid w:val="286168F8"/>
    <w:rsid w:val="286FF43D"/>
    <w:rsid w:val="28743A98"/>
    <w:rsid w:val="2882EF23"/>
    <w:rsid w:val="288B840A"/>
    <w:rsid w:val="288FEC00"/>
    <w:rsid w:val="28B11A81"/>
    <w:rsid w:val="28C6508B"/>
    <w:rsid w:val="28D80874"/>
    <w:rsid w:val="2904B879"/>
    <w:rsid w:val="290CF5BE"/>
    <w:rsid w:val="292E8293"/>
    <w:rsid w:val="293313C4"/>
    <w:rsid w:val="2952EC0C"/>
    <w:rsid w:val="295416E3"/>
    <w:rsid w:val="29667AE3"/>
    <w:rsid w:val="297D7083"/>
    <w:rsid w:val="297F3C55"/>
    <w:rsid w:val="29904E05"/>
    <w:rsid w:val="299E15DC"/>
    <w:rsid w:val="29C9FD0C"/>
    <w:rsid w:val="29DB17FB"/>
    <w:rsid w:val="29ED962C"/>
    <w:rsid w:val="29F2AEA9"/>
    <w:rsid w:val="2A004DB1"/>
    <w:rsid w:val="2A120EB9"/>
    <w:rsid w:val="2A267F64"/>
    <w:rsid w:val="2A3A928F"/>
    <w:rsid w:val="2A411942"/>
    <w:rsid w:val="2A455BB8"/>
    <w:rsid w:val="2A53C914"/>
    <w:rsid w:val="2A7ABAE5"/>
    <w:rsid w:val="2A7EAC74"/>
    <w:rsid w:val="2A862A06"/>
    <w:rsid w:val="2AB5DC91"/>
    <w:rsid w:val="2AB73820"/>
    <w:rsid w:val="2AF5D28E"/>
    <w:rsid w:val="2AF8DCFE"/>
    <w:rsid w:val="2B0822CC"/>
    <w:rsid w:val="2B524ED8"/>
    <w:rsid w:val="2B6AAB89"/>
    <w:rsid w:val="2B7514FF"/>
    <w:rsid w:val="2B87A24D"/>
    <w:rsid w:val="2B9B1095"/>
    <w:rsid w:val="2B9DE477"/>
    <w:rsid w:val="2BA51DDA"/>
    <w:rsid w:val="2BB78C5C"/>
    <w:rsid w:val="2BBB910C"/>
    <w:rsid w:val="2BC758F9"/>
    <w:rsid w:val="2BCBDA06"/>
    <w:rsid w:val="2BD54560"/>
    <w:rsid w:val="2BEADEC0"/>
    <w:rsid w:val="2BFFC05A"/>
    <w:rsid w:val="2C1ABEBE"/>
    <w:rsid w:val="2C1FE358"/>
    <w:rsid w:val="2C311205"/>
    <w:rsid w:val="2C4785F3"/>
    <w:rsid w:val="2C4ABFB2"/>
    <w:rsid w:val="2C5472AB"/>
    <w:rsid w:val="2C5F16F9"/>
    <w:rsid w:val="2C7159D8"/>
    <w:rsid w:val="2C798134"/>
    <w:rsid w:val="2C882DDF"/>
    <w:rsid w:val="2CB39337"/>
    <w:rsid w:val="2CBEB02F"/>
    <w:rsid w:val="2CDDBD52"/>
    <w:rsid w:val="2CDF9B29"/>
    <w:rsid w:val="2CECC355"/>
    <w:rsid w:val="2CFF1462"/>
    <w:rsid w:val="2D242097"/>
    <w:rsid w:val="2D7F2F14"/>
    <w:rsid w:val="2D903F31"/>
    <w:rsid w:val="2DB320E8"/>
    <w:rsid w:val="2DD10519"/>
    <w:rsid w:val="2DFA391B"/>
    <w:rsid w:val="2DFC45AC"/>
    <w:rsid w:val="2E07D04F"/>
    <w:rsid w:val="2E161130"/>
    <w:rsid w:val="2E1C5C87"/>
    <w:rsid w:val="2E1D1968"/>
    <w:rsid w:val="2E2D8D61"/>
    <w:rsid w:val="2E39365C"/>
    <w:rsid w:val="2E394D5C"/>
    <w:rsid w:val="2E3D1488"/>
    <w:rsid w:val="2E42F16B"/>
    <w:rsid w:val="2E7F7BB3"/>
    <w:rsid w:val="2E80C355"/>
    <w:rsid w:val="2EA36E9B"/>
    <w:rsid w:val="2EAE3C57"/>
    <w:rsid w:val="2EB9B8D8"/>
    <w:rsid w:val="2EBA71FF"/>
    <w:rsid w:val="2F106C5A"/>
    <w:rsid w:val="2F34B4A0"/>
    <w:rsid w:val="2F4DEBBD"/>
    <w:rsid w:val="2F7EB74F"/>
    <w:rsid w:val="2F7F6894"/>
    <w:rsid w:val="2F8C267D"/>
    <w:rsid w:val="2F97A482"/>
    <w:rsid w:val="2FB89CE5"/>
    <w:rsid w:val="2FBE41F1"/>
    <w:rsid w:val="2FF0B183"/>
    <w:rsid w:val="300DF1D9"/>
    <w:rsid w:val="30153CD2"/>
    <w:rsid w:val="3016EE71"/>
    <w:rsid w:val="302F68B5"/>
    <w:rsid w:val="3039E8F4"/>
    <w:rsid w:val="3053EFE3"/>
    <w:rsid w:val="30743D70"/>
    <w:rsid w:val="30777A37"/>
    <w:rsid w:val="30C50DA1"/>
    <w:rsid w:val="30E319BA"/>
    <w:rsid w:val="30E89695"/>
    <w:rsid w:val="30FD9B62"/>
    <w:rsid w:val="31138E13"/>
    <w:rsid w:val="311569D8"/>
    <w:rsid w:val="3119E788"/>
    <w:rsid w:val="311BF10F"/>
    <w:rsid w:val="31210BEB"/>
    <w:rsid w:val="312DDE4C"/>
    <w:rsid w:val="314931BD"/>
    <w:rsid w:val="316FAD06"/>
    <w:rsid w:val="31A2CA31"/>
    <w:rsid w:val="31E2C351"/>
    <w:rsid w:val="31F366F8"/>
    <w:rsid w:val="31F75FFA"/>
    <w:rsid w:val="323B4F87"/>
    <w:rsid w:val="3249AE13"/>
    <w:rsid w:val="324AD560"/>
    <w:rsid w:val="324B96B5"/>
    <w:rsid w:val="32771CDD"/>
    <w:rsid w:val="328730CC"/>
    <w:rsid w:val="328B7E43"/>
    <w:rsid w:val="32951E36"/>
    <w:rsid w:val="32A4A290"/>
    <w:rsid w:val="32C8EFDF"/>
    <w:rsid w:val="32DC0E07"/>
    <w:rsid w:val="33127837"/>
    <w:rsid w:val="331931F2"/>
    <w:rsid w:val="3348B208"/>
    <w:rsid w:val="33499F83"/>
    <w:rsid w:val="336788F0"/>
    <w:rsid w:val="33770445"/>
    <w:rsid w:val="33A6A9DB"/>
    <w:rsid w:val="33BEE45D"/>
    <w:rsid w:val="33C53017"/>
    <w:rsid w:val="33C6E93F"/>
    <w:rsid w:val="33D217A4"/>
    <w:rsid w:val="33D25FA4"/>
    <w:rsid w:val="33E4010A"/>
    <w:rsid w:val="33FCA218"/>
    <w:rsid w:val="340DCF58"/>
    <w:rsid w:val="3413A26B"/>
    <w:rsid w:val="343D324F"/>
    <w:rsid w:val="34591249"/>
    <w:rsid w:val="345C6803"/>
    <w:rsid w:val="3470B22D"/>
    <w:rsid w:val="347A0262"/>
    <w:rsid w:val="347C9D43"/>
    <w:rsid w:val="34A6C14E"/>
    <w:rsid w:val="34A6CBF9"/>
    <w:rsid w:val="34C61043"/>
    <w:rsid w:val="34DD52DE"/>
    <w:rsid w:val="34E06E51"/>
    <w:rsid w:val="35037E9B"/>
    <w:rsid w:val="353FCE32"/>
    <w:rsid w:val="35441070"/>
    <w:rsid w:val="354B61A6"/>
    <w:rsid w:val="35637E08"/>
    <w:rsid w:val="3585BFC9"/>
    <w:rsid w:val="358F01E1"/>
    <w:rsid w:val="35A39F4D"/>
    <w:rsid w:val="35E5D4F4"/>
    <w:rsid w:val="35E9FA1E"/>
    <w:rsid w:val="35F89A16"/>
    <w:rsid w:val="35FBCAC1"/>
    <w:rsid w:val="3605FBF6"/>
    <w:rsid w:val="360C014E"/>
    <w:rsid w:val="3617711E"/>
    <w:rsid w:val="36279FEA"/>
    <w:rsid w:val="362FB83A"/>
    <w:rsid w:val="36327F05"/>
    <w:rsid w:val="3632FF82"/>
    <w:rsid w:val="3634B4C2"/>
    <w:rsid w:val="365BAF80"/>
    <w:rsid w:val="36678EAD"/>
    <w:rsid w:val="368D5E33"/>
    <w:rsid w:val="36BCC5AF"/>
    <w:rsid w:val="36C0A37C"/>
    <w:rsid w:val="36CA7609"/>
    <w:rsid w:val="36D31A7F"/>
    <w:rsid w:val="36DD5D61"/>
    <w:rsid w:val="36DEF521"/>
    <w:rsid w:val="36E07FAF"/>
    <w:rsid w:val="36F11611"/>
    <w:rsid w:val="36F740A3"/>
    <w:rsid w:val="3722ADD8"/>
    <w:rsid w:val="37384B20"/>
    <w:rsid w:val="3763A902"/>
    <w:rsid w:val="37674C75"/>
    <w:rsid w:val="378F7149"/>
    <w:rsid w:val="37A37680"/>
    <w:rsid w:val="37A794C0"/>
    <w:rsid w:val="37B8DB2E"/>
    <w:rsid w:val="37BA2697"/>
    <w:rsid w:val="38037BF0"/>
    <w:rsid w:val="38040FA1"/>
    <w:rsid w:val="382ABDEC"/>
    <w:rsid w:val="383115F3"/>
    <w:rsid w:val="38513AA8"/>
    <w:rsid w:val="387EE705"/>
    <w:rsid w:val="389343DA"/>
    <w:rsid w:val="38A5ADFF"/>
    <w:rsid w:val="38B1BE21"/>
    <w:rsid w:val="38F96B20"/>
    <w:rsid w:val="3903ED28"/>
    <w:rsid w:val="391E5DDB"/>
    <w:rsid w:val="391E7055"/>
    <w:rsid w:val="39209DE1"/>
    <w:rsid w:val="3925B43A"/>
    <w:rsid w:val="393FD008"/>
    <w:rsid w:val="3955A56C"/>
    <w:rsid w:val="39629085"/>
    <w:rsid w:val="39703D24"/>
    <w:rsid w:val="398AE881"/>
    <w:rsid w:val="399B8A44"/>
    <w:rsid w:val="39C58EF4"/>
    <w:rsid w:val="39D504FB"/>
    <w:rsid w:val="39D91CA9"/>
    <w:rsid w:val="39ED3487"/>
    <w:rsid w:val="39FC8EB7"/>
    <w:rsid w:val="3A1732AE"/>
    <w:rsid w:val="3A2D8D4D"/>
    <w:rsid w:val="3A3B54DE"/>
    <w:rsid w:val="3A4D0046"/>
    <w:rsid w:val="3A70CC55"/>
    <w:rsid w:val="3A797001"/>
    <w:rsid w:val="3A80345A"/>
    <w:rsid w:val="3A95B6BB"/>
    <w:rsid w:val="3AA837E8"/>
    <w:rsid w:val="3AB20BB7"/>
    <w:rsid w:val="3ABBFF61"/>
    <w:rsid w:val="3AC5E2AE"/>
    <w:rsid w:val="3AFC34B8"/>
    <w:rsid w:val="3B1A751E"/>
    <w:rsid w:val="3B26E7F1"/>
    <w:rsid w:val="3B2AD1FA"/>
    <w:rsid w:val="3B3E7041"/>
    <w:rsid w:val="3B48200F"/>
    <w:rsid w:val="3B682AE1"/>
    <w:rsid w:val="3B75C87D"/>
    <w:rsid w:val="3BB49596"/>
    <w:rsid w:val="3BEBE932"/>
    <w:rsid w:val="3BED13E5"/>
    <w:rsid w:val="3C195A33"/>
    <w:rsid w:val="3C1CF54A"/>
    <w:rsid w:val="3C2F945E"/>
    <w:rsid w:val="3C33F259"/>
    <w:rsid w:val="3C439BAC"/>
    <w:rsid w:val="3C6049C2"/>
    <w:rsid w:val="3C91D666"/>
    <w:rsid w:val="3CA32FE1"/>
    <w:rsid w:val="3CB6EAA6"/>
    <w:rsid w:val="3CC1AB8C"/>
    <w:rsid w:val="3CCBB46F"/>
    <w:rsid w:val="3CCF980F"/>
    <w:rsid w:val="3CD9CE38"/>
    <w:rsid w:val="3CE71575"/>
    <w:rsid w:val="3CF2C8CA"/>
    <w:rsid w:val="3CF3A53E"/>
    <w:rsid w:val="3CFF08DB"/>
    <w:rsid w:val="3D09FC41"/>
    <w:rsid w:val="3D0ADA77"/>
    <w:rsid w:val="3D0CA070"/>
    <w:rsid w:val="3D169C7B"/>
    <w:rsid w:val="3D22070E"/>
    <w:rsid w:val="3D31AC74"/>
    <w:rsid w:val="3D3893AF"/>
    <w:rsid w:val="3D4AB84A"/>
    <w:rsid w:val="3D50F233"/>
    <w:rsid w:val="3D57F1CA"/>
    <w:rsid w:val="3D587461"/>
    <w:rsid w:val="3D9D9615"/>
    <w:rsid w:val="3DC66095"/>
    <w:rsid w:val="3DCD32BB"/>
    <w:rsid w:val="3DDCD6E4"/>
    <w:rsid w:val="3DDCD9B5"/>
    <w:rsid w:val="3DE6CB92"/>
    <w:rsid w:val="3DFCCCC4"/>
    <w:rsid w:val="3E0769AB"/>
    <w:rsid w:val="3E12E95F"/>
    <w:rsid w:val="3E150552"/>
    <w:rsid w:val="3E3933CE"/>
    <w:rsid w:val="3E56032E"/>
    <w:rsid w:val="3E574DB8"/>
    <w:rsid w:val="3E5F2FD4"/>
    <w:rsid w:val="3E5F4D64"/>
    <w:rsid w:val="3E638A9A"/>
    <w:rsid w:val="3E961160"/>
    <w:rsid w:val="3E9AA3FD"/>
    <w:rsid w:val="3EB8C4BA"/>
    <w:rsid w:val="3ECD10AC"/>
    <w:rsid w:val="3EDF9742"/>
    <w:rsid w:val="3F1381E1"/>
    <w:rsid w:val="3F2435A6"/>
    <w:rsid w:val="3F4AE931"/>
    <w:rsid w:val="3F8921C6"/>
    <w:rsid w:val="3F8B27C8"/>
    <w:rsid w:val="3F940867"/>
    <w:rsid w:val="3FC65424"/>
    <w:rsid w:val="3FCA8353"/>
    <w:rsid w:val="3FDBD15D"/>
    <w:rsid w:val="3FE5390F"/>
    <w:rsid w:val="3FF9569E"/>
    <w:rsid w:val="40000537"/>
    <w:rsid w:val="4011985A"/>
    <w:rsid w:val="402280BF"/>
    <w:rsid w:val="40317BEA"/>
    <w:rsid w:val="40481409"/>
    <w:rsid w:val="40529F04"/>
    <w:rsid w:val="4056D006"/>
    <w:rsid w:val="405EED74"/>
    <w:rsid w:val="40736626"/>
    <w:rsid w:val="407608FB"/>
    <w:rsid w:val="40C74769"/>
    <w:rsid w:val="40F160E6"/>
    <w:rsid w:val="411537FC"/>
    <w:rsid w:val="4121021B"/>
    <w:rsid w:val="41221EC9"/>
    <w:rsid w:val="4122847B"/>
    <w:rsid w:val="413D69B1"/>
    <w:rsid w:val="418A0005"/>
    <w:rsid w:val="418D0E55"/>
    <w:rsid w:val="41976683"/>
    <w:rsid w:val="419AC6D0"/>
    <w:rsid w:val="419BDD4B"/>
    <w:rsid w:val="41B81842"/>
    <w:rsid w:val="41B9FCC3"/>
    <w:rsid w:val="41C12D8E"/>
    <w:rsid w:val="41C4566E"/>
    <w:rsid w:val="41CDBB42"/>
    <w:rsid w:val="41D8B1C5"/>
    <w:rsid w:val="41EA0D81"/>
    <w:rsid w:val="4210BAB1"/>
    <w:rsid w:val="42173804"/>
    <w:rsid w:val="4229CFDD"/>
    <w:rsid w:val="4274A0C1"/>
    <w:rsid w:val="4277D88F"/>
    <w:rsid w:val="427EF28D"/>
    <w:rsid w:val="42936AB5"/>
    <w:rsid w:val="42AE22D9"/>
    <w:rsid w:val="42B33B2A"/>
    <w:rsid w:val="42DF5ED7"/>
    <w:rsid w:val="42DFDD96"/>
    <w:rsid w:val="42E41B57"/>
    <w:rsid w:val="42E41CCE"/>
    <w:rsid w:val="42E5ED48"/>
    <w:rsid w:val="42F0B2D4"/>
    <w:rsid w:val="42F46B77"/>
    <w:rsid w:val="4319412D"/>
    <w:rsid w:val="43196E09"/>
    <w:rsid w:val="431A5A16"/>
    <w:rsid w:val="431B7C7D"/>
    <w:rsid w:val="433F2F19"/>
    <w:rsid w:val="4358E7B3"/>
    <w:rsid w:val="43668403"/>
    <w:rsid w:val="4396C8C6"/>
    <w:rsid w:val="43C44092"/>
    <w:rsid w:val="43C8AC47"/>
    <w:rsid w:val="43D03386"/>
    <w:rsid w:val="43D6F14B"/>
    <w:rsid w:val="43DC9A03"/>
    <w:rsid w:val="43E2A447"/>
    <w:rsid w:val="43E5190C"/>
    <w:rsid w:val="43EBD969"/>
    <w:rsid w:val="43FA3E08"/>
    <w:rsid w:val="440E1C52"/>
    <w:rsid w:val="4413A8F0"/>
    <w:rsid w:val="44246BFD"/>
    <w:rsid w:val="442613F4"/>
    <w:rsid w:val="4444E395"/>
    <w:rsid w:val="4447A47B"/>
    <w:rsid w:val="4449C094"/>
    <w:rsid w:val="444D08C6"/>
    <w:rsid w:val="44700A1E"/>
    <w:rsid w:val="448D83B8"/>
    <w:rsid w:val="44CA413C"/>
    <w:rsid w:val="44D41DB8"/>
    <w:rsid w:val="44DBB0E5"/>
    <w:rsid w:val="452BB18F"/>
    <w:rsid w:val="452FF3A8"/>
    <w:rsid w:val="453BCC67"/>
    <w:rsid w:val="454568D1"/>
    <w:rsid w:val="454B6296"/>
    <w:rsid w:val="45720933"/>
    <w:rsid w:val="457618A2"/>
    <w:rsid w:val="457932DF"/>
    <w:rsid w:val="459D51A3"/>
    <w:rsid w:val="45B5C876"/>
    <w:rsid w:val="45EC35AA"/>
    <w:rsid w:val="45FD6111"/>
    <w:rsid w:val="460028F8"/>
    <w:rsid w:val="461E7357"/>
    <w:rsid w:val="462C9F8F"/>
    <w:rsid w:val="463E8F29"/>
    <w:rsid w:val="4647B36E"/>
    <w:rsid w:val="465EEC8A"/>
    <w:rsid w:val="46780A5C"/>
    <w:rsid w:val="467C3C2D"/>
    <w:rsid w:val="467C9698"/>
    <w:rsid w:val="467F7556"/>
    <w:rsid w:val="4695CA71"/>
    <w:rsid w:val="469A2525"/>
    <w:rsid w:val="46BB65F7"/>
    <w:rsid w:val="46D84E8A"/>
    <w:rsid w:val="46F9113A"/>
    <w:rsid w:val="46FB2326"/>
    <w:rsid w:val="4716436F"/>
    <w:rsid w:val="471A712D"/>
    <w:rsid w:val="4728AFAE"/>
    <w:rsid w:val="473952D3"/>
    <w:rsid w:val="473B1E87"/>
    <w:rsid w:val="4762609E"/>
    <w:rsid w:val="4762866B"/>
    <w:rsid w:val="477B1338"/>
    <w:rsid w:val="47A46EE2"/>
    <w:rsid w:val="47A6314A"/>
    <w:rsid w:val="47AD69B4"/>
    <w:rsid w:val="47AE7D44"/>
    <w:rsid w:val="47BF0BBC"/>
    <w:rsid w:val="47CDC294"/>
    <w:rsid w:val="47FCAB7A"/>
    <w:rsid w:val="48004C46"/>
    <w:rsid w:val="48110464"/>
    <w:rsid w:val="48330982"/>
    <w:rsid w:val="48342FE8"/>
    <w:rsid w:val="483BCAFD"/>
    <w:rsid w:val="484A5C91"/>
    <w:rsid w:val="487D8673"/>
    <w:rsid w:val="487F53E1"/>
    <w:rsid w:val="48801895"/>
    <w:rsid w:val="48A1D957"/>
    <w:rsid w:val="48AFBB00"/>
    <w:rsid w:val="48E2AF13"/>
    <w:rsid w:val="48E5DB0B"/>
    <w:rsid w:val="48EB4EA2"/>
    <w:rsid w:val="4909B3E3"/>
    <w:rsid w:val="492306A1"/>
    <w:rsid w:val="493D49E6"/>
    <w:rsid w:val="4940989E"/>
    <w:rsid w:val="494707EC"/>
    <w:rsid w:val="49519345"/>
    <w:rsid w:val="495F1ED2"/>
    <w:rsid w:val="4982E79E"/>
    <w:rsid w:val="498DF7AE"/>
    <w:rsid w:val="49AEEE29"/>
    <w:rsid w:val="49B28033"/>
    <w:rsid w:val="49C7AE45"/>
    <w:rsid w:val="4A03CCF9"/>
    <w:rsid w:val="4A051466"/>
    <w:rsid w:val="4A0705C0"/>
    <w:rsid w:val="4A07D601"/>
    <w:rsid w:val="4A171CE4"/>
    <w:rsid w:val="4A4CDAED"/>
    <w:rsid w:val="4A67B369"/>
    <w:rsid w:val="4A92DCC3"/>
    <w:rsid w:val="4AA34A1D"/>
    <w:rsid w:val="4AB36D7F"/>
    <w:rsid w:val="4AB9A009"/>
    <w:rsid w:val="4ABDB4F2"/>
    <w:rsid w:val="4AC3A840"/>
    <w:rsid w:val="4B06E8CF"/>
    <w:rsid w:val="4B272F89"/>
    <w:rsid w:val="4B76A332"/>
    <w:rsid w:val="4B7CA707"/>
    <w:rsid w:val="4BA382DB"/>
    <w:rsid w:val="4BB3C762"/>
    <w:rsid w:val="4BB4A61C"/>
    <w:rsid w:val="4BC389F1"/>
    <w:rsid w:val="4BD51978"/>
    <w:rsid w:val="4C01D8EC"/>
    <w:rsid w:val="4C13F8E6"/>
    <w:rsid w:val="4C282984"/>
    <w:rsid w:val="4C32AC62"/>
    <w:rsid w:val="4C4C7796"/>
    <w:rsid w:val="4C73AB35"/>
    <w:rsid w:val="4C8B91FE"/>
    <w:rsid w:val="4C947389"/>
    <w:rsid w:val="4CCBF342"/>
    <w:rsid w:val="4CEBB9F1"/>
    <w:rsid w:val="4CF1941E"/>
    <w:rsid w:val="4D0BD2BA"/>
    <w:rsid w:val="4D284709"/>
    <w:rsid w:val="4D4B6443"/>
    <w:rsid w:val="4D5160FC"/>
    <w:rsid w:val="4D62B6F6"/>
    <w:rsid w:val="4D652E13"/>
    <w:rsid w:val="4D7A3E35"/>
    <w:rsid w:val="4D822521"/>
    <w:rsid w:val="4DE54874"/>
    <w:rsid w:val="4E071897"/>
    <w:rsid w:val="4E2FC556"/>
    <w:rsid w:val="4E35E986"/>
    <w:rsid w:val="4E3AA1D5"/>
    <w:rsid w:val="4E4D78BE"/>
    <w:rsid w:val="4E56B005"/>
    <w:rsid w:val="4E67C3A3"/>
    <w:rsid w:val="4E806244"/>
    <w:rsid w:val="4EAC0DF5"/>
    <w:rsid w:val="4ED98759"/>
    <w:rsid w:val="4EDB4BAB"/>
    <w:rsid w:val="4EE5FBF0"/>
    <w:rsid w:val="4EF7BE08"/>
    <w:rsid w:val="4F0B911E"/>
    <w:rsid w:val="4F38D490"/>
    <w:rsid w:val="4F44ED54"/>
    <w:rsid w:val="4F569920"/>
    <w:rsid w:val="4F642489"/>
    <w:rsid w:val="4F66531A"/>
    <w:rsid w:val="4FAA3112"/>
    <w:rsid w:val="4FB3EF0A"/>
    <w:rsid w:val="4FC334C5"/>
    <w:rsid w:val="4FDBDE67"/>
    <w:rsid w:val="4FE1D5BF"/>
    <w:rsid w:val="50020816"/>
    <w:rsid w:val="50039404"/>
    <w:rsid w:val="5012888A"/>
    <w:rsid w:val="50241BE5"/>
    <w:rsid w:val="5024470E"/>
    <w:rsid w:val="5065D218"/>
    <w:rsid w:val="507823D8"/>
    <w:rsid w:val="509F3334"/>
    <w:rsid w:val="50A746FF"/>
    <w:rsid w:val="50B76FE6"/>
    <w:rsid w:val="50BB636E"/>
    <w:rsid w:val="50BBEE9C"/>
    <w:rsid w:val="50D0180A"/>
    <w:rsid w:val="50F38190"/>
    <w:rsid w:val="50F386FF"/>
    <w:rsid w:val="51222D4A"/>
    <w:rsid w:val="5144D370"/>
    <w:rsid w:val="51530E6D"/>
    <w:rsid w:val="51623453"/>
    <w:rsid w:val="5190A308"/>
    <w:rsid w:val="51B1D782"/>
    <w:rsid w:val="51CF1883"/>
    <w:rsid w:val="51DE49FD"/>
    <w:rsid w:val="521FC16D"/>
    <w:rsid w:val="522E0CCA"/>
    <w:rsid w:val="5247A621"/>
    <w:rsid w:val="5249B0F7"/>
    <w:rsid w:val="524C3E65"/>
    <w:rsid w:val="52622113"/>
    <w:rsid w:val="5264FE35"/>
    <w:rsid w:val="527495EB"/>
    <w:rsid w:val="52A568CB"/>
    <w:rsid w:val="52B4CBAB"/>
    <w:rsid w:val="52BFBB80"/>
    <w:rsid w:val="52C25EA3"/>
    <w:rsid w:val="52C55185"/>
    <w:rsid w:val="52CA0651"/>
    <w:rsid w:val="52D91564"/>
    <w:rsid w:val="52DCDE1C"/>
    <w:rsid w:val="52DD6A0A"/>
    <w:rsid w:val="52E52DE8"/>
    <w:rsid w:val="52F483E5"/>
    <w:rsid w:val="5312E9C2"/>
    <w:rsid w:val="531FD7BD"/>
    <w:rsid w:val="5340714F"/>
    <w:rsid w:val="53467F4F"/>
    <w:rsid w:val="53494393"/>
    <w:rsid w:val="535C96E7"/>
    <w:rsid w:val="539665B1"/>
    <w:rsid w:val="5399148C"/>
    <w:rsid w:val="541D9B2A"/>
    <w:rsid w:val="542EE995"/>
    <w:rsid w:val="5436B5FE"/>
    <w:rsid w:val="54408044"/>
    <w:rsid w:val="544E4E49"/>
    <w:rsid w:val="545F3D2B"/>
    <w:rsid w:val="549465BA"/>
    <w:rsid w:val="5499DB9A"/>
    <w:rsid w:val="54A84522"/>
    <w:rsid w:val="54AC7EA7"/>
    <w:rsid w:val="54BC18A0"/>
    <w:rsid w:val="54C142D9"/>
    <w:rsid w:val="54E18C10"/>
    <w:rsid w:val="550BA8A4"/>
    <w:rsid w:val="55121836"/>
    <w:rsid w:val="55123D71"/>
    <w:rsid w:val="5528B068"/>
    <w:rsid w:val="553EC925"/>
    <w:rsid w:val="555D0253"/>
    <w:rsid w:val="558F5054"/>
    <w:rsid w:val="55B0786F"/>
    <w:rsid w:val="55C47816"/>
    <w:rsid w:val="55DF01EC"/>
    <w:rsid w:val="55E0F4B8"/>
    <w:rsid w:val="55F6161E"/>
    <w:rsid w:val="56226E9C"/>
    <w:rsid w:val="5628F5A4"/>
    <w:rsid w:val="56295E03"/>
    <w:rsid w:val="5634438D"/>
    <w:rsid w:val="567D855F"/>
    <w:rsid w:val="56A5A2F4"/>
    <w:rsid w:val="56B6D681"/>
    <w:rsid w:val="56C7EC81"/>
    <w:rsid w:val="56CCB5AB"/>
    <w:rsid w:val="56EA5AF6"/>
    <w:rsid w:val="57000908"/>
    <w:rsid w:val="5723006A"/>
    <w:rsid w:val="572CB8F5"/>
    <w:rsid w:val="578E6825"/>
    <w:rsid w:val="57B73BF5"/>
    <w:rsid w:val="57C58B33"/>
    <w:rsid w:val="57ED5C37"/>
    <w:rsid w:val="5809D0DB"/>
    <w:rsid w:val="582BD13E"/>
    <w:rsid w:val="586C9B58"/>
    <w:rsid w:val="586F99D0"/>
    <w:rsid w:val="58899546"/>
    <w:rsid w:val="58C8A585"/>
    <w:rsid w:val="58D04BEE"/>
    <w:rsid w:val="58EE1A98"/>
    <w:rsid w:val="58EF6F1C"/>
    <w:rsid w:val="58F7CDB7"/>
    <w:rsid w:val="590B3D40"/>
    <w:rsid w:val="590FFA5A"/>
    <w:rsid w:val="59113C04"/>
    <w:rsid w:val="5915F47E"/>
    <w:rsid w:val="5918F5AD"/>
    <w:rsid w:val="5931DDCC"/>
    <w:rsid w:val="5940AB08"/>
    <w:rsid w:val="5941BC0C"/>
    <w:rsid w:val="59735334"/>
    <w:rsid w:val="59A53D4B"/>
    <w:rsid w:val="59B0A84F"/>
    <w:rsid w:val="59D81E6C"/>
    <w:rsid w:val="59D91420"/>
    <w:rsid w:val="59DB2EF6"/>
    <w:rsid w:val="59FA1446"/>
    <w:rsid w:val="5A0332D3"/>
    <w:rsid w:val="5A0C071F"/>
    <w:rsid w:val="5A100CD8"/>
    <w:rsid w:val="5A3054A5"/>
    <w:rsid w:val="5A5C8216"/>
    <w:rsid w:val="5AA98661"/>
    <w:rsid w:val="5AB85C72"/>
    <w:rsid w:val="5AC0B8F9"/>
    <w:rsid w:val="5AC5D4F0"/>
    <w:rsid w:val="5AE7DD6E"/>
    <w:rsid w:val="5AF32C85"/>
    <w:rsid w:val="5AF35A6B"/>
    <w:rsid w:val="5B14F89A"/>
    <w:rsid w:val="5B1538C9"/>
    <w:rsid w:val="5B19D609"/>
    <w:rsid w:val="5B1D7503"/>
    <w:rsid w:val="5B2411E3"/>
    <w:rsid w:val="5B5A672B"/>
    <w:rsid w:val="5B62F0EE"/>
    <w:rsid w:val="5B8595E8"/>
    <w:rsid w:val="5B886AE1"/>
    <w:rsid w:val="5B90A4A5"/>
    <w:rsid w:val="5BB11D78"/>
    <w:rsid w:val="5BC08FFB"/>
    <w:rsid w:val="5BD705EE"/>
    <w:rsid w:val="5BDAF414"/>
    <w:rsid w:val="5BE6D71B"/>
    <w:rsid w:val="5BEBE9F7"/>
    <w:rsid w:val="5BF0DABD"/>
    <w:rsid w:val="5C03D0D1"/>
    <w:rsid w:val="5C10C1F2"/>
    <w:rsid w:val="5C256E52"/>
    <w:rsid w:val="5C36965D"/>
    <w:rsid w:val="5C49A76B"/>
    <w:rsid w:val="5C4C2E45"/>
    <w:rsid w:val="5C4C6657"/>
    <w:rsid w:val="5C5E6B66"/>
    <w:rsid w:val="5C7BB4C5"/>
    <w:rsid w:val="5C8D3B38"/>
    <w:rsid w:val="5CB621ED"/>
    <w:rsid w:val="5D003C3D"/>
    <w:rsid w:val="5D14FAAD"/>
    <w:rsid w:val="5D37FE1B"/>
    <w:rsid w:val="5D3F3818"/>
    <w:rsid w:val="5D4D6409"/>
    <w:rsid w:val="5D7A67B4"/>
    <w:rsid w:val="5DB5D817"/>
    <w:rsid w:val="5DD578A1"/>
    <w:rsid w:val="5DD77F1D"/>
    <w:rsid w:val="5DFC5262"/>
    <w:rsid w:val="5E092177"/>
    <w:rsid w:val="5E1814CF"/>
    <w:rsid w:val="5E1B5154"/>
    <w:rsid w:val="5E34ECF9"/>
    <w:rsid w:val="5E5B70D3"/>
    <w:rsid w:val="5E607D85"/>
    <w:rsid w:val="5E7A4237"/>
    <w:rsid w:val="5E81C76B"/>
    <w:rsid w:val="5E94231B"/>
    <w:rsid w:val="5E95CCD1"/>
    <w:rsid w:val="5E97D129"/>
    <w:rsid w:val="5E9D9EDE"/>
    <w:rsid w:val="5EC1F4FE"/>
    <w:rsid w:val="5EC472DC"/>
    <w:rsid w:val="5EC87242"/>
    <w:rsid w:val="5ECD4470"/>
    <w:rsid w:val="5ED2E2B1"/>
    <w:rsid w:val="5EE5D033"/>
    <w:rsid w:val="5EFDAC36"/>
    <w:rsid w:val="5F4293F7"/>
    <w:rsid w:val="5F4B16C6"/>
    <w:rsid w:val="5F70CEC2"/>
    <w:rsid w:val="5F715C40"/>
    <w:rsid w:val="5F7B83B0"/>
    <w:rsid w:val="5F86F324"/>
    <w:rsid w:val="5FB39576"/>
    <w:rsid w:val="5FB87EE5"/>
    <w:rsid w:val="60209EF7"/>
    <w:rsid w:val="603BB853"/>
    <w:rsid w:val="6065333F"/>
    <w:rsid w:val="608193C3"/>
    <w:rsid w:val="6084E6C5"/>
    <w:rsid w:val="60964BB0"/>
    <w:rsid w:val="609F57F6"/>
    <w:rsid w:val="60BB90A5"/>
    <w:rsid w:val="60DA0DCA"/>
    <w:rsid w:val="60E541A9"/>
    <w:rsid w:val="60F8C1D7"/>
    <w:rsid w:val="60FE779C"/>
    <w:rsid w:val="6101D506"/>
    <w:rsid w:val="6114AFD8"/>
    <w:rsid w:val="6141A506"/>
    <w:rsid w:val="6145E67F"/>
    <w:rsid w:val="615BDF32"/>
    <w:rsid w:val="618B4AC4"/>
    <w:rsid w:val="618C4AFA"/>
    <w:rsid w:val="6195A709"/>
    <w:rsid w:val="61A57DA9"/>
    <w:rsid w:val="61A8C463"/>
    <w:rsid w:val="61AAE809"/>
    <w:rsid w:val="61B04024"/>
    <w:rsid w:val="61BB4EEF"/>
    <w:rsid w:val="61C34A76"/>
    <w:rsid w:val="61CF3C03"/>
    <w:rsid w:val="61D97D78"/>
    <w:rsid w:val="6201255D"/>
    <w:rsid w:val="62093B67"/>
    <w:rsid w:val="62238823"/>
    <w:rsid w:val="622A0BA8"/>
    <w:rsid w:val="62397164"/>
    <w:rsid w:val="624077E8"/>
    <w:rsid w:val="6254F97C"/>
    <w:rsid w:val="6290CB2F"/>
    <w:rsid w:val="629D4BB2"/>
    <w:rsid w:val="62A05F54"/>
    <w:rsid w:val="62B15B98"/>
    <w:rsid w:val="62B1E7F7"/>
    <w:rsid w:val="62BCFD0C"/>
    <w:rsid w:val="62BFA62E"/>
    <w:rsid w:val="62C1E035"/>
    <w:rsid w:val="62CA349F"/>
    <w:rsid w:val="62D00120"/>
    <w:rsid w:val="62D0BA68"/>
    <w:rsid w:val="62E30A0A"/>
    <w:rsid w:val="62EC4929"/>
    <w:rsid w:val="62F9719D"/>
    <w:rsid w:val="631D6F20"/>
    <w:rsid w:val="632B5218"/>
    <w:rsid w:val="6350CD36"/>
    <w:rsid w:val="63547E1D"/>
    <w:rsid w:val="635813C9"/>
    <w:rsid w:val="635CE09A"/>
    <w:rsid w:val="636BDAE5"/>
    <w:rsid w:val="637BA0E5"/>
    <w:rsid w:val="6388DF3F"/>
    <w:rsid w:val="639BD2C8"/>
    <w:rsid w:val="63A2937E"/>
    <w:rsid w:val="64022D75"/>
    <w:rsid w:val="64199310"/>
    <w:rsid w:val="641DEED4"/>
    <w:rsid w:val="642ACBB2"/>
    <w:rsid w:val="6440E008"/>
    <w:rsid w:val="6470E8A2"/>
    <w:rsid w:val="649843ED"/>
    <w:rsid w:val="64A44EDD"/>
    <w:rsid w:val="64A70BCB"/>
    <w:rsid w:val="64DBE1CB"/>
    <w:rsid w:val="64DEC700"/>
    <w:rsid w:val="64EE4D49"/>
    <w:rsid w:val="64F757E3"/>
    <w:rsid w:val="652CBFE0"/>
    <w:rsid w:val="652D8CCC"/>
    <w:rsid w:val="65449F34"/>
    <w:rsid w:val="6572B4EC"/>
    <w:rsid w:val="65826A88"/>
    <w:rsid w:val="65917C59"/>
    <w:rsid w:val="65B1ECF9"/>
    <w:rsid w:val="65C4397B"/>
    <w:rsid w:val="65D8216A"/>
    <w:rsid w:val="65DA465E"/>
    <w:rsid w:val="65DAEF55"/>
    <w:rsid w:val="65E2EB1F"/>
    <w:rsid w:val="65E4B564"/>
    <w:rsid w:val="65F4C20A"/>
    <w:rsid w:val="65F8A4EC"/>
    <w:rsid w:val="660990F7"/>
    <w:rsid w:val="660A68C2"/>
    <w:rsid w:val="660E0B87"/>
    <w:rsid w:val="66128285"/>
    <w:rsid w:val="6620AF66"/>
    <w:rsid w:val="663C523C"/>
    <w:rsid w:val="664AEEFC"/>
    <w:rsid w:val="665CA764"/>
    <w:rsid w:val="66845BC2"/>
    <w:rsid w:val="66A27C38"/>
    <w:rsid w:val="66E3159B"/>
    <w:rsid w:val="66E5F7AB"/>
    <w:rsid w:val="66FB06AE"/>
    <w:rsid w:val="66FC4516"/>
    <w:rsid w:val="67034820"/>
    <w:rsid w:val="670C6195"/>
    <w:rsid w:val="6713FFE0"/>
    <w:rsid w:val="671C80EA"/>
    <w:rsid w:val="6734A247"/>
    <w:rsid w:val="67497DE3"/>
    <w:rsid w:val="67618591"/>
    <w:rsid w:val="676D0EAD"/>
    <w:rsid w:val="677765EC"/>
    <w:rsid w:val="677AC00C"/>
    <w:rsid w:val="677F1B86"/>
    <w:rsid w:val="678B34B7"/>
    <w:rsid w:val="679E6C7B"/>
    <w:rsid w:val="67B9CDC0"/>
    <w:rsid w:val="67DC58B2"/>
    <w:rsid w:val="67E008A7"/>
    <w:rsid w:val="67F04581"/>
    <w:rsid w:val="680A680E"/>
    <w:rsid w:val="680E553B"/>
    <w:rsid w:val="681CEBE2"/>
    <w:rsid w:val="6820FA13"/>
    <w:rsid w:val="682EF4F7"/>
    <w:rsid w:val="68352872"/>
    <w:rsid w:val="68377EFB"/>
    <w:rsid w:val="6846FAAC"/>
    <w:rsid w:val="685E90DF"/>
    <w:rsid w:val="68645070"/>
    <w:rsid w:val="6868406E"/>
    <w:rsid w:val="686B9256"/>
    <w:rsid w:val="68774A36"/>
    <w:rsid w:val="687B0474"/>
    <w:rsid w:val="688B3C64"/>
    <w:rsid w:val="68943EA8"/>
    <w:rsid w:val="6898F2CB"/>
    <w:rsid w:val="68AD318D"/>
    <w:rsid w:val="68D6F6C9"/>
    <w:rsid w:val="695368A5"/>
    <w:rsid w:val="6987230A"/>
    <w:rsid w:val="6993E624"/>
    <w:rsid w:val="69C50964"/>
    <w:rsid w:val="69EF3479"/>
    <w:rsid w:val="6A1005C8"/>
    <w:rsid w:val="6A10906B"/>
    <w:rsid w:val="6A1A9FF1"/>
    <w:rsid w:val="6A1BA6A6"/>
    <w:rsid w:val="6A3AFBEC"/>
    <w:rsid w:val="6A4F4F2D"/>
    <w:rsid w:val="6A4FB0D6"/>
    <w:rsid w:val="6A800AB1"/>
    <w:rsid w:val="6A8977EB"/>
    <w:rsid w:val="6AA3F2CE"/>
    <w:rsid w:val="6AB5E459"/>
    <w:rsid w:val="6AB70FB7"/>
    <w:rsid w:val="6AB80FFC"/>
    <w:rsid w:val="6ABCF1C8"/>
    <w:rsid w:val="6AD63D20"/>
    <w:rsid w:val="6AE01B17"/>
    <w:rsid w:val="6B1A26A5"/>
    <w:rsid w:val="6B429D4F"/>
    <w:rsid w:val="6B57D7E0"/>
    <w:rsid w:val="6B68FAA9"/>
    <w:rsid w:val="6B6E5A19"/>
    <w:rsid w:val="6BA6AFCE"/>
    <w:rsid w:val="6BB174F8"/>
    <w:rsid w:val="6BCCA7FD"/>
    <w:rsid w:val="6BD4B91F"/>
    <w:rsid w:val="6BE74B7E"/>
    <w:rsid w:val="6BED41EE"/>
    <w:rsid w:val="6BF18064"/>
    <w:rsid w:val="6BF1AFEF"/>
    <w:rsid w:val="6BF4871D"/>
    <w:rsid w:val="6C8D5218"/>
    <w:rsid w:val="6C94BB9D"/>
    <w:rsid w:val="6CCC56FA"/>
    <w:rsid w:val="6CDA82E8"/>
    <w:rsid w:val="6CE2F7E1"/>
    <w:rsid w:val="6D0E9CA7"/>
    <w:rsid w:val="6D0F096F"/>
    <w:rsid w:val="6D131C9D"/>
    <w:rsid w:val="6D193281"/>
    <w:rsid w:val="6D2FC511"/>
    <w:rsid w:val="6D484137"/>
    <w:rsid w:val="6D54B453"/>
    <w:rsid w:val="6D5AFBF9"/>
    <w:rsid w:val="6D65F7FC"/>
    <w:rsid w:val="6D839E07"/>
    <w:rsid w:val="6DC94BF4"/>
    <w:rsid w:val="6DD49222"/>
    <w:rsid w:val="6DD53AA6"/>
    <w:rsid w:val="6DD7ECF3"/>
    <w:rsid w:val="6DF4C719"/>
    <w:rsid w:val="6DF54C1A"/>
    <w:rsid w:val="6E034BA6"/>
    <w:rsid w:val="6E0E7E43"/>
    <w:rsid w:val="6E19A456"/>
    <w:rsid w:val="6E1D50AA"/>
    <w:rsid w:val="6E20BA70"/>
    <w:rsid w:val="6E341B41"/>
    <w:rsid w:val="6E9DC0CD"/>
    <w:rsid w:val="6EA2F5E5"/>
    <w:rsid w:val="6ECC2403"/>
    <w:rsid w:val="6EF9941A"/>
    <w:rsid w:val="6F0F656C"/>
    <w:rsid w:val="6F111EC0"/>
    <w:rsid w:val="6F12F465"/>
    <w:rsid w:val="6F2A63E8"/>
    <w:rsid w:val="6F3D179C"/>
    <w:rsid w:val="6F413122"/>
    <w:rsid w:val="6F44C208"/>
    <w:rsid w:val="6F6F130F"/>
    <w:rsid w:val="6F97CA9F"/>
    <w:rsid w:val="6F9A9B9E"/>
    <w:rsid w:val="6FDA6750"/>
    <w:rsid w:val="6FF76FC0"/>
    <w:rsid w:val="6FFEB734"/>
    <w:rsid w:val="700F6606"/>
    <w:rsid w:val="7012184F"/>
    <w:rsid w:val="701EA9E4"/>
    <w:rsid w:val="702B8EEE"/>
    <w:rsid w:val="70343641"/>
    <w:rsid w:val="703EC54F"/>
    <w:rsid w:val="7059C5DE"/>
    <w:rsid w:val="7084675A"/>
    <w:rsid w:val="7095B049"/>
    <w:rsid w:val="70A70D47"/>
    <w:rsid w:val="70AF7988"/>
    <w:rsid w:val="70B0CF6D"/>
    <w:rsid w:val="70BBFFD8"/>
    <w:rsid w:val="70BC0C0C"/>
    <w:rsid w:val="70CF01AF"/>
    <w:rsid w:val="70D2ADB5"/>
    <w:rsid w:val="70D65162"/>
    <w:rsid w:val="70DAD6A7"/>
    <w:rsid w:val="70E3FA70"/>
    <w:rsid w:val="711380B8"/>
    <w:rsid w:val="716A7A62"/>
    <w:rsid w:val="71793CCA"/>
    <w:rsid w:val="718B79E6"/>
    <w:rsid w:val="718ED1F5"/>
    <w:rsid w:val="71C6B9AE"/>
    <w:rsid w:val="71C87D39"/>
    <w:rsid w:val="71D971E1"/>
    <w:rsid w:val="71DD9D20"/>
    <w:rsid w:val="71E84872"/>
    <w:rsid w:val="71FDE41F"/>
    <w:rsid w:val="72239914"/>
    <w:rsid w:val="7234E345"/>
    <w:rsid w:val="726CC678"/>
    <w:rsid w:val="728B5DA4"/>
    <w:rsid w:val="728EF315"/>
    <w:rsid w:val="72A0457F"/>
    <w:rsid w:val="72CFCE8F"/>
    <w:rsid w:val="72D0BC6D"/>
    <w:rsid w:val="72E0532E"/>
    <w:rsid w:val="72E64C9D"/>
    <w:rsid w:val="72FE99AA"/>
    <w:rsid w:val="7303A631"/>
    <w:rsid w:val="73074227"/>
    <w:rsid w:val="73329C5B"/>
    <w:rsid w:val="73383A2F"/>
    <w:rsid w:val="733B75DE"/>
    <w:rsid w:val="738FBB29"/>
    <w:rsid w:val="73A0D856"/>
    <w:rsid w:val="73A3EA5F"/>
    <w:rsid w:val="73A6E59B"/>
    <w:rsid w:val="73C1C67B"/>
    <w:rsid w:val="73D23CB9"/>
    <w:rsid w:val="73DD6EA8"/>
    <w:rsid w:val="73E70FF8"/>
    <w:rsid w:val="73FAC779"/>
    <w:rsid w:val="7409FCFE"/>
    <w:rsid w:val="7424B924"/>
    <w:rsid w:val="74550E40"/>
    <w:rsid w:val="745652FD"/>
    <w:rsid w:val="74723B8F"/>
    <w:rsid w:val="74ABD358"/>
    <w:rsid w:val="74B61201"/>
    <w:rsid w:val="74BFA424"/>
    <w:rsid w:val="74C0B862"/>
    <w:rsid w:val="74D0D831"/>
    <w:rsid w:val="75013DC6"/>
    <w:rsid w:val="75129474"/>
    <w:rsid w:val="75193DF3"/>
    <w:rsid w:val="757194FD"/>
    <w:rsid w:val="75736D62"/>
    <w:rsid w:val="757A9DDC"/>
    <w:rsid w:val="7597E553"/>
    <w:rsid w:val="75B48532"/>
    <w:rsid w:val="75C06830"/>
    <w:rsid w:val="75C97091"/>
    <w:rsid w:val="75DC7D44"/>
    <w:rsid w:val="75F273F5"/>
    <w:rsid w:val="75F6B941"/>
    <w:rsid w:val="75FE8DAB"/>
    <w:rsid w:val="760AAD1B"/>
    <w:rsid w:val="764AC624"/>
    <w:rsid w:val="764CEBBB"/>
    <w:rsid w:val="764E5F61"/>
    <w:rsid w:val="7653898A"/>
    <w:rsid w:val="765AA3E3"/>
    <w:rsid w:val="765DEC87"/>
    <w:rsid w:val="766171A3"/>
    <w:rsid w:val="7680FFF6"/>
    <w:rsid w:val="769C25C7"/>
    <w:rsid w:val="769E2257"/>
    <w:rsid w:val="76AAEA13"/>
    <w:rsid w:val="76B4C53B"/>
    <w:rsid w:val="76D5EA75"/>
    <w:rsid w:val="76D6F64E"/>
    <w:rsid w:val="76E5543E"/>
    <w:rsid w:val="76FC1B80"/>
    <w:rsid w:val="770D7870"/>
    <w:rsid w:val="772A7D03"/>
    <w:rsid w:val="77341EB3"/>
    <w:rsid w:val="773CDF8F"/>
    <w:rsid w:val="773DBEE3"/>
    <w:rsid w:val="774734FF"/>
    <w:rsid w:val="774A4762"/>
    <w:rsid w:val="7755636C"/>
    <w:rsid w:val="778745F1"/>
    <w:rsid w:val="7787EFAB"/>
    <w:rsid w:val="779028EE"/>
    <w:rsid w:val="77B44D2C"/>
    <w:rsid w:val="77BD6E98"/>
    <w:rsid w:val="77BF60DA"/>
    <w:rsid w:val="77C8F121"/>
    <w:rsid w:val="77DE673A"/>
    <w:rsid w:val="7812876D"/>
    <w:rsid w:val="78137774"/>
    <w:rsid w:val="782CD500"/>
    <w:rsid w:val="782DABF9"/>
    <w:rsid w:val="783962B5"/>
    <w:rsid w:val="784852BF"/>
    <w:rsid w:val="7855C1C7"/>
    <w:rsid w:val="7856F4DB"/>
    <w:rsid w:val="785FF01F"/>
    <w:rsid w:val="788143C4"/>
    <w:rsid w:val="7882DFA5"/>
    <w:rsid w:val="789792E7"/>
    <w:rsid w:val="78B1688A"/>
    <w:rsid w:val="78CDFD3F"/>
    <w:rsid w:val="78D575F4"/>
    <w:rsid w:val="78D76D78"/>
    <w:rsid w:val="78D7E40C"/>
    <w:rsid w:val="79172329"/>
    <w:rsid w:val="7939C4BC"/>
    <w:rsid w:val="794A3F67"/>
    <w:rsid w:val="7965F3A8"/>
    <w:rsid w:val="7978D2FD"/>
    <w:rsid w:val="7A021A26"/>
    <w:rsid w:val="7A12383C"/>
    <w:rsid w:val="7A5A9D87"/>
    <w:rsid w:val="7A77B11E"/>
    <w:rsid w:val="7A7CB70F"/>
    <w:rsid w:val="7A9A2233"/>
    <w:rsid w:val="7AAE2FEF"/>
    <w:rsid w:val="7AAF7C9E"/>
    <w:rsid w:val="7AB0C03A"/>
    <w:rsid w:val="7ABEEDD0"/>
    <w:rsid w:val="7AD2EE8D"/>
    <w:rsid w:val="7AF8C39B"/>
    <w:rsid w:val="7AF92C82"/>
    <w:rsid w:val="7AFE7CAD"/>
    <w:rsid w:val="7B2C2F91"/>
    <w:rsid w:val="7B5E34D0"/>
    <w:rsid w:val="7B6A1446"/>
    <w:rsid w:val="7B6B5A3D"/>
    <w:rsid w:val="7BA4080A"/>
    <w:rsid w:val="7BC27BA6"/>
    <w:rsid w:val="7BCF8348"/>
    <w:rsid w:val="7C2BFCD3"/>
    <w:rsid w:val="7C337E56"/>
    <w:rsid w:val="7C44DCE7"/>
    <w:rsid w:val="7C53A0F0"/>
    <w:rsid w:val="7C599A60"/>
    <w:rsid w:val="7C6CBBC7"/>
    <w:rsid w:val="7C6D1284"/>
    <w:rsid w:val="7C827F4B"/>
    <w:rsid w:val="7C8F0914"/>
    <w:rsid w:val="7CBAB07E"/>
    <w:rsid w:val="7CBDD560"/>
    <w:rsid w:val="7CCB41C6"/>
    <w:rsid w:val="7CE6B90C"/>
    <w:rsid w:val="7CFB8D9B"/>
    <w:rsid w:val="7D02D5AA"/>
    <w:rsid w:val="7D06C1E7"/>
    <w:rsid w:val="7D0C173A"/>
    <w:rsid w:val="7D215B93"/>
    <w:rsid w:val="7D34615A"/>
    <w:rsid w:val="7D3F7466"/>
    <w:rsid w:val="7D515824"/>
    <w:rsid w:val="7D563ECE"/>
    <w:rsid w:val="7D6EED65"/>
    <w:rsid w:val="7DC4B431"/>
    <w:rsid w:val="7DDD268E"/>
    <w:rsid w:val="7DEFCC4C"/>
    <w:rsid w:val="7E038AC3"/>
    <w:rsid w:val="7E187CAE"/>
    <w:rsid w:val="7E2D3023"/>
    <w:rsid w:val="7E2FBCEE"/>
    <w:rsid w:val="7E35A2F4"/>
    <w:rsid w:val="7E56543C"/>
    <w:rsid w:val="7E659306"/>
    <w:rsid w:val="7E6AB7D6"/>
    <w:rsid w:val="7E9463D8"/>
    <w:rsid w:val="7EB79117"/>
    <w:rsid w:val="7EBBECCE"/>
    <w:rsid w:val="7EC7EBD0"/>
    <w:rsid w:val="7ECF503E"/>
    <w:rsid w:val="7ED10AE1"/>
    <w:rsid w:val="7ED7D200"/>
    <w:rsid w:val="7F147C5F"/>
    <w:rsid w:val="7F1B0D1F"/>
    <w:rsid w:val="7F2F55D7"/>
    <w:rsid w:val="7F3CA12D"/>
    <w:rsid w:val="7F7009CF"/>
    <w:rsid w:val="7F86814B"/>
    <w:rsid w:val="7F8E8300"/>
    <w:rsid w:val="7FB82D37"/>
    <w:rsid w:val="7FB9F8C4"/>
    <w:rsid w:val="7FC0D3B1"/>
    <w:rsid w:val="7FC1F6B8"/>
    <w:rsid w:val="7FDB8EB9"/>
    <w:rsid w:val="7FE578A3"/>
    <w:rsid w:val="7FF8802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082123C"/>
  <w15:docId w15:val="{7792EDEA-0454-4C8C-BD64-ACDA6ACF5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04312"/>
    <w:pPr>
      <w:spacing w:after="200" w:line="276" w:lineRule="auto"/>
    </w:pPr>
    <w:rPr>
      <w:rFonts w:ascii="Calibri" w:hAnsi="Calibri" w:eastAsia="Calibri"/>
      <w:sz w:val="22"/>
      <w:szCs w:val="22"/>
      <w:lang w:eastAsia="en-US"/>
    </w:rPr>
  </w:style>
  <w:style w:type="paragraph" w:styleId="Heading1">
    <w:name w:val="heading 1"/>
    <w:basedOn w:val="Normal"/>
    <w:next w:val="Normal"/>
    <w:link w:val="Heading1Char"/>
    <w:qFormat/>
    <w:rsid w:val="00ED1927"/>
    <w:pPr>
      <w:numPr>
        <w:numId w:val="2"/>
      </w:numPr>
      <w:spacing w:after="240" w:line="240" w:lineRule="auto"/>
      <w:ind w:left="720" w:hanging="720"/>
      <w:jc w:val="both"/>
      <w:outlineLvl w:val="0"/>
    </w:pPr>
    <w:rPr>
      <w:rFonts w:ascii="Arial" w:hAnsi="Arial" w:eastAsia="Times New Roman"/>
      <w:b/>
      <w:caps/>
      <w:szCs w:val="20"/>
    </w:rPr>
  </w:style>
  <w:style w:type="paragraph" w:styleId="Heading2">
    <w:name w:val="heading 2"/>
    <w:basedOn w:val="Normal"/>
    <w:next w:val="Normal"/>
    <w:link w:val="Heading2Char"/>
    <w:qFormat/>
    <w:rsid w:val="00ED1927"/>
    <w:pPr>
      <w:numPr>
        <w:ilvl w:val="1"/>
        <w:numId w:val="2"/>
      </w:numPr>
      <w:spacing w:after="240" w:line="240" w:lineRule="auto"/>
      <w:ind w:left="720" w:hanging="720"/>
      <w:jc w:val="both"/>
      <w:outlineLvl w:val="1"/>
    </w:pPr>
    <w:rPr>
      <w:rFonts w:ascii="Arial" w:hAnsi="Arial" w:eastAsia="Times New Roman"/>
      <w:szCs w:val="20"/>
    </w:rPr>
  </w:style>
  <w:style w:type="paragraph" w:styleId="Heading3">
    <w:name w:val="heading 3"/>
    <w:basedOn w:val="Normal"/>
    <w:next w:val="Normal"/>
    <w:link w:val="Heading3Char"/>
    <w:qFormat/>
    <w:rsid w:val="00ED1927"/>
    <w:pPr>
      <w:numPr>
        <w:ilvl w:val="2"/>
        <w:numId w:val="2"/>
      </w:numPr>
      <w:spacing w:after="240" w:line="240" w:lineRule="auto"/>
      <w:ind w:left="1152" w:hanging="432"/>
      <w:jc w:val="both"/>
      <w:outlineLvl w:val="2"/>
    </w:pPr>
    <w:rPr>
      <w:rFonts w:ascii="Arial" w:hAnsi="Arial" w:eastAsia="Times New Roman"/>
      <w:szCs w:val="20"/>
    </w:rPr>
  </w:style>
  <w:style w:type="paragraph" w:styleId="Heading4">
    <w:name w:val="heading 4"/>
    <w:basedOn w:val="Normal"/>
    <w:next w:val="Normal"/>
    <w:link w:val="Heading4Char"/>
    <w:qFormat/>
    <w:rsid w:val="00ED1927"/>
    <w:pPr>
      <w:keepNext/>
      <w:numPr>
        <w:ilvl w:val="3"/>
        <w:numId w:val="2"/>
      </w:numPr>
      <w:spacing w:after="240" w:line="240" w:lineRule="auto"/>
      <w:ind w:left="720"/>
      <w:jc w:val="both"/>
      <w:outlineLvl w:val="3"/>
    </w:pPr>
    <w:rPr>
      <w:rFonts w:ascii="Arial" w:hAnsi="Arial" w:eastAsia="Times New Roman"/>
      <w:szCs w:val="20"/>
      <w:u w:val="single"/>
    </w:rPr>
  </w:style>
  <w:style w:type="paragraph" w:styleId="Heading5">
    <w:name w:val="heading 5"/>
    <w:basedOn w:val="Normal"/>
    <w:next w:val="Normal"/>
    <w:link w:val="Heading5Char"/>
    <w:qFormat/>
    <w:rsid w:val="00ED1927"/>
    <w:pPr>
      <w:numPr>
        <w:ilvl w:val="4"/>
        <w:numId w:val="2"/>
      </w:numPr>
      <w:spacing w:before="240" w:after="60" w:line="240" w:lineRule="auto"/>
      <w:jc w:val="both"/>
      <w:outlineLvl w:val="4"/>
    </w:pPr>
    <w:rPr>
      <w:rFonts w:ascii="Arial" w:hAnsi="Arial" w:eastAsia="Times New Roman"/>
      <w:szCs w:val="20"/>
    </w:rPr>
  </w:style>
  <w:style w:type="paragraph" w:styleId="Heading6">
    <w:name w:val="heading 6"/>
    <w:basedOn w:val="Normal"/>
    <w:next w:val="Normal"/>
    <w:link w:val="Heading6Char"/>
    <w:qFormat/>
    <w:rsid w:val="00ED1927"/>
    <w:pPr>
      <w:numPr>
        <w:ilvl w:val="5"/>
        <w:numId w:val="2"/>
      </w:numPr>
      <w:spacing w:before="240" w:after="60" w:line="240" w:lineRule="auto"/>
      <w:jc w:val="both"/>
      <w:outlineLvl w:val="5"/>
    </w:pPr>
    <w:rPr>
      <w:rFonts w:ascii="Arial" w:hAnsi="Arial" w:eastAsia="Times New Roman"/>
      <w:i/>
      <w:szCs w:val="20"/>
    </w:rPr>
  </w:style>
  <w:style w:type="paragraph" w:styleId="Heading7">
    <w:name w:val="heading 7"/>
    <w:basedOn w:val="Normal"/>
    <w:next w:val="Normal"/>
    <w:link w:val="Heading7Char"/>
    <w:qFormat/>
    <w:rsid w:val="00ED1927"/>
    <w:pPr>
      <w:numPr>
        <w:ilvl w:val="6"/>
        <w:numId w:val="2"/>
      </w:numPr>
      <w:spacing w:before="240" w:after="60" w:line="240" w:lineRule="auto"/>
      <w:jc w:val="both"/>
      <w:outlineLvl w:val="6"/>
    </w:pPr>
    <w:rPr>
      <w:rFonts w:ascii="Arial" w:hAnsi="Arial" w:eastAsia="Times New Roman"/>
      <w:szCs w:val="20"/>
    </w:rPr>
  </w:style>
  <w:style w:type="paragraph" w:styleId="Heading8">
    <w:name w:val="heading 8"/>
    <w:basedOn w:val="Normal"/>
    <w:next w:val="Normal"/>
    <w:link w:val="Heading8Char"/>
    <w:qFormat/>
    <w:rsid w:val="00ED1927"/>
    <w:pPr>
      <w:numPr>
        <w:ilvl w:val="7"/>
        <w:numId w:val="2"/>
      </w:numPr>
      <w:spacing w:before="240" w:after="60" w:line="240" w:lineRule="auto"/>
      <w:jc w:val="both"/>
      <w:outlineLvl w:val="7"/>
    </w:pPr>
    <w:rPr>
      <w:rFonts w:ascii="Arial" w:hAnsi="Arial" w:eastAsia="Times New Roman"/>
      <w:i/>
      <w:szCs w:val="20"/>
    </w:rPr>
  </w:style>
  <w:style w:type="paragraph" w:styleId="Heading9">
    <w:name w:val="heading 9"/>
    <w:basedOn w:val="Normal"/>
    <w:next w:val="Normal"/>
    <w:link w:val="Heading9Char"/>
    <w:qFormat/>
    <w:rsid w:val="00ED1927"/>
    <w:pPr>
      <w:numPr>
        <w:ilvl w:val="8"/>
        <w:numId w:val="2"/>
      </w:numPr>
      <w:spacing w:before="240" w:after="60" w:line="240" w:lineRule="auto"/>
      <w:jc w:val="both"/>
      <w:outlineLvl w:val="8"/>
    </w:pPr>
    <w:rPr>
      <w:rFonts w:ascii="Arial" w:hAnsi="Arial" w:eastAsia="Times New Roman"/>
      <w:i/>
      <w:sz w:val="18"/>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numbering" w:styleId="Autonumbers" w:customStyle="1">
    <w:name w:val="Autonumbers"/>
    <w:rsid w:val="008254DC"/>
    <w:pPr>
      <w:numPr>
        <w:numId w:val="16"/>
      </w:numPr>
    </w:pPr>
  </w:style>
  <w:style w:type="paragraph" w:styleId="BalloonText">
    <w:name w:val="Balloon Text"/>
    <w:basedOn w:val="Normal"/>
    <w:link w:val="BalloonTextChar"/>
    <w:uiPriority w:val="99"/>
    <w:semiHidden/>
    <w:unhideWhenUsed/>
    <w:rsid w:val="00931847"/>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931847"/>
    <w:rPr>
      <w:rFonts w:ascii="Tahoma" w:hAnsi="Tahoma" w:eastAsia="Calibri" w:cs="Tahoma"/>
      <w:sz w:val="16"/>
      <w:szCs w:val="16"/>
      <w:lang w:eastAsia="en-US"/>
    </w:rPr>
  </w:style>
  <w:style w:type="paragraph" w:styleId="ListParagraph">
    <w:name w:val="List Paragraph"/>
    <w:basedOn w:val="Normal"/>
    <w:uiPriority w:val="34"/>
    <w:qFormat/>
    <w:rsid w:val="00A209DC"/>
    <w:pPr>
      <w:ind w:left="720"/>
      <w:contextualSpacing/>
    </w:pPr>
  </w:style>
  <w:style w:type="paragraph" w:styleId="Title">
    <w:name w:val="Title"/>
    <w:basedOn w:val="Normal"/>
    <w:next w:val="Normal"/>
    <w:link w:val="TitleChar"/>
    <w:uiPriority w:val="10"/>
    <w:qFormat/>
    <w:rsid w:val="004A27EE"/>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A27EE"/>
    <w:rPr>
      <w:rFonts w:asciiTheme="majorHAnsi" w:hAnsiTheme="majorHAnsi" w:eastAsiaTheme="majorEastAsia" w:cstheme="majorBidi"/>
      <w:spacing w:val="-10"/>
      <w:kern w:val="28"/>
      <w:sz w:val="56"/>
      <w:szCs w:val="56"/>
      <w:lang w:eastAsia="en-US"/>
    </w:rPr>
  </w:style>
  <w:style w:type="table" w:styleId="TableGrid">
    <w:name w:val="Table Grid"/>
    <w:basedOn w:val="TableNormal"/>
    <w:uiPriority w:val="59"/>
    <w:rsid w:val="00C158D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oterChar" w:customStyle="1">
    <w:name w:val="Footer Char"/>
    <w:basedOn w:val="DefaultParagraphFont"/>
    <w:link w:val="Footer"/>
    <w:uiPriority w:val="99"/>
    <w:rsid w:val="00BD6545"/>
    <w:rPr>
      <w:rFonts w:ascii="Calibri" w:hAnsi="Calibri" w:eastAsia="Calibri"/>
      <w:sz w:val="22"/>
      <w:szCs w:val="22"/>
      <w:lang w:eastAsia="en-US"/>
    </w:rPr>
  </w:style>
  <w:style w:type="character" w:styleId="CommentReference">
    <w:name w:val="annotation reference"/>
    <w:basedOn w:val="DefaultParagraphFont"/>
    <w:uiPriority w:val="99"/>
    <w:semiHidden/>
    <w:unhideWhenUsed/>
    <w:rsid w:val="001657EE"/>
    <w:rPr>
      <w:sz w:val="16"/>
      <w:szCs w:val="16"/>
    </w:rPr>
  </w:style>
  <w:style w:type="paragraph" w:styleId="CommentText">
    <w:name w:val="annotation text"/>
    <w:basedOn w:val="Normal"/>
    <w:link w:val="CommentTextChar"/>
    <w:uiPriority w:val="99"/>
    <w:unhideWhenUsed/>
    <w:rsid w:val="001657EE"/>
    <w:pPr>
      <w:spacing w:line="240" w:lineRule="auto"/>
    </w:pPr>
    <w:rPr>
      <w:sz w:val="20"/>
      <w:szCs w:val="20"/>
    </w:rPr>
  </w:style>
  <w:style w:type="character" w:styleId="CommentTextChar" w:customStyle="1">
    <w:name w:val="Comment Text Char"/>
    <w:basedOn w:val="DefaultParagraphFont"/>
    <w:link w:val="CommentText"/>
    <w:uiPriority w:val="99"/>
    <w:rsid w:val="001657EE"/>
    <w:rPr>
      <w:rFonts w:ascii="Calibri" w:hAnsi="Calibri" w:eastAsia="Calibri"/>
      <w:lang w:eastAsia="en-US"/>
    </w:rPr>
  </w:style>
  <w:style w:type="paragraph" w:styleId="CommentSubject">
    <w:name w:val="annotation subject"/>
    <w:basedOn w:val="CommentText"/>
    <w:next w:val="CommentText"/>
    <w:link w:val="CommentSubjectChar"/>
    <w:uiPriority w:val="99"/>
    <w:semiHidden/>
    <w:unhideWhenUsed/>
    <w:rsid w:val="001657EE"/>
    <w:rPr>
      <w:b/>
      <w:bCs/>
    </w:rPr>
  </w:style>
  <w:style w:type="character" w:styleId="CommentSubjectChar" w:customStyle="1">
    <w:name w:val="Comment Subject Char"/>
    <w:basedOn w:val="CommentTextChar"/>
    <w:link w:val="CommentSubject"/>
    <w:uiPriority w:val="99"/>
    <w:semiHidden/>
    <w:rsid w:val="001657EE"/>
    <w:rPr>
      <w:rFonts w:ascii="Calibri" w:hAnsi="Calibri" w:eastAsia="Calibri"/>
      <w:b/>
      <w:bCs/>
      <w:lang w:eastAsia="en-US"/>
    </w:rPr>
  </w:style>
  <w:style w:type="character" w:styleId="Heading1Char" w:customStyle="1">
    <w:name w:val="Heading 1 Char"/>
    <w:basedOn w:val="DefaultParagraphFont"/>
    <w:link w:val="Heading1"/>
    <w:rsid w:val="00ED1927"/>
    <w:rPr>
      <w:rFonts w:ascii="Arial" w:hAnsi="Arial"/>
      <w:b/>
      <w:caps/>
      <w:sz w:val="22"/>
      <w:lang w:eastAsia="en-US"/>
    </w:rPr>
  </w:style>
  <w:style w:type="character" w:styleId="Heading2Char" w:customStyle="1">
    <w:name w:val="Heading 2 Char"/>
    <w:basedOn w:val="DefaultParagraphFont"/>
    <w:link w:val="Heading2"/>
    <w:rsid w:val="00ED1927"/>
    <w:rPr>
      <w:rFonts w:ascii="Arial" w:hAnsi="Arial"/>
      <w:sz w:val="22"/>
      <w:lang w:eastAsia="en-US"/>
    </w:rPr>
  </w:style>
  <w:style w:type="character" w:styleId="Heading3Char" w:customStyle="1">
    <w:name w:val="Heading 3 Char"/>
    <w:basedOn w:val="DefaultParagraphFont"/>
    <w:link w:val="Heading3"/>
    <w:rsid w:val="00ED1927"/>
    <w:rPr>
      <w:rFonts w:ascii="Arial" w:hAnsi="Arial"/>
      <w:sz w:val="22"/>
      <w:lang w:eastAsia="en-US"/>
    </w:rPr>
  </w:style>
  <w:style w:type="character" w:styleId="Heading4Char" w:customStyle="1">
    <w:name w:val="Heading 4 Char"/>
    <w:basedOn w:val="DefaultParagraphFont"/>
    <w:link w:val="Heading4"/>
    <w:rsid w:val="00ED1927"/>
    <w:rPr>
      <w:rFonts w:ascii="Arial" w:hAnsi="Arial"/>
      <w:sz w:val="22"/>
      <w:u w:val="single"/>
      <w:lang w:eastAsia="en-US"/>
    </w:rPr>
  </w:style>
  <w:style w:type="character" w:styleId="Heading5Char" w:customStyle="1">
    <w:name w:val="Heading 5 Char"/>
    <w:basedOn w:val="DefaultParagraphFont"/>
    <w:link w:val="Heading5"/>
    <w:rsid w:val="00ED1927"/>
    <w:rPr>
      <w:rFonts w:ascii="Arial" w:hAnsi="Arial"/>
      <w:sz w:val="22"/>
      <w:lang w:eastAsia="en-US"/>
    </w:rPr>
  </w:style>
  <w:style w:type="character" w:styleId="Heading6Char" w:customStyle="1">
    <w:name w:val="Heading 6 Char"/>
    <w:basedOn w:val="DefaultParagraphFont"/>
    <w:link w:val="Heading6"/>
    <w:rsid w:val="00ED1927"/>
    <w:rPr>
      <w:rFonts w:ascii="Arial" w:hAnsi="Arial"/>
      <w:i/>
      <w:sz w:val="22"/>
      <w:lang w:eastAsia="en-US"/>
    </w:rPr>
  </w:style>
  <w:style w:type="character" w:styleId="Heading7Char" w:customStyle="1">
    <w:name w:val="Heading 7 Char"/>
    <w:basedOn w:val="DefaultParagraphFont"/>
    <w:link w:val="Heading7"/>
    <w:rsid w:val="00ED1927"/>
    <w:rPr>
      <w:rFonts w:ascii="Arial" w:hAnsi="Arial"/>
      <w:sz w:val="22"/>
      <w:lang w:eastAsia="en-US"/>
    </w:rPr>
  </w:style>
  <w:style w:type="character" w:styleId="Heading8Char" w:customStyle="1">
    <w:name w:val="Heading 8 Char"/>
    <w:basedOn w:val="DefaultParagraphFont"/>
    <w:link w:val="Heading8"/>
    <w:rsid w:val="00ED1927"/>
    <w:rPr>
      <w:rFonts w:ascii="Arial" w:hAnsi="Arial"/>
      <w:i/>
      <w:sz w:val="22"/>
      <w:lang w:eastAsia="en-US"/>
    </w:rPr>
  </w:style>
  <w:style w:type="character" w:styleId="Heading9Char" w:customStyle="1">
    <w:name w:val="Heading 9 Char"/>
    <w:basedOn w:val="DefaultParagraphFont"/>
    <w:link w:val="Heading9"/>
    <w:rsid w:val="00ED1927"/>
    <w:rPr>
      <w:rFonts w:ascii="Arial" w:hAnsi="Arial"/>
      <w:i/>
      <w:sz w:val="18"/>
      <w:lang w:eastAsia="en-US"/>
    </w:rPr>
  </w:style>
  <w:style w:type="paragraph" w:styleId="xmsonormal" w:customStyle="1">
    <w:name w:val="x_msonormal"/>
    <w:basedOn w:val="Normal"/>
    <w:rsid w:val="00192CF7"/>
    <w:pPr>
      <w:spacing w:after="0" w:line="240" w:lineRule="auto"/>
    </w:pPr>
    <w:rPr>
      <w:rFonts w:cs="Calibri" w:eastAsiaTheme="minorHAnsi"/>
      <w:lang w:eastAsia="en-GB"/>
    </w:rPr>
  </w:style>
  <w:style w:type="paragraph" w:styleId="Revision">
    <w:name w:val="Revision"/>
    <w:hidden/>
    <w:uiPriority w:val="99"/>
    <w:semiHidden/>
    <w:rsid w:val="0048005F"/>
    <w:rPr>
      <w:rFonts w:ascii="Calibri" w:hAnsi="Calibri" w:eastAsia="Calibri"/>
      <w:sz w:val="22"/>
      <w:szCs w:val="22"/>
      <w:lang w:eastAsia="en-US"/>
    </w:rPr>
  </w:style>
  <w:style w:type="paragraph" w:styleId="NoSpacing">
    <w:name w:val="No Spacing"/>
    <w:uiPriority w:val="1"/>
    <w:qFormat/>
    <w:rsid w:val="00B41BE3"/>
    <w:rPr>
      <w:rFonts w:ascii="Calibri" w:hAnsi="Calibri" w:eastAsia="Calibri"/>
      <w:sz w:val="22"/>
      <w:szCs w:val="22"/>
      <w:lang w:eastAsia="en-US"/>
    </w:rPr>
  </w:style>
  <w:style w:type="character" w:styleId="xnormaltextrun" w:customStyle="1">
    <w:name w:val="x_normaltextrun"/>
    <w:basedOn w:val="DefaultParagraphFont"/>
    <w:rsid w:val="00A149FF"/>
  </w:style>
  <w:style w:type="character" w:styleId="xeop" w:customStyle="1">
    <w:name w:val="x_eop"/>
    <w:basedOn w:val="DefaultParagraphFont"/>
    <w:rsid w:val="00A149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emf" Id="rId11"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image" Target="media/image1.emf"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374f28b-93e0-4c8a-8788-23bd6de821fd" xsi:nil="true"/>
    <lcf76f155ced4ddcb4097134ff3c332f xmlns="e0892ec4-1d0f-49c4-9ab2-997a41e90df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9975FA940E6EC469477F1FDA123EFE1" ma:contentTypeVersion="14" ma:contentTypeDescription="Create a new document." ma:contentTypeScope="" ma:versionID="bfa0e5ead424faf126af2e6f77c12353">
  <xsd:schema xmlns:xsd="http://www.w3.org/2001/XMLSchema" xmlns:xs="http://www.w3.org/2001/XMLSchema" xmlns:p="http://schemas.microsoft.com/office/2006/metadata/properties" xmlns:ns2="e0892ec4-1d0f-49c4-9ab2-997a41e90df1" xmlns:ns3="3374f28b-93e0-4c8a-8788-23bd6de821fd" targetNamespace="http://schemas.microsoft.com/office/2006/metadata/properties" ma:root="true" ma:fieldsID="1f2254228b599b67e00bd38f3b805a37" ns2:_="" ns3:_="">
    <xsd:import namespace="e0892ec4-1d0f-49c4-9ab2-997a41e90df1"/>
    <xsd:import namespace="3374f28b-93e0-4c8a-8788-23bd6de821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892ec4-1d0f-49c4-9ab2-997a41e90d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68f6ed1-2845-4a53-be4b-b0f4dab87cf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74f28b-93e0-4c8a-8788-23bd6de821f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e44e1922-dcba-44a5-9cab-73fe0209679f}" ma:internalName="TaxCatchAll" ma:showField="CatchAllData" ma:web="3374f28b-93e0-4c8a-8788-23bd6de821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FA2DA5-24C6-4A2B-AA4A-B5F2CE39B7FC}">
  <ds:schemaRefs>
    <ds:schemaRef ds:uri="http://schemas.microsoft.com/office/2006/metadata/properties"/>
    <ds:schemaRef ds:uri="http://schemas.microsoft.com/office/infopath/2007/PartnerControls"/>
    <ds:schemaRef ds:uri="9cd44c99-c397-415e-bc17-699faa44ebdc"/>
    <ds:schemaRef ds:uri="0d59da71-bf48-4912-9b1a-f31bb3fb6e55"/>
  </ds:schemaRefs>
</ds:datastoreItem>
</file>

<file path=customXml/itemProps2.xml><?xml version="1.0" encoding="utf-8"?>
<ds:datastoreItem xmlns:ds="http://schemas.openxmlformats.org/officeDocument/2006/customXml" ds:itemID="{391EE5F6-FD9D-4B94-87DB-4B246B97AF7A}">
  <ds:schemaRefs>
    <ds:schemaRef ds:uri="http://schemas.microsoft.com/sharepoint/v3/contenttype/forms"/>
  </ds:schemaRefs>
</ds:datastoreItem>
</file>

<file path=customXml/itemProps3.xml><?xml version="1.0" encoding="utf-8"?>
<ds:datastoreItem xmlns:ds="http://schemas.openxmlformats.org/officeDocument/2006/customXml" ds:itemID="{19D26E83-ED65-4081-BAB1-55ABD2F1966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Dundee City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nikki taylor</dc:creator>
  <keywords/>
  <lastModifiedBy>Mark Cooper</lastModifiedBy>
  <revision>6</revision>
  <lastPrinted>2026-09-22T13:25:00.0000000Z</lastPrinted>
  <dcterms:created xsi:type="dcterms:W3CDTF">2026-09-22T15:28:00.0000000Z</dcterms:created>
  <dcterms:modified xsi:type="dcterms:W3CDTF">2026-10-23T09:23:43.3891535Z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0x010100A9975FA940E6EC469477F1FDA123EFE1</vt:lpwstr>
  </property>
  <property fmtid="{D5CDD505-2E9C-101B-9397-08002B2CF9AE}" pid="3" name="MediaServiceImageTags">
    <vt:lpwstr/>
  </property>
  <property fmtid="{D5CDD505-2E9C-101B-9397-08002B2CF9AE}" pid="4" name="docLang">
    <vt:lpwstr>en</vt:lpwstr>
  </property>
</Properties>
</file>