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D59EB54" w:rsidR="00E66B65" w:rsidRPr="002A031A" w:rsidRDefault="37977487" w:rsidP="004D33F5">
      <w:pPr>
        <w:spacing w:after="0" w:line="240" w:lineRule="auto"/>
        <w:rPr>
          <w:rFonts w:ascii="Verdana" w:hAnsi="Verdana"/>
          <w:b/>
          <w:bCs/>
          <w:sz w:val="20"/>
          <w:szCs w:val="20"/>
        </w:rPr>
      </w:pPr>
      <w:r w:rsidRPr="002A031A">
        <w:rPr>
          <w:rFonts w:ascii="Verdana" w:hAnsi="Verdana"/>
          <w:b/>
          <w:bCs/>
          <w:sz w:val="20"/>
          <w:szCs w:val="20"/>
        </w:rPr>
        <w:t>DP Coordinating Group Minute</w:t>
      </w:r>
    </w:p>
    <w:p w14:paraId="0312068F" w14:textId="6E1F7F09" w:rsidR="37977487" w:rsidRPr="002A031A" w:rsidRDefault="00E574F2" w:rsidP="004D33F5">
      <w:pPr>
        <w:spacing w:after="0" w:line="240" w:lineRule="auto"/>
        <w:rPr>
          <w:rFonts w:ascii="Verdana" w:hAnsi="Verdana"/>
          <w:sz w:val="20"/>
          <w:szCs w:val="20"/>
        </w:rPr>
      </w:pPr>
      <w:r>
        <w:rPr>
          <w:rFonts w:ascii="Verdana" w:hAnsi="Verdana"/>
          <w:sz w:val="20"/>
          <w:szCs w:val="20"/>
        </w:rPr>
        <w:t>18</w:t>
      </w:r>
      <w:r w:rsidRPr="00E574F2">
        <w:rPr>
          <w:rFonts w:ascii="Verdana" w:hAnsi="Verdana"/>
          <w:sz w:val="20"/>
          <w:szCs w:val="20"/>
          <w:vertAlign w:val="superscript"/>
        </w:rPr>
        <w:t>th</w:t>
      </w:r>
      <w:r>
        <w:rPr>
          <w:rFonts w:ascii="Verdana" w:hAnsi="Verdana"/>
          <w:sz w:val="20"/>
          <w:szCs w:val="20"/>
        </w:rPr>
        <w:t xml:space="preserve"> September</w:t>
      </w:r>
      <w:r w:rsidR="37977487" w:rsidRPr="0BB96889">
        <w:rPr>
          <w:rFonts w:ascii="Verdana" w:hAnsi="Verdana"/>
          <w:sz w:val="20"/>
          <w:szCs w:val="20"/>
        </w:rPr>
        <w:t xml:space="preserve"> 202</w:t>
      </w:r>
      <w:r w:rsidR="00E440D4" w:rsidRPr="0BB96889">
        <w:rPr>
          <w:rFonts w:ascii="Verdana" w:hAnsi="Verdana"/>
          <w:sz w:val="20"/>
          <w:szCs w:val="20"/>
        </w:rPr>
        <w:t>5</w:t>
      </w:r>
    </w:p>
    <w:p w14:paraId="0BD59651" w14:textId="2AD0DED4" w:rsidR="37977487" w:rsidRPr="002A031A" w:rsidRDefault="00E440D4" w:rsidP="004D33F5">
      <w:pPr>
        <w:spacing w:after="0" w:line="240" w:lineRule="auto"/>
        <w:rPr>
          <w:rFonts w:ascii="Verdana" w:hAnsi="Verdana"/>
          <w:sz w:val="20"/>
          <w:szCs w:val="20"/>
        </w:rPr>
      </w:pPr>
      <w:r>
        <w:rPr>
          <w:rFonts w:ascii="Verdana" w:hAnsi="Verdana"/>
          <w:sz w:val="20"/>
          <w:szCs w:val="20"/>
        </w:rPr>
        <w:t>Central Library Meeting Room 2</w:t>
      </w:r>
      <w:r w:rsidR="37977487" w:rsidRPr="002A031A">
        <w:rPr>
          <w:rFonts w:ascii="Verdana" w:hAnsi="Verdana"/>
          <w:sz w:val="20"/>
          <w:szCs w:val="20"/>
        </w:rPr>
        <w:t xml:space="preserve"> / Teams</w:t>
      </w:r>
    </w:p>
    <w:p w14:paraId="6495EEA4" w14:textId="699E1C72" w:rsidR="1ADCB4CA" w:rsidRPr="002A031A" w:rsidRDefault="1ADCB4CA" w:rsidP="004D33F5">
      <w:pPr>
        <w:spacing w:after="0" w:line="240" w:lineRule="auto"/>
        <w:rPr>
          <w:rFonts w:ascii="Verdana" w:hAnsi="Verdana"/>
          <w:b/>
          <w:bCs/>
          <w:sz w:val="20"/>
          <w:szCs w:val="20"/>
        </w:rPr>
      </w:pPr>
    </w:p>
    <w:p w14:paraId="37421BB2" w14:textId="27866ACF" w:rsidR="37977487" w:rsidRPr="002A031A" w:rsidRDefault="37977487" w:rsidP="004D33F5">
      <w:pPr>
        <w:spacing w:after="0" w:line="240" w:lineRule="auto"/>
        <w:rPr>
          <w:rFonts w:ascii="Verdana" w:hAnsi="Verdana"/>
          <w:b/>
          <w:bCs/>
          <w:sz w:val="20"/>
          <w:szCs w:val="20"/>
        </w:rPr>
      </w:pPr>
      <w:r w:rsidRPr="002A031A">
        <w:rPr>
          <w:rFonts w:ascii="Verdana" w:hAnsi="Verdana"/>
          <w:b/>
          <w:bCs/>
          <w:sz w:val="20"/>
          <w:szCs w:val="20"/>
        </w:rPr>
        <w:t>In Attendance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80"/>
        <w:gridCol w:w="4680"/>
      </w:tblGrid>
      <w:tr w:rsidR="64E70E32" w:rsidRPr="002A031A" w14:paraId="3758E4B6" w14:textId="77777777" w:rsidTr="007A5D79">
        <w:trPr>
          <w:trHeight w:val="300"/>
        </w:trPr>
        <w:tc>
          <w:tcPr>
            <w:tcW w:w="4680" w:type="dxa"/>
          </w:tcPr>
          <w:p w14:paraId="49F4DAEF" w14:textId="3CCCBF65" w:rsidR="37977487" w:rsidRPr="00791841" w:rsidRDefault="37977487" w:rsidP="004D33F5">
            <w:pPr>
              <w:rPr>
                <w:rFonts w:ascii="Verdana" w:hAnsi="Verdana"/>
                <w:sz w:val="18"/>
                <w:szCs w:val="18"/>
                <w:u w:val="single"/>
              </w:rPr>
            </w:pPr>
            <w:r w:rsidRPr="00791841">
              <w:rPr>
                <w:rFonts w:ascii="Verdana" w:hAnsi="Verdana"/>
                <w:sz w:val="18"/>
                <w:szCs w:val="18"/>
                <w:u w:val="single"/>
              </w:rPr>
              <w:t>In Person</w:t>
            </w:r>
          </w:p>
        </w:tc>
        <w:tc>
          <w:tcPr>
            <w:tcW w:w="4680" w:type="dxa"/>
          </w:tcPr>
          <w:p w14:paraId="428ADAB5" w14:textId="79C8EA19" w:rsidR="37977487" w:rsidRPr="00791841" w:rsidRDefault="37977487" w:rsidP="004D33F5">
            <w:pPr>
              <w:rPr>
                <w:rFonts w:ascii="Verdana" w:hAnsi="Verdana"/>
                <w:sz w:val="18"/>
                <w:szCs w:val="18"/>
                <w:u w:val="single"/>
              </w:rPr>
            </w:pPr>
            <w:r w:rsidRPr="00791841">
              <w:rPr>
                <w:rFonts w:ascii="Verdana" w:hAnsi="Verdana"/>
                <w:sz w:val="18"/>
                <w:szCs w:val="18"/>
                <w:u w:val="single"/>
              </w:rPr>
              <w:t>Online</w:t>
            </w:r>
          </w:p>
        </w:tc>
      </w:tr>
      <w:tr w:rsidR="004533D9" w:rsidRPr="002A031A" w14:paraId="57BCBB11" w14:textId="77777777" w:rsidTr="007A5D79">
        <w:trPr>
          <w:trHeight w:val="300"/>
        </w:trPr>
        <w:tc>
          <w:tcPr>
            <w:tcW w:w="4680" w:type="dxa"/>
          </w:tcPr>
          <w:p w14:paraId="4E21626B" w14:textId="2F5EC029" w:rsidR="004533D9" w:rsidRPr="00EB6349" w:rsidRDefault="00E574F2" w:rsidP="004533D9">
            <w:pPr>
              <w:rPr>
                <w:rFonts w:ascii="Verdana" w:hAnsi="Verdana"/>
                <w:sz w:val="18"/>
                <w:szCs w:val="18"/>
              </w:rPr>
            </w:pPr>
            <w:r w:rsidRPr="002A031A">
              <w:rPr>
                <w:rFonts w:ascii="Verdana" w:hAnsi="Verdana"/>
                <w:sz w:val="18"/>
                <w:szCs w:val="18"/>
              </w:rPr>
              <w:t>Lali Tudela (DVVA)</w:t>
            </w:r>
          </w:p>
        </w:tc>
        <w:tc>
          <w:tcPr>
            <w:tcW w:w="4680" w:type="dxa"/>
          </w:tcPr>
          <w:p w14:paraId="71C96F38" w14:textId="6F3F71EF" w:rsidR="004533D9" w:rsidRPr="00791841" w:rsidRDefault="00E574F2" w:rsidP="004533D9">
            <w:pPr>
              <w:rPr>
                <w:rFonts w:ascii="Verdana" w:hAnsi="Verdana"/>
                <w:sz w:val="18"/>
                <w:szCs w:val="18"/>
                <w:u w:val="single"/>
              </w:rPr>
            </w:pPr>
            <w:r>
              <w:rPr>
                <w:rFonts w:ascii="Verdana" w:hAnsi="Verdana"/>
                <w:sz w:val="18"/>
                <w:szCs w:val="18"/>
              </w:rPr>
              <w:t>Alan Gunn (DCC, Neighbourhood Services)</w:t>
            </w:r>
          </w:p>
        </w:tc>
      </w:tr>
      <w:tr w:rsidR="00E574F2" w:rsidRPr="002A031A" w14:paraId="1747F790" w14:textId="77777777" w:rsidTr="007A5D79">
        <w:trPr>
          <w:trHeight w:val="300"/>
        </w:trPr>
        <w:tc>
          <w:tcPr>
            <w:tcW w:w="4680" w:type="dxa"/>
          </w:tcPr>
          <w:p w14:paraId="763BC139" w14:textId="7EDD336A" w:rsidR="00E574F2" w:rsidRDefault="00E574F2" w:rsidP="00E574F2">
            <w:pPr>
              <w:rPr>
                <w:rFonts w:ascii="Verdana" w:hAnsi="Verdana"/>
                <w:sz w:val="18"/>
                <w:szCs w:val="18"/>
              </w:rPr>
            </w:pPr>
            <w:r w:rsidRPr="002A031A">
              <w:rPr>
                <w:rFonts w:ascii="Verdana" w:hAnsi="Verdana"/>
                <w:sz w:val="18"/>
                <w:szCs w:val="18"/>
              </w:rPr>
              <w:t>Laura Henderson (Public Health)</w:t>
            </w:r>
          </w:p>
        </w:tc>
        <w:tc>
          <w:tcPr>
            <w:tcW w:w="4680" w:type="dxa"/>
          </w:tcPr>
          <w:p w14:paraId="6D70B120" w14:textId="751D628E" w:rsidR="00E574F2" w:rsidRPr="00791841" w:rsidRDefault="00E574F2" w:rsidP="00E574F2">
            <w:pPr>
              <w:rPr>
                <w:rFonts w:ascii="Verdana" w:hAnsi="Verdana"/>
                <w:sz w:val="18"/>
                <w:szCs w:val="18"/>
                <w:u w:val="single"/>
              </w:rPr>
            </w:pPr>
            <w:r>
              <w:rPr>
                <w:rFonts w:ascii="Verdana" w:hAnsi="Verdana"/>
                <w:sz w:val="18"/>
                <w:szCs w:val="18"/>
              </w:rPr>
              <w:t>Anne-Marie Downie (SDS)</w:t>
            </w:r>
          </w:p>
        </w:tc>
      </w:tr>
      <w:tr w:rsidR="00E574F2" w:rsidRPr="002A031A" w14:paraId="3A96A60C" w14:textId="77777777" w:rsidTr="007A5D79">
        <w:trPr>
          <w:trHeight w:val="300"/>
        </w:trPr>
        <w:tc>
          <w:tcPr>
            <w:tcW w:w="4680" w:type="dxa"/>
          </w:tcPr>
          <w:p w14:paraId="18A62DDC" w14:textId="070A672B" w:rsidR="00E574F2" w:rsidRPr="002A031A" w:rsidRDefault="00E574F2" w:rsidP="00E574F2">
            <w:pPr>
              <w:rPr>
                <w:rFonts w:ascii="Verdana" w:hAnsi="Verdana"/>
                <w:sz w:val="18"/>
                <w:szCs w:val="18"/>
              </w:rPr>
            </w:pPr>
            <w:r>
              <w:rPr>
                <w:rFonts w:ascii="Verdana" w:hAnsi="Verdana"/>
                <w:sz w:val="18"/>
                <w:szCs w:val="18"/>
                <w:lang w:val="en-GB"/>
              </w:rPr>
              <w:t>Naomi Clarke</w:t>
            </w:r>
            <w:r w:rsidRPr="002A031A">
              <w:rPr>
                <w:rFonts w:ascii="Verdana" w:hAnsi="Verdana"/>
                <w:sz w:val="18"/>
                <w:szCs w:val="18"/>
                <w:lang w:val="en-GB"/>
              </w:rPr>
              <w:t xml:space="preserve"> (DCC, Sustainability Team)</w:t>
            </w:r>
          </w:p>
        </w:tc>
        <w:tc>
          <w:tcPr>
            <w:tcW w:w="4680" w:type="dxa"/>
          </w:tcPr>
          <w:p w14:paraId="7B8FA1E2" w14:textId="33BBABCE" w:rsidR="00E574F2" w:rsidRPr="002A031A" w:rsidRDefault="00E574F2" w:rsidP="00E574F2">
            <w:pPr>
              <w:rPr>
                <w:rFonts w:ascii="Verdana" w:hAnsi="Verdana"/>
                <w:sz w:val="18"/>
                <w:szCs w:val="18"/>
              </w:rPr>
            </w:pPr>
            <w:r w:rsidRPr="002A031A">
              <w:rPr>
                <w:rFonts w:ascii="Verdana" w:hAnsi="Verdana"/>
                <w:sz w:val="18"/>
                <w:szCs w:val="18"/>
              </w:rPr>
              <w:t>Rachael Thomas (CWB, City Development)</w:t>
            </w:r>
          </w:p>
        </w:tc>
      </w:tr>
      <w:tr w:rsidR="00E574F2" w:rsidRPr="002A031A" w14:paraId="514D0FB9" w14:textId="77777777" w:rsidTr="007A5D79">
        <w:trPr>
          <w:trHeight w:val="300"/>
        </w:trPr>
        <w:tc>
          <w:tcPr>
            <w:tcW w:w="4680" w:type="dxa"/>
          </w:tcPr>
          <w:p w14:paraId="67B538CF" w14:textId="211CDCAD" w:rsidR="00E574F2" w:rsidRPr="002A031A" w:rsidRDefault="00E574F2" w:rsidP="00E574F2">
            <w:pPr>
              <w:rPr>
                <w:rFonts w:ascii="Verdana" w:hAnsi="Verdana"/>
                <w:sz w:val="18"/>
                <w:szCs w:val="18"/>
              </w:rPr>
            </w:pPr>
            <w:r w:rsidRPr="76EF8426">
              <w:rPr>
                <w:rFonts w:ascii="Verdana" w:hAnsi="Verdana"/>
                <w:sz w:val="18"/>
                <w:szCs w:val="18"/>
              </w:rPr>
              <w:t>Paul Davies (DCC, Community Planning)</w:t>
            </w:r>
          </w:p>
        </w:tc>
        <w:tc>
          <w:tcPr>
            <w:tcW w:w="4680" w:type="dxa"/>
          </w:tcPr>
          <w:p w14:paraId="525B7437" w14:textId="5AC7CC8C" w:rsidR="00E574F2" w:rsidRPr="002A031A" w:rsidRDefault="00E574F2" w:rsidP="00E574F2">
            <w:pPr>
              <w:rPr>
                <w:rFonts w:ascii="Verdana" w:hAnsi="Verdana"/>
                <w:sz w:val="18"/>
                <w:szCs w:val="18"/>
              </w:rPr>
            </w:pPr>
            <w:r w:rsidRPr="002A031A">
              <w:rPr>
                <w:rFonts w:ascii="Verdana" w:hAnsi="Verdana"/>
                <w:sz w:val="18"/>
                <w:szCs w:val="18"/>
              </w:rPr>
              <w:t>Rory Young (DCC, City Development)</w:t>
            </w:r>
          </w:p>
        </w:tc>
      </w:tr>
      <w:tr w:rsidR="00C40362" w:rsidRPr="002A031A" w14:paraId="6C463471" w14:textId="77777777" w:rsidTr="007A5D79">
        <w:trPr>
          <w:trHeight w:val="300"/>
        </w:trPr>
        <w:tc>
          <w:tcPr>
            <w:tcW w:w="4680" w:type="dxa"/>
          </w:tcPr>
          <w:p w14:paraId="1B071E21" w14:textId="77777777" w:rsidR="00C40362" w:rsidRPr="76EF8426" w:rsidRDefault="00C40362" w:rsidP="00E574F2">
            <w:pPr>
              <w:rPr>
                <w:rFonts w:ascii="Verdana" w:hAnsi="Verdana"/>
                <w:sz w:val="18"/>
                <w:szCs w:val="18"/>
              </w:rPr>
            </w:pPr>
          </w:p>
        </w:tc>
        <w:tc>
          <w:tcPr>
            <w:tcW w:w="4680" w:type="dxa"/>
          </w:tcPr>
          <w:p w14:paraId="7B1B9593" w14:textId="397809A9" w:rsidR="00C40362" w:rsidRPr="002A031A" w:rsidRDefault="00C40362" w:rsidP="00E574F2">
            <w:pPr>
              <w:rPr>
                <w:rFonts w:ascii="Verdana" w:hAnsi="Verdana"/>
                <w:sz w:val="18"/>
                <w:szCs w:val="18"/>
              </w:rPr>
            </w:pPr>
            <w:r>
              <w:rPr>
                <w:rFonts w:ascii="Verdana" w:hAnsi="Verdana"/>
                <w:sz w:val="18"/>
                <w:szCs w:val="18"/>
              </w:rPr>
              <w:t>Shelley Mc</w:t>
            </w:r>
            <w:r w:rsidR="00310F5F">
              <w:rPr>
                <w:rFonts w:ascii="Verdana" w:hAnsi="Verdana"/>
                <w:sz w:val="18"/>
                <w:szCs w:val="18"/>
              </w:rPr>
              <w:t>Carthy (</w:t>
            </w:r>
            <w:r w:rsidR="00310F5F" w:rsidRPr="00310F5F">
              <w:rPr>
                <w:rFonts w:ascii="Verdana" w:hAnsi="Verdana"/>
                <w:i/>
                <w:iCs/>
                <w:sz w:val="18"/>
                <w:szCs w:val="18"/>
              </w:rPr>
              <w:t>for item 3</w:t>
            </w:r>
            <w:r w:rsidR="00310F5F">
              <w:rPr>
                <w:rFonts w:ascii="Verdana" w:hAnsi="Verdana"/>
                <w:sz w:val="18"/>
                <w:szCs w:val="18"/>
              </w:rPr>
              <w:t>)</w:t>
            </w:r>
          </w:p>
        </w:tc>
      </w:tr>
    </w:tbl>
    <w:p w14:paraId="377F7E72" w14:textId="77777777" w:rsidR="00E00BBC" w:rsidRDefault="00E00BBC" w:rsidP="004D33F5">
      <w:pPr>
        <w:spacing w:after="0" w:line="240" w:lineRule="auto"/>
        <w:rPr>
          <w:rFonts w:ascii="Verdana" w:hAnsi="Verdana"/>
          <w:b/>
          <w:bCs/>
          <w:sz w:val="20"/>
          <w:szCs w:val="20"/>
        </w:rPr>
      </w:pPr>
    </w:p>
    <w:p w14:paraId="2ED1377D" w14:textId="71F0A1E3" w:rsidR="599AE3B9" w:rsidRPr="002A031A" w:rsidRDefault="599AE3B9" w:rsidP="004D33F5">
      <w:pPr>
        <w:spacing w:after="0" w:line="240" w:lineRule="auto"/>
        <w:rPr>
          <w:rFonts w:ascii="Verdana" w:hAnsi="Verdana"/>
          <w:b/>
          <w:bCs/>
          <w:sz w:val="20"/>
          <w:szCs w:val="20"/>
        </w:rPr>
      </w:pPr>
      <w:r w:rsidRPr="002A031A">
        <w:rPr>
          <w:rFonts w:ascii="Verdana" w:hAnsi="Verdana"/>
          <w:b/>
          <w:bCs/>
          <w:sz w:val="20"/>
          <w:szCs w:val="20"/>
        </w:rPr>
        <w:t>Apologies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4678"/>
        <w:gridCol w:w="4682"/>
      </w:tblGrid>
      <w:tr w:rsidR="00E95AC1" w:rsidRPr="002A031A" w14:paraId="63568AA1" w14:textId="77777777" w:rsidTr="007A5D79">
        <w:trPr>
          <w:trHeight w:val="300"/>
        </w:trPr>
        <w:tc>
          <w:tcPr>
            <w:tcW w:w="4678" w:type="dxa"/>
          </w:tcPr>
          <w:p w14:paraId="35EB2D64" w14:textId="62A6F99D" w:rsidR="00E95AC1" w:rsidRPr="002A031A" w:rsidRDefault="00E95AC1" w:rsidP="00E95AC1">
            <w:pPr>
              <w:rPr>
                <w:rFonts w:ascii="Verdana" w:hAnsi="Verdana"/>
                <w:sz w:val="18"/>
                <w:szCs w:val="18"/>
              </w:rPr>
            </w:pPr>
            <w:r w:rsidRPr="002A031A">
              <w:rPr>
                <w:rFonts w:ascii="Verdana" w:hAnsi="Verdana"/>
                <w:sz w:val="18"/>
                <w:szCs w:val="18"/>
                <w:lang w:val="en-GB"/>
              </w:rPr>
              <w:t>Andrea Calder (DCC, Chief Executive’s Services)</w:t>
            </w:r>
          </w:p>
        </w:tc>
        <w:tc>
          <w:tcPr>
            <w:tcW w:w="4682" w:type="dxa"/>
          </w:tcPr>
          <w:p w14:paraId="70DB5FA0" w14:textId="1E5C0A12" w:rsidR="00E95AC1" w:rsidRPr="002A031A" w:rsidRDefault="00AA244C" w:rsidP="00E95AC1">
            <w:pPr>
              <w:rPr>
                <w:rFonts w:ascii="Verdana" w:hAnsi="Verdana"/>
                <w:sz w:val="18"/>
                <w:szCs w:val="18"/>
                <w:lang w:val="en-GB"/>
              </w:rPr>
            </w:pPr>
            <w:r w:rsidRPr="76EF8426">
              <w:rPr>
                <w:rFonts w:ascii="Verdana" w:hAnsi="Verdana"/>
                <w:sz w:val="18"/>
                <w:szCs w:val="18"/>
              </w:rPr>
              <w:t>Nora Ferda-McKay (Scottish Enterprise)</w:t>
            </w:r>
          </w:p>
        </w:tc>
      </w:tr>
      <w:tr w:rsidR="00E574F2" w:rsidRPr="002A031A" w14:paraId="5ADE5C9E" w14:textId="77777777" w:rsidTr="007A5D79">
        <w:trPr>
          <w:trHeight w:val="300"/>
        </w:trPr>
        <w:tc>
          <w:tcPr>
            <w:tcW w:w="4678" w:type="dxa"/>
          </w:tcPr>
          <w:p w14:paraId="522ABBDC" w14:textId="22129C62" w:rsidR="00E574F2" w:rsidRPr="002A031A" w:rsidRDefault="00E574F2" w:rsidP="00E574F2">
            <w:pPr>
              <w:rPr>
                <w:rFonts w:ascii="Verdana" w:hAnsi="Verdana"/>
                <w:sz w:val="18"/>
                <w:szCs w:val="18"/>
                <w:lang w:val="en-GB"/>
              </w:rPr>
            </w:pPr>
            <w:r w:rsidRPr="002A031A">
              <w:rPr>
                <w:rFonts w:ascii="Verdana" w:hAnsi="Verdana"/>
                <w:sz w:val="18"/>
                <w:szCs w:val="18"/>
              </w:rPr>
              <w:t>Anna Day (LACD)</w:t>
            </w:r>
          </w:p>
        </w:tc>
        <w:tc>
          <w:tcPr>
            <w:tcW w:w="4682" w:type="dxa"/>
          </w:tcPr>
          <w:p w14:paraId="4C75B645" w14:textId="5AC80F4A" w:rsidR="00E574F2" w:rsidRPr="76EF8426" w:rsidRDefault="00E574F2" w:rsidP="00E574F2">
            <w:pPr>
              <w:rPr>
                <w:rFonts w:ascii="Verdana" w:hAnsi="Verdana"/>
                <w:sz w:val="18"/>
                <w:szCs w:val="18"/>
              </w:rPr>
            </w:pPr>
            <w:r w:rsidRPr="76EF8426">
              <w:rPr>
                <w:rFonts w:ascii="Verdana" w:hAnsi="Verdana"/>
                <w:sz w:val="18"/>
                <w:szCs w:val="18"/>
              </w:rPr>
              <w:t>Peter Allan (DCC, Community Planning)</w:t>
            </w:r>
          </w:p>
        </w:tc>
      </w:tr>
      <w:tr w:rsidR="00E574F2" w:rsidRPr="002A031A" w14:paraId="3028CC5F" w14:textId="77777777" w:rsidTr="007A5D79">
        <w:trPr>
          <w:trHeight w:val="300"/>
        </w:trPr>
        <w:tc>
          <w:tcPr>
            <w:tcW w:w="4678" w:type="dxa"/>
          </w:tcPr>
          <w:p w14:paraId="375E26F6" w14:textId="46AF0375" w:rsidR="00E574F2" w:rsidRPr="002A031A" w:rsidRDefault="00AA244C" w:rsidP="00E574F2">
            <w:pPr>
              <w:rPr>
                <w:rFonts w:ascii="Verdana" w:hAnsi="Verdana"/>
                <w:sz w:val="18"/>
                <w:szCs w:val="18"/>
                <w:lang w:val="en-GB"/>
              </w:rPr>
            </w:pPr>
            <w:r>
              <w:rPr>
                <w:rFonts w:ascii="Verdana" w:hAnsi="Verdana"/>
                <w:sz w:val="18"/>
                <w:szCs w:val="18"/>
              </w:rPr>
              <w:t>Craig Wallace</w:t>
            </w:r>
            <w:r w:rsidRPr="76EF8426">
              <w:rPr>
                <w:rFonts w:ascii="Verdana" w:hAnsi="Verdana"/>
                <w:sz w:val="18"/>
                <w:szCs w:val="18"/>
              </w:rPr>
              <w:t xml:space="preserve"> (SFRS)</w:t>
            </w:r>
          </w:p>
        </w:tc>
        <w:tc>
          <w:tcPr>
            <w:tcW w:w="4682" w:type="dxa"/>
          </w:tcPr>
          <w:p w14:paraId="3209770C" w14:textId="0381123A" w:rsidR="00E574F2" w:rsidRPr="002A031A" w:rsidRDefault="00E574F2" w:rsidP="00E574F2">
            <w:pPr>
              <w:rPr>
                <w:rFonts w:ascii="Verdana" w:hAnsi="Verdana"/>
                <w:sz w:val="18"/>
                <w:szCs w:val="18"/>
              </w:rPr>
            </w:pPr>
            <w:r>
              <w:rPr>
                <w:rFonts w:ascii="Verdana" w:hAnsi="Verdana"/>
                <w:sz w:val="18"/>
                <w:szCs w:val="18"/>
              </w:rPr>
              <w:t>Rachael Burns (Police Scotland)</w:t>
            </w:r>
          </w:p>
        </w:tc>
      </w:tr>
      <w:tr w:rsidR="00E574F2" w:rsidRPr="002A031A" w14:paraId="701D1FCE" w14:textId="77777777" w:rsidTr="007A5D79">
        <w:trPr>
          <w:trHeight w:val="300"/>
        </w:trPr>
        <w:tc>
          <w:tcPr>
            <w:tcW w:w="4678" w:type="dxa"/>
          </w:tcPr>
          <w:p w14:paraId="5033F510" w14:textId="1CD98F64" w:rsidR="00E574F2" w:rsidRPr="002A031A" w:rsidRDefault="00AA244C" w:rsidP="00E574F2">
            <w:pPr>
              <w:rPr>
                <w:rFonts w:ascii="Verdana" w:hAnsi="Verdana"/>
                <w:sz w:val="18"/>
                <w:szCs w:val="18"/>
                <w:lang w:val="en-GB"/>
              </w:rPr>
            </w:pPr>
            <w:r w:rsidRPr="002A031A">
              <w:rPr>
                <w:rFonts w:ascii="Verdana" w:hAnsi="Verdana"/>
                <w:sz w:val="18"/>
                <w:szCs w:val="18"/>
              </w:rPr>
              <w:t>Jill Brash (DCC, Research &amp; Information)</w:t>
            </w:r>
          </w:p>
        </w:tc>
        <w:tc>
          <w:tcPr>
            <w:tcW w:w="4682" w:type="dxa"/>
          </w:tcPr>
          <w:p w14:paraId="2DF0673F" w14:textId="19E2FD84" w:rsidR="00E574F2" w:rsidRPr="002A031A" w:rsidRDefault="00E574F2" w:rsidP="00E574F2">
            <w:pPr>
              <w:rPr>
                <w:rFonts w:ascii="Verdana" w:hAnsi="Verdana"/>
                <w:sz w:val="18"/>
                <w:szCs w:val="18"/>
              </w:rPr>
            </w:pPr>
            <w:r w:rsidRPr="002A031A">
              <w:rPr>
                <w:rFonts w:ascii="Verdana" w:hAnsi="Verdana"/>
                <w:sz w:val="18"/>
                <w:szCs w:val="18"/>
              </w:rPr>
              <w:t>Rhian Ferguson (DCC, Community Justice)</w:t>
            </w:r>
          </w:p>
        </w:tc>
      </w:tr>
      <w:tr w:rsidR="00E574F2" w:rsidRPr="002A031A" w14:paraId="02875671" w14:textId="77777777" w:rsidTr="007A5D79">
        <w:trPr>
          <w:trHeight w:val="300"/>
        </w:trPr>
        <w:tc>
          <w:tcPr>
            <w:tcW w:w="4678" w:type="dxa"/>
          </w:tcPr>
          <w:p w14:paraId="540EC2E0" w14:textId="14073692" w:rsidR="00E574F2" w:rsidRPr="76EF8426" w:rsidRDefault="00AA244C" w:rsidP="00E574F2">
            <w:pPr>
              <w:rPr>
                <w:rFonts w:ascii="Verdana" w:hAnsi="Verdana"/>
                <w:sz w:val="18"/>
                <w:szCs w:val="18"/>
                <w:lang w:val="en-GB"/>
              </w:rPr>
            </w:pPr>
            <w:r w:rsidRPr="76EF8426">
              <w:rPr>
                <w:rFonts w:ascii="Verdana" w:hAnsi="Verdana"/>
                <w:sz w:val="18"/>
                <w:szCs w:val="18"/>
                <w:lang w:val="en-GB"/>
              </w:rPr>
              <w:t>Kathryn Sharp (HSCP)</w:t>
            </w:r>
          </w:p>
        </w:tc>
        <w:tc>
          <w:tcPr>
            <w:tcW w:w="4682" w:type="dxa"/>
          </w:tcPr>
          <w:p w14:paraId="5556EB22" w14:textId="2A317700" w:rsidR="00E574F2" w:rsidRPr="002A031A" w:rsidRDefault="00E574F2" w:rsidP="00E574F2">
            <w:pPr>
              <w:rPr>
                <w:rFonts w:ascii="Verdana" w:hAnsi="Verdana"/>
                <w:sz w:val="18"/>
                <w:szCs w:val="18"/>
              </w:rPr>
            </w:pPr>
          </w:p>
        </w:tc>
      </w:tr>
    </w:tbl>
    <w:p w14:paraId="474650D3" w14:textId="760862DA" w:rsidR="0BB96889" w:rsidRDefault="0BB96889" w:rsidP="0BB96889">
      <w:pPr>
        <w:spacing w:after="0" w:line="240" w:lineRule="auto"/>
        <w:rPr>
          <w:b/>
          <w:bCs/>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709"/>
        <w:gridCol w:w="7513"/>
        <w:gridCol w:w="1138"/>
      </w:tblGrid>
      <w:tr w:rsidR="1265B86E" w:rsidRPr="0091084F" w14:paraId="18B5A5F9" w14:textId="77777777" w:rsidTr="54BC1965">
        <w:trPr>
          <w:trHeight w:val="300"/>
        </w:trPr>
        <w:tc>
          <w:tcPr>
            <w:tcW w:w="709" w:type="dxa"/>
          </w:tcPr>
          <w:p w14:paraId="245EA058" w14:textId="2DD57D74" w:rsidR="599AE3B9" w:rsidRPr="0091084F" w:rsidRDefault="599AE3B9" w:rsidP="004D33F5">
            <w:pPr>
              <w:rPr>
                <w:rFonts w:ascii="Verdana" w:hAnsi="Verdana"/>
                <w:b/>
                <w:bCs/>
                <w:sz w:val="20"/>
                <w:szCs w:val="20"/>
              </w:rPr>
            </w:pPr>
            <w:r w:rsidRPr="0091084F">
              <w:rPr>
                <w:rFonts w:ascii="Verdana" w:hAnsi="Verdana"/>
                <w:b/>
                <w:bCs/>
                <w:sz w:val="20"/>
                <w:szCs w:val="20"/>
              </w:rPr>
              <w:t>1.</w:t>
            </w:r>
          </w:p>
        </w:tc>
        <w:tc>
          <w:tcPr>
            <w:tcW w:w="7513" w:type="dxa"/>
          </w:tcPr>
          <w:p w14:paraId="07204FBD" w14:textId="55CAF392" w:rsidR="4B94C65A" w:rsidRPr="0091084F" w:rsidRDefault="4B94C65A" w:rsidP="004D33F5">
            <w:pPr>
              <w:jc w:val="both"/>
              <w:rPr>
                <w:rFonts w:ascii="Verdana" w:hAnsi="Verdana"/>
                <w:b/>
                <w:bCs/>
                <w:sz w:val="20"/>
                <w:szCs w:val="20"/>
              </w:rPr>
            </w:pPr>
            <w:r w:rsidRPr="0091084F">
              <w:rPr>
                <w:rFonts w:ascii="Verdana" w:hAnsi="Verdana"/>
                <w:b/>
                <w:bCs/>
                <w:sz w:val="20"/>
                <w:szCs w:val="20"/>
              </w:rPr>
              <w:t>Introductions &amp; Apologies</w:t>
            </w:r>
          </w:p>
        </w:tc>
        <w:tc>
          <w:tcPr>
            <w:tcW w:w="1138" w:type="dxa"/>
          </w:tcPr>
          <w:p w14:paraId="0DF34685" w14:textId="30118CBB" w:rsidR="1265B86E" w:rsidRPr="0091084F" w:rsidRDefault="1265B86E" w:rsidP="004D33F5">
            <w:pPr>
              <w:rPr>
                <w:rFonts w:ascii="Verdana" w:hAnsi="Verdana"/>
                <w:b/>
                <w:bCs/>
                <w:sz w:val="20"/>
                <w:szCs w:val="20"/>
              </w:rPr>
            </w:pPr>
          </w:p>
        </w:tc>
      </w:tr>
      <w:tr w:rsidR="1265B86E" w:rsidRPr="0091084F" w14:paraId="6E98F6AA" w14:textId="77777777" w:rsidTr="54BC1965">
        <w:trPr>
          <w:trHeight w:val="300"/>
        </w:trPr>
        <w:tc>
          <w:tcPr>
            <w:tcW w:w="709" w:type="dxa"/>
          </w:tcPr>
          <w:p w14:paraId="7CFEF390" w14:textId="41B3E4EF" w:rsidR="1265B86E" w:rsidRPr="0091084F" w:rsidRDefault="1265B86E" w:rsidP="004D33F5">
            <w:pPr>
              <w:rPr>
                <w:rFonts w:ascii="Verdana" w:hAnsi="Verdana"/>
                <w:sz w:val="20"/>
                <w:szCs w:val="20"/>
              </w:rPr>
            </w:pPr>
          </w:p>
        </w:tc>
        <w:tc>
          <w:tcPr>
            <w:tcW w:w="7513" w:type="dxa"/>
          </w:tcPr>
          <w:p w14:paraId="293B9142" w14:textId="62E99D1A" w:rsidR="1265B86E" w:rsidRPr="0091084F" w:rsidRDefault="00E574F2" w:rsidP="004D33F5">
            <w:pPr>
              <w:jc w:val="both"/>
              <w:rPr>
                <w:rFonts w:ascii="Verdana" w:hAnsi="Verdana"/>
                <w:sz w:val="20"/>
                <w:szCs w:val="20"/>
              </w:rPr>
            </w:pPr>
            <w:r>
              <w:rPr>
                <w:rFonts w:ascii="Verdana" w:hAnsi="Verdana"/>
                <w:sz w:val="20"/>
                <w:szCs w:val="20"/>
              </w:rPr>
              <w:t>Paul</w:t>
            </w:r>
            <w:r w:rsidR="4B94C65A" w:rsidRPr="0091084F">
              <w:rPr>
                <w:rFonts w:ascii="Verdana" w:hAnsi="Verdana"/>
                <w:sz w:val="20"/>
                <w:szCs w:val="20"/>
              </w:rPr>
              <w:t xml:space="preserve"> led a round of introductions</w:t>
            </w:r>
            <w:r w:rsidR="00791841" w:rsidRPr="0091084F">
              <w:rPr>
                <w:rFonts w:ascii="Verdana" w:hAnsi="Verdana"/>
                <w:sz w:val="20"/>
                <w:szCs w:val="20"/>
              </w:rPr>
              <w:t>. A</w:t>
            </w:r>
            <w:r w:rsidR="4B94C65A" w:rsidRPr="0091084F">
              <w:rPr>
                <w:rFonts w:ascii="Verdana" w:hAnsi="Verdana"/>
                <w:sz w:val="20"/>
                <w:szCs w:val="20"/>
              </w:rPr>
              <w:t>pologies received are as noted above.</w:t>
            </w:r>
          </w:p>
        </w:tc>
        <w:tc>
          <w:tcPr>
            <w:tcW w:w="1138" w:type="dxa"/>
          </w:tcPr>
          <w:p w14:paraId="2AD32F87" w14:textId="7AAED112" w:rsidR="1265B86E" w:rsidRPr="0091084F" w:rsidRDefault="1265B86E" w:rsidP="004D33F5">
            <w:pPr>
              <w:rPr>
                <w:rFonts w:ascii="Verdana" w:hAnsi="Verdana"/>
                <w:sz w:val="20"/>
                <w:szCs w:val="20"/>
              </w:rPr>
            </w:pPr>
          </w:p>
        </w:tc>
      </w:tr>
      <w:tr w:rsidR="0031590D" w:rsidRPr="0091084F" w14:paraId="38E1EFAC" w14:textId="77777777" w:rsidTr="54BC1965">
        <w:trPr>
          <w:trHeight w:val="300"/>
        </w:trPr>
        <w:tc>
          <w:tcPr>
            <w:tcW w:w="709" w:type="dxa"/>
          </w:tcPr>
          <w:p w14:paraId="4E1C4625" w14:textId="77777777" w:rsidR="0031590D" w:rsidRPr="0091084F" w:rsidRDefault="0031590D" w:rsidP="004D33F5">
            <w:pPr>
              <w:rPr>
                <w:rFonts w:ascii="Verdana" w:hAnsi="Verdana"/>
                <w:sz w:val="20"/>
                <w:szCs w:val="20"/>
              </w:rPr>
            </w:pPr>
          </w:p>
        </w:tc>
        <w:tc>
          <w:tcPr>
            <w:tcW w:w="7513" w:type="dxa"/>
          </w:tcPr>
          <w:p w14:paraId="2DBBD528" w14:textId="77777777" w:rsidR="0031590D" w:rsidRPr="0091084F" w:rsidRDefault="0031590D" w:rsidP="004D33F5">
            <w:pPr>
              <w:jc w:val="both"/>
              <w:rPr>
                <w:rFonts w:ascii="Verdana" w:hAnsi="Verdana"/>
                <w:sz w:val="20"/>
                <w:szCs w:val="20"/>
              </w:rPr>
            </w:pPr>
          </w:p>
        </w:tc>
        <w:tc>
          <w:tcPr>
            <w:tcW w:w="1138" w:type="dxa"/>
          </w:tcPr>
          <w:p w14:paraId="19ED1F99" w14:textId="77777777" w:rsidR="0031590D" w:rsidRPr="0091084F" w:rsidRDefault="0031590D" w:rsidP="004D33F5">
            <w:pPr>
              <w:rPr>
                <w:rFonts w:ascii="Verdana" w:hAnsi="Verdana"/>
                <w:sz w:val="20"/>
                <w:szCs w:val="20"/>
              </w:rPr>
            </w:pPr>
          </w:p>
        </w:tc>
      </w:tr>
      <w:tr w:rsidR="1265B86E" w:rsidRPr="0091084F" w14:paraId="09803200" w14:textId="77777777" w:rsidTr="54BC1965">
        <w:trPr>
          <w:trHeight w:val="300"/>
        </w:trPr>
        <w:tc>
          <w:tcPr>
            <w:tcW w:w="709" w:type="dxa"/>
          </w:tcPr>
          <w:p w14:paraId="676FBF65" w14:textId="08969C38" w:rsidR="4B94C65A" w:rsidRPr="0091084F" w:rsidRDefault="4B94C65A" w:rsidP="004D33F5">
            <w:pPr>
              <w:rPr>
                <w:rFonts w:ascii="Verdana" w:hAnsi="Verdana"/>
                <w:b/>
                <w:bCs/>
                <w:sz w:val="20"/>
                <w:szCs w:val="20"/>
              </w:rPr>
            </w:pPr>
            <w:r w:rsidRPr="0091084F">
              <w:rPr>
                <w:rFonts w:ascii="Verdana" w:hAnsi="Verdana"/>
                <w:b/>
                <w:bCs/>
                <w:sz w:val="20"/>
                <w:szCs w:val="20"/>
              </w:rPr>
              <w:t>2.</w:t>
            </w:r>
          </w:p>
        </w:tc>
        <w:tc>
          <w:tcPr>
            <w:tcW w:w="7513" w:type="dxa"/>
          </w:tcPr>
          <w:p w14:paraId="56E7B031" w14:textId="1853F753" w:rsidR="1265B86E" w:rsidRPr="0091084F" w:rsidRDefault="4B94C65A" w:rsidP="004D33F5">
            <w:pPr>
              <w:jc w:val="both"/>
              <w:rPr>
                <w:rFonts w:ascii="Verdana" w:hAnsi="Verdana"/>
                <w:sz w:val="20"/>
                <w:szCs w:val="20"/>
              </w:rPr>
            </w:pPr>
            <w:r w:rsidRPr="0091084F">
              <w:rPr>
                <w:rFonts w:ascii="Verdana" w:hAnsi="Verdana"/>
                <w:b/>
                <w:bCs/>
                <w:sz w:val="20"/>
                <w:szCs w:val="20"/>
              </w:rPr>
              <w:t>Matters Arising</w:t>
            </w:r>
            <w:r w:rsidR="664C8844" w:rsidRPr="0091084F">
              <w:rPr>
                <w:rFonts w:ascii="Verdana" w:hAnsi="Verdana"/>
                <w:sz w:val="20"/>
                <w:szCs w:val="20"/>
              </w:rPr>
              <w:t xml:space="preserve"> </w:t>
            </w:r>
          </w:p>
        </w:tc>
        <w:tc>
          <w:tcPr>
            <w:tcW w:w="1138" w:type="dxa"/>
          </w:tcPr>
          <w:p w14:paraId="474C23D6" w14:textId="518B29B0" w:rsidR="1265B86E" w:rsidRPr="0091084F" w:rsidRDefault="1265B86E" w:rsidP="004D33F5">
            <w:pPr>
              <w:rPr>
                <w:rFonts w:ascii="Verdana" w:hAnsi="Verdana"/>
                <w:b/>
                <w:bCs/>
                <w:sz w:val="20"/>
                <w:szCs w:val="20"/>
              </w:rPr>
            </w:pPr>
          </w:p>
        </w:tc>
      </w:tr>
      <w:tr w:rsidR="0031590D" w:rsidRPr="0091084F" w14:paraId="171A8730" w14:textId="77777777" w:rsidTr="54BC1965">
        <w:trPr>
          <w:trHeight w:val="300"/>
        </w:trPr>
        <w:tc>
          <w:tcPr>
            <w:tcW w:w="709" w:type="dxa"/>
          </w:tcPr>
          <w:p w14:paraId="76B309F4" w14:textId="77777777" w:rsidR="0031590D" w:rsidRPr="00F12DF3" w:rsidRDefault="0031590D" w:rsidP="004D33F5">
            <w:pPr>
              <w:rPr>
                <w:rFonts w:ascii="Verdana" w:hAnsi="Verdana"/>
                <w:b/>
                <w:bCs/>
                <w:sz w:val="20"/>
                <w:szCs w:val="20"/>
              </w:rPr>
            </w:pPr>
          </w:p>
        </w:tc>
        <w:tc>
          <w:tcPr>
            <w:tcW w:w="7513" w:type="dxa"/>
          </w:tcPr>
          <w:p w14:paraId="4D91C6C8" w14:textId="1CF6C7A6" w:rsidR="00F12DF3" w:rsidRPr="00F74E5F" w:rsidRDefault="00F1119F" w:rsidP="00F74E5F">
            <w:pPr>
              <w:pStyle w:val="ListParagraph"/>
              <w:numPr>
                <w:ilvl w:val="0"/>
                <w:numId w:val="52"/>
              </w:numPr>
              <w:jc w:val="both"/>
              <w:rPr>
                <w:rFonts w:ascii="Verdana" w:hAnsi="Verdana"/>
                <w:sz w:val="20"/>
                <w:szCs w:val="20"/>
              </w:rPr>
            </w:pPr>
            <w:r>
              <w:rPr>
                <w:rFonts w:ascii="Verdana" w:hAnsi="Verdana"/>
                <w:sz w:val="20"/>
                <w:szCs w:val="20"/>
              </w:rPr>
              <w:t>Following on from discussion around the ADP Prevention Framework, Nicky McCrimmon has been tasked with chairing a new Prevention group to look into broadening work on prevention be</w:t>
            </w:r>
            <w:r w:rsidR="00B13D06">
              <w:rPr>
                <w:rFonts w:ascii="Verdana" w:hAnsi="Verdana"/>
                <w:sz w:val="20"/>
                <w:szCs w:val="20"/>
              </w:rPr>
              <w:t>yond the ADP</w:t>
            </w:r>
          </w:p>
        </w:tc>
        <w:tc>
          <w:tcPr>
            <w:tcW w:w="1138" w:type="dxa"/>
          </w:tcPr>
          <w:p w14:paraId="6C83CB48" w14:textId="77777777" w:rsidR="00B60BC8" w:rsidRPr="0091084F" w:rsidRDefault="00B60BC8" w:rsidP="004D33F5">
            <w:pPr>
              <w:rPr>
                <w:rFonts w:ascii="Verdana" w:hAnsi="Verdana"/>
                <w:b/>
                <w:bCs/>
                <w:sz w:val="20"/>
                <w:szCs w:val="20"/>
              </w:rPr>
            </w:pPr>
          </w:p>
        </w:tc>
      </w:tr>
      <w:tr w:rsidR="0031590D" w:rsidRPr="0091084F" w14:paraId="75D7B618" w14:textId="77777777" w:rsidTr="54BC1965">
        <w:trPr>
          <w:trHeight w:val="300"/>
        </w:trPr>
        <w:tc>
          <w:tcPr>
            <w:tcW w:w="709" w:type="dxa"/>
          </w:tcPr>
          <w:p w14:paraId="1E2286EC" w14:textId="77777777" w:rsidR="0031590D" w:rsidRPr="0091084F" w:rsidRDefault="0031590D" w:rsidP="004D33F5">
            <w:pPr>
              <w:rPr>
                <w:rFonts w:ascii="Verdana" w:hAnsi="Verdana"/>
                <w:b/>
                <w:bCs/>
                <w:sz w:val="20"/>
                <w:szCs w:val="20"/>
              </w:rPr>
            </w:pPr>
          </w:p>
        </w:tc>
        <w:tc>
          <w:tcPr>
            <w:tcW w:w="7513" w:type="dxa"/>
          </w:tcPr>
          <w:p w14:paraId="2D9ED3E4" w14:textId="77777777" w:rsidR="0031590D" w:rsidRPr="0091084F" w:rsidRDefault="0031590D" w:rsidP="004D33F5">
            <w:pPr>
              <w:jc w:val="both"/>
              <w:rPr>
                <w:rFonts w:ascii="Verdana" w:hAnsi="Verdana"/>
                <w:b/>
                <w:bCs/>
                <w:sz w:val="20"/>
                <w:szCs w:val="20"/>
              </w:rPr>
            </w:pPr>
          </w:p>
        </w:tc>
        <w:tc>
          <w:tcPr>
            <w:tcW w:w="1138" w:type="dxa"/>
          </w:tcPr>
          <w:p w14:paraId="4133A898" w14:textId="77777777" w:rsidR="0031590D" w:rsidRPr="0091084F" w:rsidRDefault="0031590D" w:rsidP="004D33F5">
            <w:pPr>
              <w:rPr>
                <w:rFonts w:ascii="Verdana" w:hAnsi="Verdana"/>
                <w:b/>
                <w:bCs/>
                <w:sz w:val="20"/>
                <w:szCs w:val="20"/>
              </w:rPr>
            </w:pPr>
          </w:p>
        </w:tc>
      </w:tr>
      <w:tr w:rsidR="005553EB" w:rsidRPr="0091084F" w14:paraId="3C23B72E" w14:textId="77777777" w:rsidTr="54BC1965">
        <w:trPr>
          <w:trHeight w:val="300"/>
        </w:trPr>
        <w:tc>
          <w:tcPr>
            <w:tcW w:w="709" w:type="dxa"/>
          </w:tcPr>
          <w:p w14:paraId="3AE93F3C" w14:textId="7EE6E50C" w:rsidR="005553EB" w:rsidRPr="0091084F" w:rsidRDefault="005553EB" w:rsidP="004D33F5">
            <w:pPr>
              <w:rPr>
                <w:rFonts w:ascii="Verdana" w:hAnsi="Verdana"/>
                <w:b/>
                <w:bCs/>
                <w:sz w:val="20"/>
                <w:szCs w:val="20"/>
              </w:rPr>
            </w:pPr>
            <w:r>
              <w:rPr>
                <w:rFonts w:ascii="Verdana" w:hAnsi="Verdana"/>
                <w:b/>
                <w:bCs/>
                <w:sz w:val="20"/>
                <w:szCs w:val="20"/>
              </w:rPr>
              <w:t>3.</w:t>
            </w:r>
          </w:p>
        </w:tc>
        <w:tc>
          <w:tcPr>
            <w:tcW w:w="7513" w:type="dxa"/>
          </w:tcPr>
          <w:p w14:paraId="212BB59E" w14:textId="37423BFA" w:rsidR="005553EB" w:rsidRPr="0091084F" w:rsidRDefault="00482F9E" w:rsidP="004D33F5">
            <w:pPr>
              <w:jc w:val="both"/>
              <w:rPr>
                <w:rFonts w:ascii="Verdana" w:hAnsi="Verdana"/>
                <w:b/>
                <w:bCs/>
                <w:sz w:val="20"/>
                <w:szCs w:val="20"/>
              </w:rPr>
            </w:pPr>
            <w:r>
              <w:rPr>
                <w:rFonts w:ascii="Verdana" w:hAnsi="Verdana"/>
                <w:b/>
                <w:bCs/>
                <w:sz w:val="20"/>
                <w:szCs w:val="20"/>
              </w:rPr>
              <w:t>NHS Tayside Charitable Foundation Funding</w:t>
            </w:r>
          </w:p>
        </w:tc>
        <w:tc>
          <w:tcPr>
            <w:tcW w:w="1138" w:type="dxa"/>
          </w:tcPr>
          <w:p w14:paraId="24E3398E" w14:textId="77777777" w:rsidR="005553EB" w:rsidRPr="0091084F" w:rsidRDefault="005553EB" w:rsidP="004D33F5">
            <w:pPr>
              <w:rPr>
                <w:rFonts w:ascii="Verdana" w:hAnsi="Verdana"/>
                <w:b/>
                <w:bCs/>
                <w:sz w:val="20"/>
                <w:szCs w:val="20"/>
              </w:rPr>
            </w:pPr>
          </w:p>
        </w:tc>
      </w:tr>
      <w:tr w:rsidR="005553EB" w:rsidRPr="0091084F" w14:paraId="00F49B46" w14:textId="77777777" w:rsidTr="54BC1965">
        <w:trPr>
          <w:trHeight w:val="300"/>
        </w:trPr>
        <w:tc>
          <w:tcPr>
            <w:tcW w:w="709" w:type="dxa"/>
          </w:tcPr>
          <w:p w14:paraId="7720490C" w14:textId="77777777" w:rsidR="005553EB" w:rsidRPr="0091084F" w:rsidRDefault="005553EB" w:rsidP="004D33F5">
            <w:pPr>
              <w:rPr>
                <w:rFonts w:ascii="Verdana" w:hAnsi="Verdana"/>
                <w:b/>
                <w:bCs/>
                <w:sz w:val="20"/>
                <w:szCs w:val="20"/>
              </w:rPr>
            </w:pPr>
          </w:p>
        </w:tc>
        <w:tc>
          <w:tcPr>
            <w:tcW w:w="7513" w:type="dxa"/>
          </w:tcPr>
          <w:p w14:paraId="51B81DD2" w14:textId="52456D13" w:rsidR="00527319" w:rsidRDefault="00A10BAE" w:rsidP="00527319">
            <w:pPr>
              <w:jc w:val="both"/>
              <w:rPr>
                <w:rFonts w:ascii="Verdana" w:hAnsi="Verdana"/>
                <w:sz w:val="20"/>
                <w:szCs w:val="20"/>
                <w:lang w:val="en-GB"/>
              </w:rPr>
            </w:pPr>
            <w:r w:rsidRPr="00E95AC1">
              <w:rPr>
                <w:rFonts w:ascii="Verdana" w:hAnsi="Verdana"/>
                <w:sz w:val="20"/>
                <w:szCs w:val="20"/>
                <w:lang w:val="en-GB"/>
              </w:rPr>
              <w:t xml:space="preserve">Shelley introduced the NHS Tayside Charitable Foundation’s £100,000 funding initiative for </w:t>
            </w:r>
            <w:r w:rsidR="00527319">
              <w:rPr>
                <w:rFonts w:ascii="Verdana" w:hAnsi="Verdana"/>
                <w:sz w:val="20"/>
                <w:szCs w:val="20"/>
                <w:lang w:val="en-GB"/>
              </w:rPr>
              <w:t>the Dundee Partnership</w:t>
            </w:r>
            <w:r w:rsidRPr="00E95AC1">
              <w:rPr>
                <w:rFonts w:ascii="Verdana" w:hAnsi="Verdana"/>
                <w:sz w:val="20"/>
                <w:szCs w:val="20"/>
                <w:lang w:val="en-GB"/>
              </w:rPr>
              <w:t>, outlining the focus on prevention</w:t>
            </w:r>
            <w:r w:rsidR="00527319">
              <w:rPr>
                <w:rFonts w:ascii="Verdana" w:hAnsi="Verdana"/>
                <w:sz w:val="20"/>
                <w:szCs w:val="20"/>
                <w:lang w:val="en-GB"/>
              </w:rPr>
              <w:t xml:space="preserve"> and</w:t>
            </w:r>
            <w:r w:rsidRPr="00E95AC1">
              <w:rPr>
                <w:rFonts w:ascii="Verdana" w:hAnsi="Verdana"/>
                <w:sz w:val="20"/>
                <w:szCs w:val="20"/>
                <w:lang w:val="en-GB"/>
              </w:rPr>
              <w:t xml:space="preserve"> partnership working</w:t>
            </w:r>
            <w:r w:rsidR="00527319">
              <w:rPr>
                <w:rFonts w:ascii="Verdana" w:hAnsi="Verdana"/>
                <w:sz w:val="20"/>
                <w:szCs w:val="20"/>
                <w:lang w:val="en-GB"/>
              </w:rPr>
              <w:t>.</w:t>
            </w:r>
            <w:r w:rsidR="00C1108B">
              <w:rPr>
                <w:rFonts w:ascii="Verdana" w:hAnsi="Verdana"/>
                <w:sz w:val="20"/>
                <w:szCs w:val="20"/>
                <w:lang w:val="en-GB"/>
              </w:rPr>
              <w:t xml:space="preserve"> In addition to this the Fund has £5m to allocate over the next year.</w:t>
            </w:r>
          </w:p>
          <w:p w14:paraId="6A0DFE5C" w14:textId="77777777" w:rsidR="00527319" w:rsidRDefault="00527319" w:rsidP="00527319">
            <w:pPr>
              <w:jc w:val="both"/>
              <w:rPr>
                <w:rFonts w:ascii="Verdana" w:hAnsi="Verdana"/>
                <w:sz w:val="20"/>
                <w:szCs w:val="20"/>
                <w:lang w:val="en-GB"/>
              </w:rPr>
            </w:pPr>
          </w:p>
          <w:p w14:paraId="6F1064B5" w14:textId="35E3F2C7" w:rsidR="00A10BAE" w:rsidRDefault="00A10BAE" w:rsidP="00527319">
            <w:pPr>
              <w:jc w:val="both"/>
              <w:rPr>
                <w:rFonts w:ascii="Verdana" w:hAnsi="Verdana"/>
                <w:sz w:val="20"/>
                <w:szCs w:val="20"/>
                <w:lang w:val="en-GB"/>
              </w:rPr>
            </w:pPr>
            <w:r w:rsidRPr="00E95AC1">
              <w:rPr>
                <w:rFonts w:ascii="Verdana" w:hAnsi="Verdana"/>
                <w:sz w:val="20"/>
                <w:szCs w:val="20"/>
                <w:lang w:val="en-GB"/>
              </w:rPr>
              <w:t>Funding</w:t>
            </w:r>
            <w:r w:rsidRPr="00E95AC1">
              <w:rPr>
                <w:rFonts w:ascii="Verdana" w:hAnsi="Verdana"/>
                <w:b/>
                <w:bCs/>
                <w:sz w:val="20"/>
                <w:szCs w:val="20"/>
                <w:lang w:val="en-GB"/>
              </w:rPr>
              <w:t xml:space="preserve"> </w:t>
            </w:r>
            <w:r w:rsidRPr="00E95AC1">
              <w:rPr>
                <w:rFonts w:ascii="Verdana" w:hAnsi="Verdana"/>
                <w:sz w:val="20"/>
                <w:szCs w:val="20"/>
                <w:lang w:val="en-GB"/>
              </w:rPr>
              <w:t>is intended to support innovative, partnership-based projects that enhance health and well-being. The process is designed to be less restrictive and more collaborative than traditional grant schemes, with flexibility on timing and spending, including the option to roll funds into the next year if needed.</w:t>
            </w:r>
          </w:p>
          <w:p w14:paraId="75E8B197" w14:textId="77777777" w:rsidR="00527319" w:rsidRPr="00E95AC1" w:rsidRDefault="00527319" w:rsidP="00527319">
            <w:pPr>
              <w:jc w:val="both"/>
              <w:rPr>
                <w:rFonts w:ascii="Verdana" w:hAnsi="Verdana"/>
                <w:sz w:val="20"/>
                <w:szCs w:val="20"/>
                <w:lang w:val="en-GB"/>
              </w:rPr>
            </w:pPr>
          </w:p>
          <w:p w14:paraId="62F46378" w14:textId="7AF1EBA8" w:rsidR="00A10BAE" w:rsidRDefault="00A10BAE" w:rsidP="00527319">
            <w:pPr>
              <w:jc w:val="both"/>
              <w:rPr>
                <w:rFonts w:ascii="Verdana" w:hAnsi="Verdana"/>
                <w:sz w:val="20"/>
                <w:szCs w:val="20"/>
                <w:lang w:val="en-GB"/>
              </w:rPr>
            </w:pPr>
            <w:r w:rsidRPr="00E95AC1">
              <w:rPr>
                <w:rFonts w:ascii="Verdana" w:hAnsi="Verdana"/>
                <w:sz w:val="20"/>
                <w:szCs w:val="20"/>
                <w:lang w:val="en-GB"/>
              </w:rPr>
              <w:t>Shelley described how Perth and Kinross Council will integrate the funding into their existing community-based grant programme, leveraging robust local data and engagement, while Angus is still in the data collection phase and will take more time before submitting proposals. The Foundation is open to supporting both new and existing projects, provided there is a clear partnership approach.</w:t>
            </w:r>
          </w:p>
          <w:p w14:paraId="19F02D19" w14:textId="77777777" w:rsidR="00527319" w:rsidRPr="00E95AC1" w:rsidRDefault="00527319" w:rsidP="00527319">
            <w:pPr>
              <w:jc w:val="both"/>
              <w:rPr>
                <w:rFonts w:ascii="Verdana" w:hAnsi="Verdana"/>
                <w:sz w:val="20"/>
                <w:szCs w:val="20"/>
                <w:lang w:val="en-GB"/>
              </w:rPr>
            </w:pPr>
          </w:p>
          <w:p w14:paraId="5498EC34" w14:textId="4E39A9E7" w:rsidR="00A10BAE" w:rsidRDefault="00A10BAE" w:rsidP="00527319">
            <w:pPr>
              <w:jc w:val="both"/>
              <w:rPr>
                <w:rFonts w:ascii="Verdana" w:hAnsi="Verdana"/>
                <w:sz w:val="20"/>
                <w:szCs w:val="20"/>
                <w:lang w:val="en-GB"/>
              </w:rPr>
            </w:pPr>
            <w:r w:rsidRPr="00E95AC1">
              <w:rPr>
                <w:rFonts w:ascii="Verdana" w:hAnsi="Verdana"/>
                <w:sz w:val="20"/>
                <w:szCs w:val="20"/>
                <w:lang w:val="en-GB"/>
              </w:rPr>
              <w:t>A strong emphasis was placed on partnership working, with Shelley referencing past successful initiatives</w:t>
            </w:r>
            <w:r w:rsidR="00B13166">
              <w:rPr>
                <w:rFonts w:ascii="Verdana" w:hAnsi="Verdana"/>
                <w:sz w:val="20"/>
                <w:szCs w:val="20"/>
                <w:lang w:val="en-GB"/>
              </w:rPr>
              <w:t xml:space="preserve"> such as Working for Families</w:t>
            </w:r>
            <w:r w:rsidRPr="00E95AC1">
              <w:rPr>
                <w:rFonts w:ascii="Verdana" w:hAnsi="Verdana"/>
                <w:sz w:val="20"/>
                <w:szCs w:val="20"/>
                <w:lang w:val="en-GB"/>
              </w:rPr>
              <w:t xml:space="preserve"> and the Foundation’s willingness to support innovative ideas, including those lacking a strong evidence base, by using their scientific advisory panel for review. The Foundation aims to act as a supportive partner, handling administrative burdens and encouraging collaboration.</w:t>
            </w:r>
          </w:p>
          <w:p w14:paraId="07A9D7B9" w14:textId="77777777" w:rsidR="00EF3FDA" w:rsidRPr="00E95AC1" w:rsidRDefault="00EF3FDA" w:rsidP="00527319">
            <w:pPr>
              <w:jc w:val="both"/>
              <w:rPr>
                <w:rFonts w:ascii="Verdana" w:hAnsi="Verdana"/>
                <w:sz w:val="20"/>
                <w:szCs w:val="20"/>
                <w:lang w:val="en-GB"/>
              </w:rPr>
            </w:pPr>
          </w:p>
          <w:p w14:paraId="09AA592A" w14:textId="6FE2F46B" w:rsidR="00A10BAE" w:rsidRDefault="00A10BAE" w:rsidP="00EF3FDA">
            <w:pPr>
              <w:jc w:val="both"/>
              <w:rPr>
                <w:rFonts w:ascii="Verdana" w:hAnsi="Verdana"/>
                <w:sz w:val="20"/>
                <w:szCs w:val="20"/>
                <w:lang w:val="en-GB"/>
              </w:rPr>
            </w:pPr>
            <w:r w:rsidRPr="00E95AC1">
              <w:rPr>
                <w:rFonts w:ascii="Verdana" w:hAnsi="Verdana"/>
                <w:sz w:val="20"/>
                <w:szCs w:val="20"/>
                <w:lang w:val="en-GB"/>
              </w:rPr>
              <w:t xml:space="preserve">Rory and Alan raised the relevance of the public service reform agenda and </w:t>
            </w:r>
            <w:r w:rsidR="00EF3FDA">
              <w:rPr>
                <w:rFonts w:ascii="Verdana" w:hAnsi="Verdana"/>
                <w:sz w:val="20"/>
                <w:szCs w:val="20"/>
                <w:lang w:val="en-GB"/>
              </w:rPr>
              <w:t>W</w:t>
            </w:r>
            <w:r w:rsidRPr="00E95AC1">
              <w:rPr>
                <w:rFonts w:ascii="Verdana" w:hAnsi="Verdana"/>
                <w:sz w:val="20"/>
                <w:szCs w:val="20"/>
                <w:lang w:val="en-GB"/>
              </w:rPr>
              <w:t xml:space="preserve">hole </w:t>
            </w:r>
            <w:r w:rsidR="00EF3FDA">
              <w:rPr>
                <w:rFonts w:ascii="Verdana" w:hAnsi="Verdana"/>
                <w:sz w:val="20"/>
                <w:szCs w:val="20"/>
                <w:lang w:val="en-GB"/>
              </w:rPr>
              <w:t>F</w:t>
            </w:r>
            <w:r w:rsidRPr="00E95AC1">
              <w:rPr>
                <w:rFonts w:ascii="Verdana" w:hAnsi="Verdana"/>
                <w:sz w:val="20"/>
                <w:szCs w:val="20"/>
                <w:lang w:val="en-GB"/>
              </w:rPr>
              <w:t xml:space="preserve">amily </w:t>
            </w:r>
            <w:r w:rsidR="00EF3FDA">
              <w:rPr>
                <w:rFonts w:ascii="Verdana" w:hAnsi="Verdana"/>
                <w:sz w:val="20"/>
                <w:szCs w:val="20"/>
                <w:lang w:val="en-GB"/>
              </w:rPr>
              <w:t>A</w:t>
            </w:r>
            <w:r w:rsidRPr="00E95AC1">
              <w:rPr>
                <w:rFonts w:ascii="Verdana" w:hAnsi="Verdana"/>
                <w:sz w:val="20"/>
                <w:szCs w:val="20"/>
                <w:lang w:val="en-GB"/>
              </w:rPr>
              <w:t>pproach, with Shelley confirming the Foundation’s openness to aligning with such initiatives. The funding is positioned as a stepping stone to larger prevention funds, and unsuccessful applicants from other funds may be directed to this opportunity.</w:t>
            </w:r>
          </w:p>
          <w:p w14:paraId="7765C2F9" w14:textId="77777777" w:rsidR="008828A5" w:rsidRPr="00E95AC1" w:rsidRDefault="008828A5" w:rsidP="00EF3FDA">
            <w:pPr>
              <w:jc w:val="both"/>
              <w:rPr>
                <w:rFonts w:ascii="Verdana" w:hAnsi="Verdana"/>
                <w:sz w:val="20"/>
                <w:szCs w:val="20"/>
                <w:lang w:val="en-GB"/>
              </w:rPr>
            </w:pPr>
          </w:p>
          <w:p w14:paraId="7DC48F7C" w14:textId="77777777" w:rsidR="005553EB" w:rsidRDefault="008828A5" w:rsidP="008828A5">
            <w:pPr>
              <w:jc w:val="both"/>
              <w:rPr>
                <w:rFonts w:ascii="Verdana" w:hAnsi="Verdana"/>
                <w:sz w:val="20"/>
                <w:szCs w:val="20"/>
                <w:lang w:val="en-GB"/>
              </w:rPr>
            </w:pPr>
            <w:r>
              <w:rPr>
                <w:rFonts w:ascii="Verdana" w:hAnsi="Verdana"/>
                <w:sz w:val="20"/>
                <w:szCs w:val="20"/>
                <w:lang w:val="en-GB"/>
              </w:rPr>
              <w:t>P</w:t>
            </w:r>
            <w:r w:rsidR="00A10BAE" w:rsidRPr="00E95AC1">
              <w:rPr>
                <w:rFonts w:ascii="Verdana" w:hAnsi="Verdana"/>
                <w:sz w:val="20"/>
                <w:szCs w:val="20"/>
                <w:lang w:val="en-GB"/>
              </w:rPr>
              <w:t>roposals will be reviewed by a steering group, with representation from each partnership to expedite decisions. The process is intended to be transparent and efficient, with the Foundation ready to share relevant documentation and support applicants throughout.</w:t>
            </w:r>
          </w:p>
          <w:p w14:paraId="08D7BF26" w14:textId="77777777" w:rsidR="00934A21" w:rsidRDefault="00934A21" w:rsidP="008828A5">
            <w:pPr>
              <w:jc w:val="both"/>
              <w:rPr>
                <w:rFonts w:ascii="Verdana" w:hAnsi="Verdana"/>
                <w:sz w:val="20"/>
                <w:szCs w:val="20"/>
                <w:lang w:val="en-GB"/>
              </w:rPr>
            </w:pPr>
          </w:p>
          <w:p w14:paraId="2F995B79" w14:textId="77777777" w:rsidR="008828A5" w:rsidRDefault="00934A21" w:rsidP="00EF6703">
            <w:pPr>
              <w:jc w:val="both"/>
              <w:rPr>
                <w:rFonts w:ascii="Verdana" w:hAnsi="Verdana"/>
                <w:sz w:val="20"/>
                <w:szCs w:val="20"/>
                <w:lang w:val="en-GB"/>
              </w:rPr>
            </w:pPr>
            <w:r>
              <w:rPr>
                <w:rFonts w:ascii="Verdana" w:hAnsi="Verdana"/>
                <w:sz w:val="20"/>
                <w:szCs w:val="20"/>
                <w:lang w:val="en-GB"/>
              </w:rPr>
              <w:t>Lali reminded the group about the Community Mental Health &amp; Wellbeing Fund being overseen by DVVA, which is similarly aligned to th</w:t>
            </w:r>
            <w:r w:rsidR="00EF6703">
              <w:rPr>
                <w:rFonts w:ascii="Verdana" w:hAnsi="Verdana"/>
                <w:sz w:val="20"/>
                <w:szCs w:val="20"/>
                <w:lang w:val="en-GB"/>
              </w:rPr>
              <w:t>e NHS Charitable Foundation Fund.</w:t>
            </w:r>
          </w:p>
          <w:p w14:paraId="07D66D5C" w14:textId="77777777" w:rsidR="00D7644B" w:rsidRDefault="00D7644B" w:rsidP="00EF6703">
            <w:pPr>
              <w:jc w:val="both"/>
              <w:rPr>
                <w:rFonts w:ascii="Verdana" w:hAnsi="Verdana"/>
                <w:sz w:val="20"/>
                <w:szCs w:val="20"/>
                <w:lang w:val="en-GB"/>
              </w:rPr>
            </w:pPr>
          </w:p>
          <w:p w14:paraId="2C9F5AEE" w14:textId="37B92ECC" w:rsidR="00D7644B" w:rsidRPr="001633DD" w:rsidRDefault="00D7644B" w:rsidP="00EF6703">
            <w:pPr>
              <w:jc w:val="both"/>
              <w:rPr>
                <w:rFonts w:ascii="Verdana" w:hAnsi="Verdana"/>
                <w:sz w:val="20"/>
                <w:szCs w:val="20"/>
                <w:lang w:val="en-GB"/>
              </w:rPr>
            </w:pPr>
            <w:r>
              <w:rPr>
                <w:rFonts w:ascii="Verdana" w:hAnsi="Verdana"/>
                <w:sz w:val="20"/>
                <w:szCs w:val="20"/>
                <w:lang w:val="en-GB"/>
              </w:rPr>
              <w:t>Any questions or ideas to be directed to Shelley.</w:t>
            </w:r>
          </w:p>
        </w:tc>
        <w:tc>
          <w:tcPr>
            <w:tcW w:w="1138" w:type="dxa"/>
          </w:tcPr>
          <w:p w14:paraId="62692FAF" w14:textId="77777777" w:rsidR="006C78EE" w:rsidRDefault="006C78EE" w:rsidP="004C69FD">
            <w:pPr>
              <w:jc w:val="center"/>
              <w:rPr>
                <w:rFonts w:ascii="Verdana" w:hAnsi="Verdana"/>
                <w:b/>
                <w:bCs/>
                <w:sz w:val="20"/>
                <w:szCs w:val="20"/>
              </w:rPr>
            </w:pPr>
          </w:p>
          <w:p w14:paraId="47E16333" w14:textId="77777777" w:rsidR="004C69FD" w:rsidRDefault="004C69FD" w:rsidP="004C69FD">
            <w:pPr>
              <w:jc w:val="center"/>
              <w:rPr>
                <w:rFonts w:ascii="Verdana" w:hAnsi="Verdana"/>
                <w:b/>
                <w:bCs/>
                <w:sz w:val="20"/>
                <w:szCs w:val="20"/>
              </w:rPr>
            </w:pPr>
          </w:p>
          <w:p w14:paraId="2D713E4A" w14:textId="77777777" w:rsidR="004C69FD" w:rsidRDefault="004C69FD" w:rsidP="004C69FD">
            <w:pPr>
              <w:jc w:val="center"/>
              <w:rPr>
                <w:rFonts w:ascii="Verdana" w:hAnsi="Verdana"/>
                <w:b/>
                <w:bCs/>
                <w:sz w:val="20"/>
                <w:szCs w:val="20"/>
              </w:rPr>
            </w:pPr>
          </w:p>
          <w:p w14:paraId="0A21F4C8" w14:textId="77777777" w:rsidR="004C69FD" w:rsidRDefault="004C69FD" w:rsidP="004C69FD">
            <w:pPr>
              <w:jc w:val="center"/>
              <w:rPr>
                <w:rFonts w:ascii="Verdana" w:hAnsi="Verdana"/>
                <w:b/>
                <w:bCs/>
                <w:sz w:val="20"/>
                <w:szCs w:val="20"/>
              </w:rPr>
            </w:pPr>
          </w:p>
          <w:p w14:paraId="602F024C" w14:textId="77777777" w:rsidR="004C69FD" w:rsidRDefault="004C69FD" w:rsidP="004C69FD">
            <w:pPr>
              <w:jc w:val="center"/>
              <w:rPr>
                <w:rFonts w:ascii="Verdana" w:hAnsi="Verdana"/>
                <w:b/>
                <w:bCs/>
                <w:sz w:val="20"/>
                <w:szCs w:val="20"/>
              </w:rPr>
            </w:pPr>
          </w:p>
          <w:p w14:paraId="48534F49" w14:textId="77777777" w:rsidR="004C69FD" w:rsidRDefault="004C69FD" w:rsidP="004C69FD">
            <w:pPr>
              <w:jc w:val="center"/>
              <w:rPr>
                <w:rFonts w:ascii="Verdana" w:hAnsi="Verdana"/>
                <w:b/>
                <w:bCs/>
                <w:sz w:val="20"/>
                <w:szCs w:val="20"/>
              </w:rPr>
            </w:pPr>
          </w:p>
          <w:p w14:paraId="39626278" w14:textId="77777777" w:rsidR="004C69FD" w:rsidRDefault="004C69FD" w:rsidP="004C69FD">
            <w:pPr>
              <w:jc w:val="center"/>
              <w:rPr>
                <w:rFonts w:ascii="Verdana" w:hAnsi="Verdana"/>
                <w:b/>
                <w:bCs/>
                <w:sz w:val="20"/>
                <w:szCs w:val="20"/>
              </w:rPr>
            </w:pPr>
          </w:p>
          <w:p w14:paraId="57DE031D" w14:textId="77777777" w:rsidR="004C69FD" w:rsidRDefault="004C69FD" w:rsidP="004C69FD">
            <w:pPr>
              <w:jc w:val="center"/>
              <w:rPr>
                <w:rFonts w:ascii="Verdana" w:hAnsi="Verdana"/>
                <w:b/>
                <w:bCs/>
                <w:sz w:val="20"/>
                <w:szCs w:val="20"/>
              </w:rPr>
            </w:pPr>
          </w:p>
          <w:p w14:paraId="24B486DA" w14:textId="77777777" w:rsidR="004C69FD" w:rsidRDefault="004C69FD" w:rsidP="004C69FD">
            <w:pPr>
              <w:jc w:val="center"/>
              <w:rPr>
                <w:rFonts w:ascii="Verdana" w:hAnsi="Verdana"/>
                <w:b/>
                <w:bCs/>
                <w:sz w:val="20"/>
                <w:szCs w:val="20"/>
              </w:rPr>
            </w:pPr>
          </w:p>
          <w:p w14:paraId="4E5439B3" w14:textId="77777777" w:rsidR="004C69FD" w:rsidRDefault="004C69FD" w:rsidP="004C69FD">
            <w:pPr>
              <w:jc w:val="center"/>
              <w:rPr>
                <w:rFonts w:ascii="Verdana" w:hAnsi="Verdana"/>
                <w:b/>
                <w:bCs/>
                <w:sz w:val="20"/>
                <w:szCs w:val="20"/>
              </w:rPr>
            </w:pPr>
          </w:p>
          <w:p w14:paraId="13D3769D" w14:textId="77777777" w:rsidR="004C69FD" w:rsidRDefault="004C69FD" w:rsidP="004C69FD">
            <w:pPr>
              <w:jc w:val="center"/>
              <w:rPr>
                <w:rFonts w:ascii="Verdana" w:hAnsi="Verdana"/>
                <w:b/>
                <w:bCs/>
                <w:sz w:val="20"/>
                <w:szCs w:val="20"/>
              </w:rPr>
            </w:pPr>
          </w:p>
          <w:p w14:paraId="11DA21F4" w14:textId="77777777" w:rsidR="004C69FD" w:rsidRDefault="004C69FD" w:rsidP="004C69FD">
            <w:pPr>
              <w:jc w:val="center"/>
              <w:rPr>
                <w:rFonts w:ascii="Verdana" w:hAnsi="Verdana"/>
                <w:b/>
                <w:bCs/>
                <w:sz w:val="20"/>
                <w:szCs w:val="20"/>
              </w:rPr>
            </w:pPr>
          </w:p>
          <w:p w14:paraId="7B259CC1" w14:textId="77777777" w:rsidR="004C69FD" w:rsidRDefault="004C69FD" w:rsidP="004C69FD">
            <w:pPr>
              <w:jc w:val="center"/>
              <w:rPr>
                <w:rFonts w:ascii="Verdana" w:hAnsi="Verdana"/>
                <w:b/>
                <w:bCs/>
                <w:sz w:val="20"/>
                <w:szCs w:val="20"/>
              </w:rPr>
            </w:pPr>
          </w:p>
          <w:p w14:paraId="0B31ABA0" w14:textId="77777777" w:rsidR="004C69FD" w:rsidRDefault="004C69FD" w:rsidP="004C69FD">
            <w:pPr>
              <w:jc w:val="center"/>
              <w:rPr>
                <w:rFonts w:ascii="Verdana" w:hAnsi="Verdana"/>
                <w:b/>
                <w:bCs/>
                <w:sz w:val="20"/>
                <w:szCs w:val="20"/>
              </w:rPr>
            </w:pPr>
          </w:p>
          <w:p w14:paraId="72B68960" w14:textId="77777777" w:rsidR="004C69FD" w:rsidRDefault="004C69FD" w:rsidP="004C69FD">
            <w:pPr>
              <w:jc w:val="center"/>
              <w:rPr>
                <w:rFonts w:ascii="Verdana" w:hAnsi="Verdana"/>
                <w:b/>
                <w:bCs/>
                <w:sz w:val="20"/>
                <w:szCs w:val="20"/>
              </w:rPr>
            </w:pPr>
          </w:p>
          <w:p w14:paraId="0CE9BE85" w14:textId="77777777" w:rsidR="004C69FD" w:rsidRDefault="004C69FD" w:rsidP="004C69FD">
            <w:pPr>
              <w:jc w:val="center"/>
              <w:rPr>
                <w:rFonts w:ascii="Verdana" w:hAnsi="Verdana"/>
                <w:b/>
                <w:bCs/>
                <w:sz w:val="20"/>
                <w:szCs w:val="20"/>
              </w:rPr>
            </w:pPr>
          </w:p>
          <w:p w14:paraId="46923314" w14:textId="77777777" w:rsidR="004C69FD" w:rsidRDefault="004C69FD" w:rsidP="004C69FD">
            <w:pPr>
              <w:jc w:val="center"/>
              <w:rPr>
                <w:rFonts w:ascii="Verdana" w:hAnsi="Verdana"/>
                <w:b/>
                <w:bCs/>
                <w:sz w:val="20"/>
                <w:szCs w:val="20"/>
              </w:rPr>
            </w:pPr>
          </w:p>
          <w:p w14:paraId="3100ABE5" w14:textId="77777777" w:rsidR="004C69FD" w:rsidRDefault="004C69FD" w:rsidP="004C69FD">
            <w:pPr>
              <w:jc w:val="center"/>
              <w:rPr>
                <w:rFonts w:ascii="Verdana" w:hAnsi="Verdana"/>
                <w:b/>
                <w:bCs/>
                <w:sz w:val="20"/>
                <w:szCs w:val="20"/>
              </w:rPr>
            </w:pPr>
          </w:p>
          <w:p w14:paraId="04CB8F73" w14:textId="77777777" w:rsidR="004C69FD" w:rsidRDefault="004C69FD" w:rsidP="004C69FD">
            <w:pPr>
              <w:jc w:val="center"/>
              <w:rPr>
                <w:rFonts w:ascii="Verdana" w:hAnsi="Verdana"/>
                <w:b/>
                <w:bCs/>
                <w:sz w:val="20"/>
                <w:szCs w:val="20"/>
              </w:rPr>
            </w:pPr>
          </w:p>
          <w:p w14:paraId="237504AE" w14:textId="77777777" w:rsidR="004C69FD" w:rsidRDefault="004C69FD" w:rsidP="004C69FD">
            <w:pPr>
              <w:jc w:val="center"/>
              <w:rPr>
                <w:rFonts w:ascii="Verdana" w:hAnsi="Verdana"/>
                <w:b/>
                <w:bCs/>
                <w:sz w:val="20"/>
                <w:szCs w:val="20"/>
              </w:rPr>
            </w:pPr>
          </w:p>
          <w:p w14:paraId="707F5327" w14:textId="77777777" w:rsidR="004C69FD" w:rsidRDefault="004C69FD" w:rsidP="004C69FD">
            <w:pPr>
              <w:jc w:val="center"/>
              <w:rPr>
                <w:rFonts w:ascii="Verdana" w:hAnsi="Verdana"/>
                <w:b/>
                <w:bCs/>
                <w:sz w:val="20"/>
                <w:szCs w:val="20"/>
              </w:rPr>
            </w:pPr>
          </w:p>
          <w:p w14:paraId="7EE689CF" w14:textId="77777777" w:rsidR="004C69FD" w:rsidRDefault="004C69FD" w:rsidP="004C69FD">
            <w:pPr>
              <w:jc w:val="center"/>
              <w:rPr>
                <w:rFonts w:ascii="Verdana" w:hAnsi="Verdana"/>
                <w:b/>
                <w:bCs/>
                <w:sz w:val="20"/>
                <w:szCs w:val="20"/>
              </w:rPr>
            </w:pPr>
          </w:p>
          <w:p w14:paraId="0F384C2B" w14:textId="77777777" w:rsidR="004C69FD" w:rsidRDefault="004C69FD" w:rsidP="004C69FD">
            <w:pPr>
              <w:jc w:val="center"/>
              <w:rPr>
                <w:rFonts w:ascii="Verdana" w:hAnsi="Verdana"/>
                <w:b/>
                <w:bCs/>
                <w:sz w:val="20"/>
                <w:szCs w:val="20"/>
              </w:rPr>
            </w:pPr>
          </w:p>
          <w:p w14:paraId="7E79BD45" w14:textId="77777777" w:rsidR="004C69FD" w:rsidRDefault="004C69FD" w:rsidP="004C69FD">
            <w:pPr>
              <w:jc w:val="center"/>
              <w:rPr>
                <w:rFonts w:ascii="Verdana" w:hAnsi="Verdana"/>
                <w:b/>
                <w:bCs/>
                <w:sz w:val="20"/>
                <w:szCs w:val="20"/>
              </w:rPr>
            </w:pPr>
          </w:p>
          <w:p w14:paraId="19EDB093" w14:textId="77777777" w:rsidR="004C69FD" w:rsidRDefault="004C69FD" w:rsidP="004C69FD">
            <w:pPr>
              <w:jc w:val="center"/>
              <w:rPr>
                <w:rFonts w:ascii="Verdana" w:hAnsi="Verdana"/>
                <w:b/>
                <w:bCs/>
                <w:sz w:val="20"/>
                <w:szCs w:val="20"/>
              </w:rPr>
            </w:pPr>
          </w:p>
          <w:p w14:paraId="4880C2AC" w14:textId="77777777" w:rsidR="004C69FD" w:rsidRDefault="004C69FD" w:rsidP="004C69FD">
            <w:pPr>
              <w:jc w:val="center"/>
              <w:rPr>
                <w:rFonts w:ascii="Verdana" w:hAnsi="Verdana"/>
                <w:b/>
                <w:bCs/>
                <w:sz w:val="20"/>
                <w:szCs w:val="20"/>
              </w:rPr>
            </w:pPr>
          </w:p>
          <w:p w14:paraId="6F1109DD" w14:textId="77777777" w:rsidR="004C69FD" w:rsidRDefault="004C69FD" w:rsidP="004C69FD">
            <w:pPr>
              <w:jc w:val="center"/>
              <w:rPr>
                <w:rFonts w:ascii="Verdana" w:hAnsi="Verdana"/>
                <w:b/>
                <w:bCs/>
                <w:sz w:val="20"/>
                <w:szCs w:val="20"/>
              </w:rPr>
            </w:pPr>
          </w:p>
          <w:p w14:paraId="50B8B6FC" w14:textId="77777777" w:rsidR="004C69FD" w:rsidRDefault="004C69FD" w:rsidP="004C69FD">
            <w:pPr>
              <w:jc w:val="center"/>
              <w:rPr>
                <w:rFonts w:ascii="Verdana" w:hAnsi="Verdana"/>
                <w:b/>
                <w:bCs/>
                <w:sz w:val="20"/>
                <w:szCs w:val="20"/>
              </w:rPr>
            </w:pPr>
          </w:p>
          <w:p w14:paraId="08CA1B4C" w14:textId="77777777" w:rsidR="004C69FD" w:rsidRDefault="004C69FD" w:rsidP="004C69FD">
            <w:pPr>
              <w:jc w:val="center"/>
              <w:rPr>
                <w:rFonts w:ascii="Verdana" w:hAnsi="Verdana"/>
                <w:b/>
                <w:bCs/>
                <w:sz w:val="20"/>
                <w:szCs w:val="20"/>
              </w:rPr>
            </w:pPr>
          </w:p>
          <w:p w14:paraId="4703F53C" w14:textId="77777777" w:rsidR="004C69FD" w:rsidRDefault="004C69FD" w:rsidP="004C69FD">
            <w:pPr>
              <w:jc w:val="center"/>
              <w:rPr>
                <w:rFonts w:ascii="Verdana" w:hAnsi="Verdana"/>
                <w:b/>
                <w:bCs/>
                <w:sz w:val="20"/>
                <w:szCs w:val="20"/>
              </w:rPr>
            </w:pPr>
          </w:p>
          <w:p w14:paraId="289EBB07" w14:textId="77777777" w:rsidR="004C69FD" w:rsidRDefault="004C69FD" w:rsidP="004C69FD">
            <w:pPr>
              <w:jc w:val="center"/>
              <w:rPr>
                <w:rFonts w:ascii="Verdana" w:hAnsi="Verdana"/>
                <w:b/>
                <w:bCs/>
                <w:sz w:val="20"/>
                <w:szCs w:val="20"/>
              </w:rPr>
            </w:pPr>
          </w:p>
          <w:p w14:paraId="15B4880A" w14:textId="77777777" w:rsidR="004C69FD" w:rsidRDefault="004C69FD" w:rsidP="004C69FD">
            <w:pPr>
              <w:jc w:val="center"/>
              <w:rPr>
                <w:rFonts w:ascii="Verdana" w:hAnsi="Verdana"/>
                <w:b/>
                <w:bCs/>
                <w:sz w:val="20"/>
                <w:szCs w:val="20"/>
              </w:rPr>
            </w:pPr>
          </w:p>
          <w:p w14:paraId="58033B0C" w14:textId="77777777" w:rsidR="004C69FD" w:rsidRDefault="004C69FD" w:rsidP="004C69FD">
            <w:pPr>
              <w:jc w:val="center"/>
              <w:rPr>
                <w:rFonts w:ascii="Verdana" w:hAnsi="Verdana"/>
                <w:b/>
                <w:bCs/>
                <w:sz w:val="20"/>
                <w:szCs w:val="20"/>
              </w:rPr>
            </w:pPr>
          </w:p>
          <w:p w14:paraId="1F6AC875" w14:textId="77777777" w:rsidR="004C69FD" w:rsidRDefault="004C69FD" w:rsidP="004C69FD">
            <w:pPr>
              <w:jc w:val="center"/>
              <w:rPr>
                <w:rFonts w:ascii="Verdana" w:hAnsi="Verdana"/>
                <w:b/>
                <w:bCs/>
                <w:sz w:val="20"/>
                <w:szCs w:val="20"/>
              </w:rPr>
            </w:pPr>
          </w:p>
          <w:p w14:paraId="2EB334B7" w14:textId="77777777" w:rsidR="004C69FD" w:rsidRDefault="004C69FD" w:rsidP="004C69FD">
            <w:pPr>
              <w:jc w:val="center"/>
              <w:rPr>
                <w:rFonts w:ascii="Verdana" w:hAnsi="Verdana"/>
                <w:b/>
                <w:bCs/>
                <w:sz w:val="20"/>
                <w:szCs w:val="20"/>
              </w:rPr>
            </w:pPr>
          </w:p>
          <w:p w14:paraId="326DD48E" w14:textId="77777777" w:rsidR="004C69FD" w:rsidRDefault="004C69FD" w:rsidP="004C69FD">
            <w:pPr>
              <w:jc w:val="center"/>
              <w:rPr>
                <w:rFonts w:ascii="Verdana" w:hAnsi="Verdana"/>
                <w:b/>
                <w:bCs/>
                <w:sz w:val="20"/>
                <w:szCs w:val="20"/>
              </w:rPr>
            </w:pPr>
          </w:p>
          <w:p w14:paraId="5FB8A8D2" w14:textId="77777777" w:rsidR="004C69FD" w:rsidRDefault="004C69FD" w:rsidP="004C69FD">
            <w:pPr>
              <w:jc w:val="center"/>
              <w:rPr>
                <w:rFonts w:ascii="Verdana" w:hAnsi="Verdana"/>
                <w:b/>
                <w:bCs/>
                <w:sz w:val="20"/>
                <w:szCs w:val="20"/>
              </w:rPr>
            </w:pPr>
          </w:p>
          <w:p w14:paraId="669A04C6" w14:textId="77777777" w:rsidR="004C69FD" w:rsidRDefault="004C69FD" w:rsidP="004C69FD">
            <w:pPr>
              <w:jc w:val="center"/>
              <w:rPr>
                <w:rFonts w:ascii="Verdana" w:hAnsi="Verdana"/>
                <w:b/>
                <w:bCs/>
                <w:sz w:val="20"/>
                <w:szCs w:val="20"/>
              </w:rPr>
            </w:pPr>
          </w:p>
          <w:p w14:paraId="0B6F32E5" w14:textId="77777777" w:rsidR="004C69FD" w:rsidRDefault="004C69FD" w:rsidP="004C69FD">
            <w:pPr>
              <w:jc w:val="center"/>
              <w:rPr>
                <w:rFonts w:ascii="Verdana" w:hAnsi="Verdana"/>
                <w:b/>
                <w:bCs/>
                <w:sz w:val="20"/>
                <w:szCs w:val="20"/>
              </w:rPr>
            </w:pPr>
          </w:p>
          <w:p w14:paraId="55A96C30" w14:textId="77777777" w:rsidR="004C69FD" w:rsidRDefault="004C69FD" w:rsidP="004C69FD">
            <w:pPr>
              <w:jc w:val="center"/>
              <w:rPr>
                <w:rFonts w:ascii="Verdana" w:hAnsi="Verdana"/>
                <w:b/>
                <w:bCs/>
                <w:sz w:val="20"/>
                <w:szCs w:val="20"/>
              </w:rPr>
            </w:pPr>
          </w:p>
          <w:p w14:paraId="5972160B" w14:textId="77777777" w:rsidR="004C69FD" w:rsidRDefault="004C69FD" w:rsidP="004C69FD">
            <w:pPr>
              <w:jc w:val="center"/>
              <w:rPr>
                <w:rFonts w:ascii="Verdana" w:hAnsi="Verdana"/>
                <w:b/>
                <w:bCs/>
                <w:sz w:val="20"/>
                <w:szCs w:val="20"/>
              </w:rPr>
            </w:pPr>
          </w:p>
          <w:p w14:paraId="787022D1" w14:textId="1FD801B2" w:rsidR="004C69FD" w:rsidRPr="0091084F" w:rsidRDefault="004C69FD" w:rsidP="004C69FD">
            <w:pPr>
              <w:jc w:val="center"/>
              <w:rPr>
                <w:rFonts w:ascii="Verdana" w:hAnsi="Verdana"/>
                <w:b/>
                <w:bCs/>
                <w:sz w:val="20"/>
                <w:szCs w:val="20"/>
              </w:rPr>
            </w:pPr>
            <w:r>
              <w:rPr>
                <w:rFonts w:ascii="Verdana" w:hAnsi="Verdana"/>
                <w:b/>
                <w:bCs/>
                <w:sz w:val="20"/>
                <w:szCs w:val="20"/>
              </w:rPr>
              <w:t>ALL</w:t>
            </w:r>
          </w:p>
        </w:tc>
      </w:tr>
      <w:tr w:rsidR="002D5CC9" w:rsidRPr="0091084F" w14:paraId="31A74DC9" w14:textId="77777777" w:rsidTr="54BC1965">
        <w:trPr>
          <w:trHeight w:val="300"/>
        </w:trPr>
        <w:tc>
          <w:tcPr>
            <w:tcW w:w="709" w:type="dxa"/>
          </w:tcPr>
          <w:p w14:paraId="1AA53C84" w14:textId="77777777" w:rsidR="002D5CC9" w:rsidRPr="0091084F" w:rsidRDefault="002D5CC9" w:rsidP="004D33F5">
            <w:pPr>
              <w:rPr>
                <w:rFonts w:ascii="Verdana" w:hAnsi="Verdana"/>
                <w:b/>
                <w:bCs/>
                <w:sz w:val="20"/>
                <w:szCs w:val="20"/>
              </w:rPr>
            </w:pPr>
          </w:p>
        </w:tc>
        <w:tc>
          <w:tcPr>
            <w:tcW w:w="7513" w:type="dxa"/>
          </w:tcPr>
          <w:p w14:paraId="500F4242" w14:textId="77777777" w:rsidR="002D5CC9" w:rsidRPr="0091084F" w:rsidRDefault="002D5CC9" w:rsidP="004D33F5">
            <w:pPr>
              <w:jc w:val="both"/>
              <w:rPr>
                <w:rFonts w:ascii="Verdana" w:hAnsi="Verdana"/>
                <w:b/>
                <w:bCs/>
                <w:sz w:val="20"/>
                <w:szCs w:val="20"/>
              </w:rPr>
            </w:pPr>
          </w:p>
        </w:tc>
        <w:tc>
          <w:tcPr>
            <w:tcW w:w="1138" w:type="dxa"/>
          </w:tcPr>
          <w:p w14:paraId="746DC18E" w14:textId="77777777" w:rsidR="002D5CC9" w:rsidRPr="0091084F" w:rsidRDefault="002D5CC9" w:rsidP="004D33F5">
            <w:pPr>
              <w:rPr>
                <w:rFonts w:ascii="Verdana" w:hAnsi="Verdana"/>
                <w:b/>
                <w:bCs/>
                <w:sz w:val="20"/>
                <w:szCs w:val="20"/>
              </w:rPr>
            </w:pPr>
          </w:p>
        </w:tc>
      </w:tr>
      <w:tr w:rsidR="002D5CC9" w:rsidRPr="0091084F" w14:paraId="5D3DF731" w14:textId="77777777" w:rsidTr="54BC1965">
        <w:trPr>
          <w:trHeight w:val="300"/>
        </w:trPr>
        <w:tc>
          <w:tcPr>
            <w:tcW w:w="709" w:type="dxa"/>
          </w:tcPr>
          <w:p w14:paraId="7EEE5711" w14:textId="4EB98CA5" w:rsidR="002D5CC9" w:rsidRPr="0091084F" w:rsidRDefault="002D5CC9" w:rsidP="004D33F5">
            <w:pPr>
              <w:rPr>
                <w:rFonts w:ascii="Verdana" w:hAnsi="Verdana"/>
                <w:b/>
                <w:bCs/>
                <w:sz w:val="20"/>
                <w:szCs w:val="20"/>
              </w:rPr>
            </w:pPr>
            <w:r>
              <w:rPr>
                <w:rFonts w:ascii="Verdana" w:hAnsi="Verdana"/>
                <w:b/>
                <w:bCs/>
                <w:sz w:val="20"/>
                <w:szCs w:val="20"/>
              </w:rPr>
              <w:t>4.</w:t>
            </w:r>
          </w:p>
        </w:tc>
        <w:tc>
          <w:tcPr>
            <w:tcW w:w="7513" w:type="dxa"/>
          </w:tcPr>
          <w:p w14:paraId="188F3385" w14:textId="1BC8E7DE" w:rsidR="002D5CC9" w:rsidRPr="0091084F" w:rsidRDefault="002D5CC9" w:rsidP="004D33F5">
            <w:pPr>
              <w:jc w:val="both"/>
              <w:rPr>
                <w:rFonts w:ascii="Verdana" w:hAnsi="Verdana"/>
                <w:b/>
                <w:bCs/>
                <w:sz w:val="20"/>
                <w:szCs w:val="20"/>
              </w:rPr>
            </w:pPr>
            <w:r>
              <w:rPr>
                <w:rFonts w:ascii="Verdana" w:hAnsi="Verdana"/>
                <w:b/>
                <w:bCs/>
                <w:sz w:val="20"/>
                <w:szCs w:val="20"/>
              </w:rPr>
              <w:t>City Plan Report</w:t>
            </w:r>
          </w:p>
        </w:tc>
        <w:tc>
          <w:tcPr>
            <w:tcW w:w="1138" w:type="dxa"/>
          </w:tcPr>
          <w:p w14:paraId="48B83109" w14:textId="77777777" w:rsidR="002D5CC9" w:rsidRPr="0091084F" w:rsidRDefault="002D5CC9" w:rsidP="004D33F5">
            <w:pPr>
              <w:rPr>
                <w:rFonts w:ascii="Verdana" w:hAnsi="Verdana"/>
                <w:b/>
                <w:bCs/>
                <w:sz w:val="20"/>
                <w:szCs w:val="20"/>
              </w:rPr>
            </w:pPr>
          </w:p>
        </w:tc>
      </w:tr>
      <w:tr w:rsidR="002D5CC9" w:rsidRPr="0091084F" w14:paraId="48671535" w14:textId="77777777" w:rsidTr="54BC1965">
        <w:trPr>
          <w:trHeight w:val="300"/>
        </w:trPr>
        <w:tc>
          <w:tcPr>
            <w:tcW w:w="709" w:type="dxa"/>
          </w:tcPr>
          <w:p w14:paraId="2823C0FA" w14:textId="77777777" w:rsidR="002D5CC9" w:rsidRPr="0091084F" w:rsidRDefault="002D5CC9" w:rsidP="004D33F5">
            <w:pPr>
              <w:rPr>
                <w:rFonts w:ascii="Verdana" w:hAnsi="Verdana"/>
                <w:b/>
                <w:bCs/>
                <w:sz w:val="20"/>
                <w:szCs w:val="20"/>
              </w:rPr>
            </w:pPr>
          </w:p>
        </w:tc>
        <w:tc>
          <w:tcPr>
            <w:tcW w:w="7513" w:type="dxa"/>
          </w:tcPr>
          <w:p w14:paraId="79EE4EF6" w14:textId="11BB7DC4" w:rsidR="001633DD" w:rsidRDefault="001633DD" w:rsidP="001633DD">
            <w:pPr>
              <w:jc w:val="both"/>
              <w:rPr>
                <w:rFonts w:ascii="Verdana" w:hAnsi="Verdana"/>
                <w:sz w:val="20"/>
                <w:szCs w:val="20"/>
                <w:lang w:val="en-GB"/>
              </w:rPr>
            </w:pPr>
            <w:r w:rsidRPr="00E95AC1">
              <w:rPr>
                <w:rFonts w:ascii="Verdana" w:hAnsi="Verdana"/>
                <w:sz w:val="20"/>
                <w:szCs w:val="20"/>
                <w:lang w:val="en-GB"/>
              </w:rPr>
              <w:t xml:space="preserve">Paul presented </w:t>
            </w:r>
            <w:r w:rsidR="00056B59">
              <w:rPr>
                <w:rFonts w:ascii="Verdana" w:hAnsi="Verdana"/>
                <w:sz w:val="20"/>
                <w:szCs w:val="20"/>
                <w:lang w:val="en-GB"/>
              </w:rPr>
              <w:t xml:space="preserve">on </w:t>
            </w:r>
            <w:r w:rsidRPr="00E95AC1">
              <w:rPr>
                <w:rFonts w:ascii="Verdana" w:hAnsi="Verdana"/>
                <w:sz w:val="20"/>
                <w:szCs w:val="20"/>
                <w:lang w:val="en-GB"/>
              </w:rPr>
              <w:t xml:space="preserve">the City Plan annual report, highlighting progress on </w:t>
            </w:r>
            <w:r w:rsidR="00056B59">
              <w:rPr>
                <w:rFonts w:ascii="Verdana" w:hAnsi="Verdana"/>
                <w:sz w:val="20"/>
                <w:szCs w:val="20"/>
                <w:lang w:val="en-GB"/>
              </w:rPr>
              <w:t xml:space="preserve">the three </w:t>
            </w:r>
            <w:r w:rsidRPr="00E95AC1">
              <w:rPr>
                <w:rFonts w:ascii="Verdana" w:hAnsi="Verdana"/>
                <w:sz w:val="20"/>
                <w:szCs w:val="20"/>
                <w:lang w:val="en-GB"/>
              </w:rPr>
              <w:t>strategic priorities</w:t>
            </w:r>
            <w:r w:rsidR="00056B59">
              <w:rPr>
                <w:rFonts w:ascii="Verdana" w:hAnsi="Verdana"/>
                <w:sz w:val="20"/>
                <w:szCs w:val="20"/>
                <w:lang w:val="en-GB"/>
              </w:rPr>
              <w:t>:</w:t>
            </w:r>
            <w:r w:rsidRPr="00E95AC1">
              <w:rPr>
                <w:rFonts w:ascii="Verdana" w:hAnsi="Verdana"/>
                <w:sz w:val="20"/>
                <w:szCs w:val="20"/>
                <w:lang w:val="en-GB"/>
              </w:rPr>
              <w:t xml:space="preserve"> tackling </w:t>
            </w:r>
            <w:r w:rsidR="00056B59">
              <w:rPr>
                <w:rFonts w:ascii="Verdana" w:hAnsi="Verdana"/>
                <w:sz w:val="20"/>
                <w:szCs w:val="20"/>
                <w:lang w:val="en-GB"/>
              </w:rPr>
              <w:t xml:space="preserve">child poverty and </w:t>
            </w:r>
            <w:r w:rsidRPr="00E95AC1">
              <w:rPr>
                <w:rFonts w:ascii="Verdana" w:hAnsi="Verdana"/>
                <w:sz w:val="20"/>
                <w:szCs w:val="20"/>
                <w:lang w:val="en-GB"/>
              </w:rPr>
              <w:t>inequalit</w:t>
            </w:r>
            <w:r w:rsidR="00056B59">
              <w:rPr>
                <w:rFonts w:ascii="Verdana" w:hAnsi="Verdana"/>
                <w:sz w:val="20"/>
                <w:szCs w:val="20"/>
                <w:lang w:val="en-GB"/>
              </w:rPr>
              <w:t>ies</w:t>
            </w:r>
            <w:r w:rsidRPr="00E95AC1">
              <w:rPr>
                <w:rFonts w:ascii="Verdana" w:hAnsi="Verdana"/>
                <w:sz w:val="20"/>
                <w:szCs w:val="20"/>
                <w:lang w:val="en-GB"/>
              </w:rPr>
              <w:t>, inclusive economic growth, and climate change, and discussed areas for improvement</w:t>
            </w:r>
            <w:r w:rsidR="00056B59">
              <w:rPr>
                <w:rFonts w:ascii="Verdana" w:hAnsi="Verdana"/>
                <w:sz w:val="20"/>
                <w:szCs w:val="20"/>
                <w:lang w:val="en-GB"/>
              </w:rPr>
              <w:t>.</w:t>
            </w:r>
          </w:p>
          <w:p w14:paraId="6BC3B952" w14:textId="77777777" w:rsidR="00056B59" w:rsidRPr="00E95AC1" w:rsidRDefault="00056B59" w:rsidP="001633DD">
            <w:pPr>
              <w:jc w:val="both"/>
              <w:rPr>
                <w:rFonts w:ascii="Verdana" w:hAnsi="Verdana"/>
                <w:sz w:val="20"/>
                <w:szCs w:val="20"/>
                <w:lang w:val="en-GB"/>
              </w:rPr>
            </w:pPr>
          </w:p>
          <w:p w14:paraId="465826AF" w14:textId="02D6F231" w:rsidR="001633DD" w:rsidRDefault="001633DD" w:rsidP="00F465E4">
            <w:pPr>
              <w:jc w:val="both"/>
              <w:rPr>
                <w:rFonts w:ascii="Verdana" w:hAnsi="Verdana"/>
                <w:sz w:val="20"/>
                <w:szCs w:val="20"/>
                <w:lang w:val="en-GB"/>
              </w:rPr>
            </w:pPr>
            <w:r w:rsidRPr="00E95AC1">
              <w:rPr>
                <w:rFonts w:ascii="Verdana" w:hAnsi="Verdana"/>
                <w:sz w:val="20"/>
                <w:szCs w:val="20"/>
                <w:lang w:val="en-GB"/>
              </w:rPr>
              <w:t xml:space="preserve">The report follows a familiar format, covering 30 indicators across </w:t>
            </w:r>
            <w:r w:rsidR="00F465E4">
              <w:rPr>
                <w:rFonts w:ascii="Verdana" w:hAnsi="Verdana"/>
                <w:sz w:val="20"/>
                <w:szCs w:val="20"/>
                <w:lang w:val="en-GB"/>
              </w:rPr>
              <w:t xml:space="preserve">the </w:t>
            </w:r>
            <w:r w:rsidRPr="00E95AC1">
              <w:rPr>
                <w:rFonts w:ascii="Verdana" w:hAnsi="Verdana"/>
                <w:sz w:val="20"/>
                <w:szCs w:val="20"/>
                <w:lang w:val="en-GB"/>
              </w:rPr>
              <w:t xml:space="preserve">three strategic priorities. Nearly half of the indicators are on target, with 22 showing improvement over the past year. Progress on 37 actions is tracked, with just under half </w:t>
            </w:r>
            <w:r w:rsidR="00F465E4">
              <w:rPr>
                <w:rFonts w:ascii="Verdana" w:hAnsi="Verdana"/>
                <w:sz w:val="20"/>
                <w:szCs w:val="20"/>
                <w:lang w:val="en-GB"/>
              </w:rPr>
              <w:t xml:space="preserve">being </w:t>
            </w:r>
            <w:r w:rsidRPr="00E95AC1">
              <w:rPr>
                <w:rFonts w:ascii="Verdana" w:hAnsi="Verdana"/>
                <w:sz w:val="20"/>
                <w:szCs w:val="20"/>
                <w:lang w:val="en-GB"/>
              </w:rPr>
              <w:t>more than 50% complete.</w:t>
            </w:r>
          </w:p>
          <w:p w14:paraId="49208B73" w14:textId="77777777" w:rsidR="00F465E4" w:rsidRPr="00E95AC1" w:rsidRDefault="00F465E4" w:rsidP="00F465E4">
            <w:pPr>
              <w:jc w:val="both"/>
              <w:rPr>
                <w:rFonts w:ascii="Verdana" w:hAnsi="Verdana"/>
                <w:sz w:val="20"/>
                <w:szCs w:val="20"/>
                <w:lang w:val="en-GB"/>
              </w:rPr>
            </w:pPr>
          </w:p>
          <w:p w14:paraId="3ED0D008" w14:textId="3823D6A1" w:rsidR="001633DD" w:rsidRDefault="001633DD" w:rsidP="00D7644B">
            <w:pPr>
              <w:jc w:val="both"/>
              <w:rPr>
                <w:rFonts w:ascii="Verdana" w:hAnsi="Verdana"/>
                <w:sz w:val="20"/>
                <w:szCs w:val="20"/>
                <w:lang w:val="en-GB"/>
              </w:rPr>
            </w:pPr>
            <w:r w:rsidRPr="00E95AC1">
              <w:rPr>
                <w:rFonts w:ascii="Verdana" w:hAnsi="Verdana"/>
                <w:sz w:val="20"/>
                <w:szCs w:val="20"/>
                <w:lang w:val="en-GB"/>
              </w:rPr>
              <w:t xml:space="preserve">Persistent challenges include increasing active travel, reducing obesity among primary one children, lowering retail vacancy rates, reducing workless households, and increasing the proportion of people earning the </w:t>
            </w:r>
            <w:r w:rsidR="00D7644B">
              <w:rPr>
                <w:rFonts w:ascii="Verdana" w:hAnsi="Verdana"/>
                <w:sz w:val="20"/>
                <w:szCs w:val="20"/>
                <w:lang w:val="en-GB"/>
              </w:rPr>
              <w:t>R</w:t>
            </w:r>
            <w:r w:rsidRPr="00E95AC1">
              <w:rPr>
                <w:rFonts w:ascii="Verdana" w:hAnsi="Verdana"/>
                <w:sz w:val="20"/>
                <w:szCs w:val="20"/>
                <w:lang w:val="en-GB"/>
              </w:rPr>
              <w:t xml:space="preserve">eal </w:t>
            </w:r>
            <w:r w:rsidR="00D7644B">
              <w:rPr>
                <w:rFonts w:ascii="Verdana" w:hAnsi="Verdana"/>
                <w:sz w:val="20"/>
                <w:szCs w:val="20"/>
                <w:lang w:val="en-GB"/>
              </w:rPr>
              <w:t>L</w:t>
            </w:r>
            <w:r w:rsidRPr="00E95AC1">
              <w:rPr>
                <w:rFonts w:ascii="Verdana" w:hAnsi="Verdana"/>
                <w:sz w:val="20"/>
                <w:szCs w:val="20"/>
                <w:lang w:val="en-GB"/>
              </w:rPr>
              <w:t xml:space="preserve">iving </w:t>
            </w:r>
            <w:r w:rsidR="00D7644B">
              <w:rPr>
                <w:rFonts w:ascii="Verdana" w:hAnsi="Verdana"/>
                <w:sz w:val="20"/>
                <w:szCs w:val="20"/>
                <w:lang w:val="en-GB"/>
              </w:rPr>
              <w:t>W</w:t>
            </w:r>
            <w:r w:rsidRPr="00E95AC1">
              <w:rPr>
                <w:rFonts w:ascii="Verdana" w:hAnsi="Verdana"/>
                <w:sz w:val="20"/>
                <w:szCs w:val="20"/>
                <w:lang w:val="en-GB"/>
              </w:rPr>
              <w:t xml:space="preserve">age. These areas will be remitted to </w:t>
            </w:r>
            <w:r w:rsidR="00D7644B">
              <w:rPr>
                <w:rFonts w:ascii="Verdana" w:hAnsi="Verdana"/>
                <w:sz w:val="20"/>
                <w:szCs w:val="20"/>
                <w:lang w:val="en-GB"/>
              </w:rPr>
              <w:t>the S</w:t>
            </w:r>
            <w:r w:rsidRPr="00E95AC1">
              <w:rPr>
                <w:rFonts w:ascii="Verdana" w:hAnsi="Verdana"/>
                <w:sz w:val="20"/>
                <w:szCs w:val="20"/>
                <w:lang w:val="en-GB"/>
              </w:rPr>
              <w:t xml:space="preserve">trategic </w:t>
            </w:r>
            <w:r w:rsidR="00575604">
              <w:rPr>
                <w:rFonts w:ascii="Verdana" w:hAnsi="Verdana"/>
                <w:sz w:val="20"/>
                <w:szCs w:val="20"/>
                <w:lang w:val="en-GB"/>
              </w:rPr>
              <w:t>Leadership</w:t>
            </w:r>
            <w:r w:rsidR="00D7644B">
              <w:rPr>
                <w:rFonts w:ascii="Verdana" w:hAnsi="Verdana"/>
                <w:sz w:val="20"/>
                <w:szCs w:val="20"/>
                <w:lang w:val="en-GB"/>
              </w:rPr>
              <w:t xml:space="preserve"> G</w:t>
            </w:r>
            <w:r w:rsidRPr="00E95AC1">
              <w:rPr>
                <w:rFonts w:ascii="Verdana" w:hAnsi="Verdana"/>
                <w:sz w:val="20"/>
                <w:szCs w:val="20"/>
                <w:lang w:val="en-GB"/>
              </w:rPr>
              <w:t>roups for focused action in the coming year.</w:t>
            </w:r>
          </w:p>
          <w:p w14:paraId="24AEC3C1" w14:textId="77777777" w:rsidR="00575604" w:rsidRPr="00E95AC1" w:rsidRDefault="00575604" w:rsidP="00D7644B">
            <w:pPr>
              <w:jc w:val="both"/>
              <w:rPr>
                <w:rFonts w:ascii="Verdana" w:hAnsi="Verdana"/>
                <w:sz w:val="20"/>
                <w:szCs w:val="20"/>
                <w:lang w:val="en-GB"/>
              </w:rPr>
            </w:pPr>
          </w:p>
          <w:p w14:paraId="6BC98F2E" w14:textId="1D7BB6DA" w:rsidR="001633DD" w:rsidRDefault="001633DD" w:rsidP="00575604">
            <w:pPr>
              <w:jc w:val="both"/>
              <w:rPr>
                <w:rFonts w:ascii="Verdana" w:hAnsi="Verdana"/>
                <w:sz w:val="20"/>
                <w:szCs w:val="20"/>
                <w:lang w:val="en-GB"/>
              </w:rPr>
            </w:pPr>
            <w:r w:rsidRPr="00E95AC1">
              <w:rPr>
                <w:rFonts w:ascii="Verdana" w:hAnsi="Verdana"/>
                <w:sz w:val="20"/>
                <w:szCs w:val="20"/>
                <w:lang w:val="en-GB"/>
              </w:rPr>
              <w:t xml:space="preserve">Highlights include the rollout of locality-based working, the advice strategy with targeted pension credit work, the reconvening of the Economic Advisory </w:t>
            </w:r>
            <w:r w:rsidR="00575604">
              <w:rPr>
                <w:rFonts w:ascii="Verdana" w:hAnsi="Verdana"/>
                <w:sz w:val="20"/>
                <w:szCs w:val="20"/>
                <w:lang w:val="en-GB"/>
              </w:rPr>
              <w:t>Forum</w:t>
            </w:r>
            <w:r w:rsidRPr="00E95AC1">
              <w:rPr>
                <w:rFonts w:ascii="Verdana" w:hAnsi="Verdana"/>
                <w:sz w:val="20"/>
                <w:szCs w:val="20"/>
                <w:lang w:val="en-GB"/>
              </w:rPr>
              <w:t>, and progress on local energy and transport strategies. The report also notes the slow but ongoing increase in living wage accredited employers.</w:t>
            </w:r>
          </w:p>
          <w:p w14:paraId="741FBF50" w14:textId="77777777" w:rsidR="00BB646F" w:rsidRPr="00E95AC1" w:rsidRDefault="00BB646F" w:rsidP="00575604">
            <w:pPr>
              <w:jc w:val="both"/>
              <w:rPr>
                <w:rFonts w:ascii="Verdana" w:hAnsi="Verdana"/>
                <w:sz w:val="20"/>
                <w:szCs w:val="20"/>
                <w:lang w:val="en-GB"/>
              </w:rPr>
            </w:pPr>
          </w:p>
          <w:p w14:paraId="7EAEF36F" w14:textId="7C92F7AE" w:rsidR="002D5CC9" w:rsidRPr="006A7FE2" w:rsidRDefault="001633DD" w:rsidP="00B96E20">
            <w:pPr>
              <w:jc w:val="both"/>
              <w:rPr>
                <w:rFonts w:ascii="Verdana" w:hAnsi="Verdana"/>
                <w:sz w:val="20"/>
                <w:szCs w:val="20"/>
              </w:rPr>
            </w:pPr>
            <w:r w:rsidRPr="00E95AC1">
              <w:rPr>
                <w:rFonts w:ascii="Verdana" w:hAnsi="Verdana"/>
                <w:sz w:val="20"/>
                <w:szCs w:val="20"/>
                <w:lang w:val="en-GB"/>
              </w:rPr>
              <w:t xml:space="preserve">The report is open for feedback until the </w:t>
            </w:r>
            <w:r w:rsidR="00BB646F">
              <w:rPr>
                <w:rFonts w:ascii="Verdana" w:hAnsi="Verdana"/>
                <w:sz w:val="20"/>
                <w:szCs w:val="20"/>
                <w:lang w:val="en-GB"/>
              </w:rPr>
              <w:t>26</w:t>
            </w:r>
            <w:r w:rsidR="00BB646F" w:rsidRPr="00BB646F">
              <w:rPr>
                <w:rFonts w:ascii="Verdana" w:hAnsi="Verdana"/>
                <w:sz w:val="20"/>
                <w:szCs w:val="20"/>
                <w:vertAlign w:val="superscript"/>
                <w:lang w:val="en-GB"/>
              </w:rPr>
              <w:t>th</w:t>
            </w:r>
            <w:r w:rsidR="00BB646F">
              <w:rPr>
                <w:rFonts w:ascii="Verdana" w:hAnsi="Verdana"/>
                <w:sz w:val="20"/>
                <w:szCs w:val="20"/>
                <w:lang w:val="en-GB"/>
              </w:rPr>
              <w:t xml:space="preserve"> September</w:t>
            </w:r>
            <w:r w:rsidRPr="00E95AC1">
              <w:rPr>
                <w:rFonts w:ascii="Verdana" w:hAnsi="Verdana"/>
                <w:sz w:val="20"/>
                <w:szCs w:val="20"/>
                <w:lang w:val="en-GB"/>
              </w:rPr>
              <w:t xml:space="preserve">, after which it will be finalised and submitted to the </w:t>
            </w:r>
            <w:r w:rsidR="00B96E20">
              <w:rPr>
                <w:rFonts w:ascii="Verdana" w:hAnsi="Verdana"/>
                <w:sz w:val="20"/>
                <w:szCs w:val="20"/>
                <w:lang w:val="en-GB"/>
              </w:rPr>
              <w:t>C</w:t>
            </w:r>
            <w:r w:rsidRPr="00E95AC1">
              <w:rPr>
                <w:rFonts w:ascii="Verdana" w:hAnsi="Verdana"/>
                <w:sz w:val="20"/>
                <w:szCs w:val="20"/>
                <w:lang w:val="en-GB"/>
              </w:rPr>
              <w:t xml:space="preserve">ity </w:t>
            </w:r>
            <w:r w:rsidR="00B96E20">
              <w:rPr>
                <w:rFonts w:ascii="Verdana" w:hAnsi="Verdana"/>
                <w:sz w:val="20"/>
                <w:szCs w:val="20"/>
                <w:lang w:val="en-GB"/>
              </w:rPr>
              <w:t>Governance</w:t>
            </w:r>
            <w:r w:rsidRPr="00E95AC1">
              <w:rPr>
                <w:rFonts w:ascii="Verdana" w:hAnsi="Verdana"/>
                <w:sz w:val="20"/>
                <w:szCs w:val="20"/>
                <w:lang w:val="en-GB"/>
              </w:rPr>
              <w:t xml:space="preserve"> committee in October. Rory noted a required update to the name of the Economic </w:t>
            </w:r>
            <w:r w:rsidR="00B96E20">
              <w:rPr>
                <w:rFonts w:ascii="Verdana" w:hAnsi="Verdana"/>
                <w:sz w:val="20"/>
                <w:szCs w:val="20"/>
                <w:lang w:val="en-GB"/>
              </w:rPr>
              <w:t xml:space="preserve">Advisory </w:t>
            </w:r>
            <w:r w:rsidRPr="00E95AC1">
              <w:rPr>
                <w:rFonts w:ascii="Verdana" w:hAnsi="Verdana"/>
                <w:sz w:val="20"/>
                <w:szCs w:val="20"/>
                <w:lang w:val="en-GB"/>
              </w:rPr>
              <w:t>Forum.</w:t>
            </w:r>
          </w:p>
        </w:tc>
        <w:tc>
          <w:tcPr>
            <w:tcW w:w="1138" w:type="dxa"/>
          </w:tcPr>
          <w:p w14:paraId="18BDE782" w14:textId="77777777" w:rsidR="002D5CC9" w:rsidRPr="0091084F" w:rsidRDefault="002D5CC9" w:rsidP="004D33F5">
            <w:pPr>
              <w:rPr>
                <w:rFonts w:ascii="Verdana" w:hAnsi="Verdana"/>
                <w:b/>
                <w:bCs/>
                <w:sz w:val="20"/>
                <w:szCs w:val="20"/>
              </w:rPr>
            </w:pPr>
          </w:p>
        </w:tc>
      </w:tr>
      <w:tr w:rsidR="008B0062" w:rsidRPr="0091084F" w14:paraId="5B2BC071" w14:textId="77777777" w:rsidTr="54BC1965">
        <w:trPr>
          <w:trHeight w:val="300"/>
        </w:trPr>
        <w:tc>
          <w:tcPr>
            <w:tcW w:w="709" w:type="dxa"/>
          </w:tcPr>
          <w:p w14:paraId="4EB4A5F8" w14:textId="77777777" w:rsidR="008B0062" w:rsidRPr="0091084F" w:rsidRDefault="008B0062" w:rsidP="004D33F5">
            <w:pPr>
              <w:rPr>
                <w:rFonts w:ascii="Verdana" w:hAnsi="Verdana"/>
                <w:b/>
                <w:bCs/>
                <w:sz w:val="20"/>
                <w:szCs w:val="20"/>
              </w:rPr>
            </w:pPr>
          </w:p>
        </w:tc>
        <w:tc>
          <w:tcPr>
            <w:tcW w:w="7513" w:type="dxa"/>
          </w:tcPr>
          <w:p w14:paraId="034FE7F9" w14:textId="77777777" w:rsidR="008B0062" w:rsidRPr="0091084F" w:rsidRDefault="008B0062" w:rsidP="004D33F5">
            <w:pPr>
              <w:jc w:val="both"/>
              <w:rPr>
                <w:rFonts w:ascii="Verdana" w:hAnsi="Verdana"/>
                <w:b/>
                <w:bCs/>
                <w:sz w:val="20"/>
                <w:szCs w:val="20"/>
              </w:rPr>
            </w:pPr>
          </w:p>
        </w:tc>
        <w:tc>
          <w:tcPr>
            <w:tcW w:w="1138" w:type="dxa"/>
          </w:tcPr>
          <w:p w14:paraId="2B82FCDF" w14:textId="77777777" w:rsidR="008B0062" w:rsidRPr="0091084F" w:rsidRDefault="008B0062" w:rsidP="004D33F5">
            <w:pPr>
              <w:rPr>
                <w:rFonts w:ascii="Verdana" w:hAnsi="Verdana"/>
                <w:b/>
                <w:bCs/>
                <w:sz w:val="20"/>
                <w:szCs w:val="20"/>
              </w:rPr>
            </w:pPr>
          </w:p>
        </w:tc>
      </w:tr>
      <w:tr w:rsidR="1265B86E" w:rsidRPr="0091084F" w14:paraId="2AAFB59C" w14:textId="77777777" w:rsidTr="54BC1965">
        <w:trPr>
          <w:trHeight w:val="300"/>
        </w:trPr>
        <w:tc>
          <w:tcPr>
            <w:tcW w:w="709" w:type="dxa"/>
          </w:tcPr>
          <w:p w14:paraId="7D3B4E99" w14:textId="06C31F46" w:rsidR="1265B86E" w:rsidRPr="0091084F" w:rsidRDefault="008E52BE" w:rsidP="004D33F5">
            <w:pPr>
              <w:rPr>
                <w:rFonts w:ascii="Verdana" w:hAnsi="Verdana"/>
                <w:b/>
                <w:bCs/>
                <w:sz w:val="20"/>
                <w:szCs w:val="20"/>
              </w:rPr>
            </w:pPr>
            <w:r>
              <w:rPr>
                <w:rFonts w:ascii="Verdana" w:hAnsi="Verdana"/>
                <w:b/>
                <w:bCs/>
                <w:sz w:val="20"/>
                <w:szCs w:val="20"/>
              </w:rPr>
              <w:t>5</w:t>
            </w:r>
            <w:r w:rsidR="4F53637E" w:rsidRPr="0091084F">
              <w:rPr>
                <w:rFonts w:ascii="Verdana" w:hAnsi="Verdana"/>
                <w:b/>
                <w:bCs/>
                <w:sz w:val="20"/>
                <w:szCs w:val="20"/>
              </w:rPr>
              <w:t>.</w:t>
            </w:r>
          </w:p>
        </w:tc>
        <w:tc>
          <w:tcPr>
            <w:tcW w:w="7513" w:type="dxa"/>
          </w:tcPr>
          <w:p w14:paraId="54D7F4FE" w14:textId="45CA1597" w:rsidR="1265B86E" w:rsidRPr="0091084F" w:rsidRDefault="4F53637E" w:rsidP="004D33F5">
            <w:pPr>
              <w:jc w:val="both"/>
              <w:rPr>
                <w:rFonts w:ascii="Verdana" w:hAnsi="Verdana"/>
                <w:b/>
                <w:bCs/>
                <w:sz w:val="20"/>
                <w:szCs w:val="20"/>
              </w:rPr>
            </w:pPr>
            <w:r w:rsidRPr="0091084F">
              <w:rPr>
                <w:rFonts w:ascii="Verdana" w:hAnsi="Verdana"/>
                <w:b/>
                <w:bCs/>
                <w:sz w:val="20"/>
                <w:szCs w:val="20"/>
              </w:rPr>
              <w:t>Strategic Leadership Groups</w:t>
            </w:r>
          </w:p>
        </w:tc>
        <w:tc>
          <w:tcPr>
            <w:tcW w:w="1138" w:type="dxa"/>
          </w:tcPr>
          <w:p w14:paraId="459F3F0C" w14:textId="6FAF2272" w:rsidR="1265B86E" w:rsidRPr="0091084F" w:rsidRDefault="1265B86E" w:rsidP="004D33F5">
            <w:pPr>
              <w:rPr>
                <w:rFonts w:ascii="Verdana" w:hAnsi="Verdana"/>
                <w:sz w:val="20"/>
                <w:szCs w:val="20"/>
              </w:rPr>
            </w:pPr>
          </w:p>
        </w:tc>
      </w:tr>
      <w:tr w:rsidR="1265B86E" w:rsidRPr="0091084F" w14:paraId="5C9F65FF" w14:textId="77777777" w:rsidTr="54BC1965">
        <w:trPr>
          <w:trHeight w:val="300"/>
        </w:trPr>
        <w:tc>
          <w:tcPr>
            <w:tcW w:w="709" w:type="dxa"/>
          </w:tcPr>
          <w:p w14:paraId="7BA7D7A4" w14:textId="2263B4E4" w:rsidR="1265B86E" w:rsidRPr="0091084F" w:rsidRDefault="4F53637E" w:rsidP="004D33F5">
            <w:pPr>
              <w:jc w:val="right"/>
              <w:rPr>
                <w:rFonts w:ascii="Verdana" w:hAnsi="Verdana"/>
                <w:b/>
                <w:bCs/>
                <w:sz w:val="20"/>
                <w:szCs w:val="20"/>
              </w:rPr>
            </w:pPr>
            <w:r w:rsidRPr="0091084F">
              <w:rPr>
                <w:rFonts w:ascii="Verdana" w:hAnsi="Verdana"/>
                <w:b/>
                <w:bCs/>
                <w:sz w:val="20"/>
                <w:szCs w:val="20"/>
              </w:rPr>
              <w:t>a)</w:t>
            </w:r>
          </w:p>
        </w:tc>
        <w:tc>
          <w:tcPr>
            <w:tcW w:w="7513" w:type="dxa"/>
          </w:tcPr>
          <w:p w14:paraId="66BC1793" w14:textId="4108036A" w:rsidR="1265B86E" w:rsidRPr="0091084F" w:rsidRDefault="4F53637E" w:rsidP="004D33F5">
            <w:pPr>
              <w:jc w:val="both"/>
              <w:rPr>
                <w:rFonts w:ascii="Verdana" w:hAnsi="Verdana"/>
                <w:b/>
                <w:bCs/>
                <w:sz w:val="20"/>
                <w:szCs w:val="20"/>
              </w:rPr>
            </w:pPr>
            <w:r w:rsidRPr="0091084F">
              <w:rPr>
                <w:rFonts w:ascii="Verdana" w:hAnsi="Verdana"/>
                <w:b/>
                <w:bCs/>
                <w:sz w:val="20"/>
                <w:szCs w:val="20"/>
              </w:rPr>
              <w:t>Inclusive Economic Growth</w:t>
            </w:r>
          </w:p>
        </w:tc>
        <w:tc>
          <w:tcPr>
            <w:tcW w:w="1138" w:type="dxa"/>
          </w:tcPr>
          <w:p w14:paraId="1416C795" w14:textId="3AFD9240" w:rsidR="1265B86E" w:rsidRPr="0091084F" w:rsidRDefault="1265B86E" w:rsidP="004D33F5">
            <w:pPr>
              <w:rPr>
                <w:rFonts w:ascii="Verdana" w:hAnsi="Verdana"/>
                <w:sz w:val="20"/>
                <w:szCs w:val="20"/>
              </w:rPr>
            </w:pPr>
          </w:p>
        </w:tc>
      </w:tr>
      <w:tr w:rsidR="1265B86E" w:rsidRPr="0091084F" w14:paraId="54DBCC46" w14:textId="77777777" w:rsidTr="54BC1965">
        <w:trPr>
          <w:trHeight w:val="300"/>
        </w:trPr>
        <w:tc>
          <w:tcPr>
            <w:tcW w:w="709" w:type="dxa"/>
          </w:tcPr>
          <w:p w14:paraId="7AEADECF" w14:textId="41B3E4EF" w:rsidR="1265B86E" w:rsidRPr="0091084F" w:rsidRDefault="1265B86E" w:rsidP="004D33F5">
            <w:pPr>
              <w:rPr>
                <w:rFonts w:ascii="Verdana" w:hAnsi="Verdana"/>
                <w:sz w:val="20"/>
                <w:szCs w:val="20"/>
              </w:rPr>
            </w:pPr>
          </w:p>
        </w:tc>
        <w:tc>
          <w:tcPr>
            <w:tcW w:w="7513" w:type="dxa"/>
          </w:tcPr>
          <w:p w14:paraId="71B215DB" w14:textId="3EC4CEBC" w:rsidR="00586E29" w:rsidRPr="00F65BC4" w:rsidRDefault="00333B12" w:rsidP="00F65BC4">
            <w:pPr>
              <w:jc w:val="both"/>
              <w:rPr>
                <w:rFonts w:ascii="Verdana" w:hAnsi="Verdana"/>
                <w:sz w:val="20"/>
                <w:szCs w:val="20"/>
                <w:lang w:val="en-GB"/>
              </w:rPr>
            </w:pPr>
            <w:r w:rsidRPr="00E95AC1">
              <w:rPr>
                <w:rFonts w:ascii="Verdana" w:hAnsi="Verdana"/>
                <w:sz w:val="20"/>
                <w:szCs w:val="20"/>
                <w:lang w:val="en-GB"/>
              </w:rPr>
              <w:t>Rory reported on the business support ecosystem,</w:t>
            </w:r>
            <w:r w:rsidR="00D90B2F">
              <w:rPr>
                <w:rFonts w:ascii="Verdana" w:hAnsi="Verdana"/>
                <w:sz w:val="20"/>
                <w:szCs w:val="20"/>
                <w:lang w:val="en-GB"/>
              </w:rPr>
              <w:t xml:space="preserve"> </w:t>
            </w:r>
            <w:r w:rsidRPr="00E95AC1">
              <w:rPr>
                <w:rFonts w:ascii="Verdana" w:hAnsi="Verdana"/>
                <w:sz w:val="20"/>
                <w:szCs w:val="20"/>
                <w:lang w:val="en-GB"/>
              </w:rPr>
              <w:t>the Michelin</w:t>
            </w:r>
            <w:r w:rsidR="00D90B2F">
              <w:rPr>
                <w:rFonts w:ascii="Verdana" w:hAnsi="Verdana"/>
                <w:sz w:val="20"/>
                <w:szCs w:val="20"/>
                <w:lang w:val="en-GB"/>
              </w:rPr>
              <w:t xml:space="preserve"> led</w:t>
            </w:r>
            <w:r w:rsidRPr="00E95AC1">
              <w:rPr>
                <w:rFonts w:ascii="Verdana" w:hAnsi="Verdana"/>
                <w:sz w:val="20"/>
                <w:szCs w:val="20"/>
                <w:lang w:val="en-GB"/>
              </w:rPr>
              <w:t xml:space="preserve"> Development Fund, and the ongoing reshaping of the City Deal due to changing circumstances and rising costs. He highlighted the anticipated cut in UK Shared Prosperity Fund</w:t>
            </w:r>
            <w:r w:rsidR="000C5F6C">
              <w:rPr>
                <w:rFonts w:ascii="Verdana" w:hAnsi="Verdana"/>
                <w:sz w:val="20"/>
                <w:szCs w:val="20"/>
                <w:lang w:val="en-GB"/>
              </w:rPr>
              <w:t>,</w:t>
            </w:r>
            <w:r w:rsidRPr="00E95AC1">
              <w:rPr>
                <w:rFonts w:ascii="Verdana" w:hAnsi="Verdana"/>
                <w:sz w:val="20"/>
                <w:szCs w:val="20"/>
                <w:lang w:val="en-GB"/>
              </w:rPr>
              <w:t xml:space="preserve"> and the need to align funding for maximum impact, especially in </w:t>
            </w:r>
            <w:r w:rsidR="000C5F6C">
              <w:rPr>
                <w:rFonts w:ascii="Verdana" w:hAnsi="Verdana"/>
                <w:sz w:val="20"/>
                <w:szCs w:val="20"/>
                <w:lang w:val="en-GB"/>
              </w:rPr>
              <w:t>relation to W</w:t>
            </w:r>
            <w:r w:rsidRPr="00E95AC1">
              <w:rPr>
                <w:rFonts w:ascii="Verdana" w:hAnsi="Verdana"/>
                <w:sz w:val="20"/>
                <w:szCs w:val="20"/>
                <w:lang w:val="en-GB"/>
              </w:rPr>
              <w:t xml:space="preserve">hole </w:t>
            </w:r>
            <w:r w:rsidR="000C5F6C">
              <w:rPr>
                <w:rFonts w:ascii="Verdana" w:hAnsi="Verdana"/>
                <w:sz w:val="20"/>
                <w:szCs w:val="20"/>
                <w:lang w:val="en-GB"/>
              </w:rPr>
              <w:t>F</w:t>
            </w:r>
            <w:r w:rsidRPr="00E95AC1">
              <w:rPr>
                <w:rFonts w:ascii="Verdana" w:hAnsi="Verdana"/>
                <w:sz w:val="20"/>
                <w:szCs w:val="20"/>
                <w:lang w:val="en-GB"/>
              </w:rPr>
              <w:t xml:space="preserve">amily </w:t>
            </w:r>
            <w:r w:rsidR="000C5F6C">
              <w:rPr>
                <w:rFonts w:ascii="Verdana" w:hAnsi="Verdana"/>
                <w:sz w:val="20"/>
                <w:szCs w:val="20"/>
                <w:lang w:val="en-GB"/>
              </w:rPr>
              <w:t>S</w:t>
            </w:r>
            <w:r w:rsidRPr="00E95AC1">
              <w:rPr>
                <w:rFonts w:ascii="Verdana" w:hAnsi="Verdana"/>
                <w:sz w:val="20"/>
                <w:szCs w:val="20"/>
                <w:lang w:val="en-GB"/>
              </w:rPr>
              <w:t>upport.</w:t>
            </w:r>
            <w:r w:rsidR="007B62C1">
              <w:rPr>
                <w:rFonts w:ascii="Verdana" w:hAnsi="Verdana"/>
                <w:sz w:val="20"/>
                <w:szCs w:val="20"/>
                <w:lang w:val="en-GB"/>
              </w:rPr>
              <w:t xml:space="preserve"> News </w:t>
            </w:r>
            <w:r w:rsidR="007B62C1">
              <w:rPr>
                <w:rFonts w:ascii="Verdana" w:hAnsi="Verdana"/>
                <w:sz w:val="20"/>
                <w:szCs w:val="20"/>
                <w:lang w:val="en-GB"/>
              </w:rPr>
              <w:lastRenderedPageBreak/>
              <w:t>is awaited on the replacement funding for EU funds, which are currently in the last transition year following Brexit.</w:t>
            </w:r>
          </w:p>
        </w:tc>
        <w:tc>
          <w:tcPr>
            <w:tcW w:w="1138" w:type="dxa"/>
          </w:tcPr>
          <w:p w14:paraId="39EDC239" w14:textId="4752A3D9" w:rsidR="00BC1250" w:rsidRPr="0091084F" w:rsidRDefault="00BC1250" w:rsidP="004D33F5">
            <w:pPr>
              <w:jc w:val="center"/>
              <w:rPr>
                <w:rFonts w:ascii="Verdana" w:hAnsi="Verdana"/>
                <w:b/>
                <w:bCs/>
                <w:sz w:val="20"/>
                <w:szCs w:val="20"/>
              </w:rPr>
            </w:pPr>
          </w:p>
        </w:tc>
      </w:tr>
      <w:tr w:rsidR="0031590D" w:rsidRPr="0091084F" w14:paraId="5C256E3A" w14:textId="77777777" w:rsidTr="54BC1965">
        <w:trPr>
          <w:trHeight w:val="300"/>
        </w:trPr>
        <w:tc>
          <w:tcPr>
            <w:tcW w:w="709" w:type="dxa"/>
          </w:tcPr>
          <w:p w14:paraId="6A287140" w14:textId="77777777" w:rsidR="0031590D" w:rsidRPr="0091084F" w:rsidRDefault="0031590D" w:rsidP="004D33F5">
            <w:pPr>
              <w:rPr>
                <w:rFonts w:ascii="Verdana" w:hAnsi="Verdana"/>
                <w:sz w:val="20"/>
                <w:szCs w:val="20"/>
              </w:rPr>
            </w:pPr>
          </w:p>
        </w:tc>
        <w:tc>
          <w:tcPr>
            <w:tcW w:w="7513" w:type="dxa"/>
          </w:tcPr>
          <w:p w14:paraId="2C8D9D69" w14:textId="77777777" w:rsidR="0031590D" w:rsidRPr="0091084F" w:rsidRDefault="0031590D" w:rsidP="004D33F5">
            <w:pPr>
              <w:ind w:left="720"/>
              <w:jc w:val="both"/>
              <w:rPr>
                <w:rFonts w:ascii="Verdana" w:hAnsi="Verdana"/>
                <w:sz w:val="20"/>
                <w:szCs w:val="20"/>
              </w:rPr>
            </w:pPr>
          </w:p>
        </w:tc>
        <w:tc>
          <w:tcPr>
            <w:tcW w:w="1138" w:type="dxa"/>
          </w:tcPr>
          <w:p w14:paraId="4FDC93F8" w14:textId="77777777" w:rsidR="0031590D" w:rsidRPr="0091084F" w:rsidRDefault="0031590D" w:rsidP="004D33F5">
            <w:pPr>
              <w:rPr>
                <w:rFonts w:ascii="Verdana" w:hAnsi="Verdana"/>
                <w:sz w:val="20"/>
                <w:szCs w:val="20"/>
              </w:rPr>
            </w:pPr>
          </w:p>
        </w:tc>
      </w:tr>
      <w:tr w:rsidR="0091DCEB" w:rsidRPr="0091084F" w14:paraId="287479D2" w14:textId="77777777" w:rsidTr="54BC1965">
        <w:trPr>
          <w:trHeight w:val="300"/>
        </w:trPr>
        <w:tc>
          <w:tcPr>
            <w:tcW w:w="709" w:type="dxa"/>
          </w:tcPr>
          <w:p w14:paraId="4E49E08E" w14:textId="69E5FABF" w:rsidR="2D8AD574" w:rsidRPr="0091084F" w:rsidRDefault="2D8AD574" w:rsidP="004D33F5">
            <w:pPr>
              <w:jc w:val="right"/>
              <w:rPr>
                <w:rFonts w:ascii="Verdana" w:hAnsi="Verdana"/>
                <w:b/>
                <w:bCs/>
                <w:sz w:val="20"/>
                <w:szCs w:val="20"/>
              </w:rPr>
            </w:pPr>
            <w:r w:rsidRPr="0091084F">
              <w:rPr>
                <w:rFonts w:ascii="Verdana" w:hAnsi="Verdana"/>
                <w:b/>
                <w:bCs/>
                <w:sz w:val="20"/>
                <w:szCs w:val="20"/>
              </w:rPr>
              <w:t>b)</w:t>
            </w:r>
          </w:p>
        </w:tc>
        <w:tc>
          <w:tcPr>
            <w:tcW w:w="7513" w:type="dxa"/>
          </w:tcPr>
          <w:p w14:paraId="7A898F67" w14:textId="6DB878A0" w:rsidR="2D8AD574" w:rsidRPr="0091084F" w:rsidRDefault="2D8AD574" w:rsidP="004D33F5">
            <w:pPr>
              <w:jc w:val="both"/>
              <w:rPr>
                <w:rFonts w:ascii="Verdana" w:hAnsi="Verdana"/>
                <w:b/>
                <w:bCs/>
                <w:sz w:val="20"/>
                <w:szCs w:val="20"/>
              </w:rPr>
            </w:pPr>
            <w:r w:rsidRPr="0091084F">
              <w:rPr>
                <w:rFonts w:ascii="Verdana" w:hAnsi="Verdana"/>
                <w:b/>
                <w:bCs/>
                <w:sz w:val="20"/>
                <w:szCs w:val="20"/>
              </w:rPr>
              <w:t>Child Poverty &amp; Inequalities</w:t>
            </w:r>
          </w:p>
        </w:tc>
        <w:tc>
          <w:tcPr>
            <w:tcW w:w="1138" w:type="dxa"/>
          </w:tcPr>
          <w:p w14:paraId="470DCFAA" w14:textId="6F3D5A84" w:rsidR="0091DCEB" w:rsidRPr="0091084F" w:rsidRDefault="0091DCEB" w:rsidP="004D33F5">
            <w:pPr>
              <w:rPr>
                <w:rFonts w:ascii="Verdana" w:hAnsi="Verdana"/>
                <w:b/>
                <w:bCs/>
                <w:sz w:val="20"/>
                <w:szCs w:val="20"/>
              </w:rPr>
            </w:pPr>
          </w:p>
        </w:tc>
      </w:tr>
      <w:tr w:rsidR="0091DCEB" w:rsidRPr="0091084F" w14:paraId="715C0314" w14:textId="77777777" w:rsidTr="54BC1965">
        <w:trPr>
          <w:trHeight w:val="300"/>
        </w:trPr>
        <w:tc>
          <w:tcPr>
            <w:tcW w:w="709" w:type="dxa"/>
          </w:tcPr>
          <w:p w14:paraId="4142ECC3" w14:textId="0C65FA79" w:rsidR="0091DCEB" w:rsidRPr="0091084F" w:rsidRDefault="0091DCEB" w:rsidP="004D33F5">
            <w:pPr>
              <w:rPr>
                <w:rFonts w:ascii="Verdana" w:hAnsi="Verdana"/>
                <w:sz w:val="20"/>
                <w:szCs w:val="20"/>
              </w:rPr>
            </w:pPr>
          </w:p>
        </w:tc>
        <w:tc>
          <w:tcPr>
            <w:tcW w:w="7513" w:type="dxa"/>
          </w:tcPr>
          <w:p w14:paraId="0EE6B731" w14:textId="77777777" w:rsidR="00B8181D" w:rsidRDefault="007B62C1" w:rsidP="00E574F2">
            <w:pPr>
              <w:jc w:val="both"/>
              <w:rPr>
                <w:rFonts w:ascii="Verdana" w:hAnsi="Verdana"/>
                <w:sz w:val="20"/>
                <w:szCs w:val="20"/>
                <w:lang w:val="en-GB"/>
              </w:rPr>
            </w:pPr>
            <w:r>
              <w:rPr>
                <w:rFonts w:ascii="Verdana" w:hAnsi="Verdana"/>
                <w:sz w:val="20"/>
                <w:szCs w:val="20"/>
                <w:lang w:val="en-GB"/>
              </w:rPr>
              <w:t xml:space="preserve">This group </w:t>
            </w:r>
            <w:r w:rsidR="0025337C">
              <w:rPr>
                <w:rFonts w:ascii="Verdana" w:hAnsi="Verdana"/>
                <w:sz w:val="20"/>
                <w:szCs w:val="20"/>
                <w:lang w:val="en-GB"/>
              </w:rPr>
              <w:t>has its next meeting on the 23</w:t>
            </w:r>
            <w:r w:rsidR="0025337C" w:rsidRPr="0025337C">
              <w:rPr>
                <w:rFonts w:ascii="Verdana" w:hAnsi="Verdana"/>
                <w:sz w:val="20"/>
                <w:szCs w:val="20"/>
                <w:vertAlign w:val="superscript"/>
                <w:lang w:val="en-GB"/>
              </w:rPr>
              <w:t>rd</w:t>
            </w:r>
            <w:r w:rsidR="0025337C">
              <w:rPr>
                <w:rFonts w:ascii="Verdana" w:hAnsi="Verdana"/>
                <w:sz w:val="20"/>
                <w:szCs w:val="20"/>
                <w:lang w:val="en-GB"/>
              </w:rPr>
              <w:t xml:space="preserve"> September and will be covering:</w:t>
            </w:r>
          </w:p>
          <w:p w14:paraId="092B33F6" w14:textId="34EFB7B5" w:rsidR="005424E4" w:rsidRDefault="005424E4" w:rsidP="005424E4">
            <w:pPr>
              <w:pStyle w:val="ListParagraph"/>
              <w:numPr>
                <w:ilvl w:val="0"/>
                <w:numId w:val="52"/>
              </w:numPr>
              <w:jc w:val="both"/>
              <w:rPr>
                <w:rFonts w:ascii="Verdana" w:hAnsi="Verdana"/>
                <w:sz w:val="20"/>
                <w:szCs w:val="20"/>
                <w:lang w:val="en-GB"/>
              </w:rPr>
            </w:pPr>
            <w:r>
              <w:rPr>
                <w:rFonts w:ascii="Verdana" w:hAnsi="Verdana"/>
                <w:sz w:val="20"/>
                <w:szCs w:val="20"/>
                <w:lang w:val="en-GB"/>
              </w:rPr>
              <w:t xml:space="preserve">Progress against </w:t>
            </w:r>
            <w:r w:rsidR="00E11C52">
              <w:rPr>
                <w:rFonts w:ascii="Verdana" w:hAnsi="Verdana"/>
                <w:sz w:val="20"/>
                <w:szCs w:val="20"/>
                <w:lang w:val="en-GB"/>
              </w:rPr>
              <w:t>KPIs and the work of the Engine Room in developing short and medium term outcome measures</w:t>
            </w:r>
          </w:p>
          <w:p w14:paraId="78A37766" w14:textId="0336B691" w:rsidR="00E11C52" w:rsidRDefault="00B77110" w:rsidP="005424E4">
            <w:pPr>
              <w:pStyle w:val="ListParagraph"/>
              <w:numPr>
                <w:ilvl w:val="0"/>
                <w:numId w:val="52"/>
              </w:numPr>
              <w:jc w:val="both"/>
              <w:rPr>
                <w:rFonts w:ascii="Verdana" w:hAnsi="Verdana"/>
                <w:sz w:val="20"/>
                <w:szCs w:val="20"/>
                <w:lang w:val="en-GB"/>
              </w:rPr>
            </w:pPr>
            <w:r>
              <w:rPr>
                <w:rFonts w:ascii="Verdana" w:hAnsi="Verdana"/>
                <w:sz w:val="20"/>
                <w:szCs w:val="20"/>
                <w:lang w:val="en-GB"/>
              </w:rPr>
              <w:t>Linlathen Fairness Initiative evaluation</w:t>
            </w:r>
          </w:p>
          <w:p w14:paraId="29C5C87B" w14:textId="650688DA" w:rsidR="00B77110" w:rsidRDefault="00B77110" w:rsidP="005424E4">
            <w:pPr>
              <w:pStyle w:val="ListParagraph"/>
              <w:numPr>
                <w:ilvl w:val="0"/>
                <w:numId w:val="52"/>
              </w:numPr>
              <w:jc w:val="both"/>
              <w:rPr>
                <w:rFonts w:ascii="Verdana" w:hAnsi="Verdana"/>
                <w:sz w:val="20"/>
                <w:szCs w:val="20"/>
                <w:lang w:val="en-GB"/>
              </w:rPr>
            </w:pPr>
            <w:r>
              <w:rPr>
                <w:rFonts w:ascii="Verdana" w:hAnsi="Verdana"/>
                <w:sz w:val="20"/>
                <w:szCs w:val="20"/>
                <w:lang w:val="en-GB"/>
              </w:rPr>
              <w:t>Population Health Framework</w:t>
            </w:r>
          </w:p>
          <w:p w14:paraId="75D2D8D0" w14:textId="3ADB1EBB" w:rsidR="00B77110" w:rsidRDefault="00B77110" w:rsidP="005424E4">
            <w:pPr>
              <w:pStyle w:val="ListParagraph"/>
              <w:numPr>
                <w:ilvl w:val="0"/>
                <w:numId w:val="52"/>
              </w:numPr>
              <w:jc w:val="both"/>
              <w:rPr>
                <w:rFonts w:ascii="Verdana" w:hAnsi="Verdana"/>
                <w:sz w:val="20"/>
                <w:szCs w:val="20"/>
                <w:lang w:val="en-GB"/>
              </w:rPr>
            </w:pPr>
            <w:r>
              <w:rPr>
                <w:rFonts w:ascii="Verdana" w:hAnsi="Verdana"/>
                <w:sz w:val="20"/>
                <w:szCs w:val="20"/>
                <w:lang w:val="en-GB"/>
              </w:rPr>
              <w:t>City Plan Annual Report</w:t>
            </w:r>
          </w:p>
          <w:p w14:paraId="5D70464F" w14:textId="6C21F1A9" w:rsidR="00B77110" w:rsidRDefault="00B77110" w:rsidP="005424E4">
            <w:pPr>
              <w:pStyle w:val="ListParagraph"/>
              <w:numPr>
                <w:ilvl w:val="0"/>
                <w:numId w:val="52"/>
              </w:numPr>
              <w:jc w:val="both"/>
              <w:rPr>
                <w:rFonts w:ascii="Verdana" w:hAnsi="Verdana"/>
                <w:sz w:val="20"/>
                <w:szCs w:val="20"/>
                <w:lang w:val="en-GB"/>
              </w:rPr>
            </w:pPr>
            <w:r>
              <w:rPr>
                <w:rFonts w:ascii="Verdana" w:hAnsi="Verdana"/>
                <w:sz w:val="20"/>
                <w:szCs w:val="20"/>
                <w:lang w:val="en-GB"/>
              </w:rPr>
              <w:t>Local Housing Strategy</w:t>
            </w:r>
          </w:p>
          <w:p w14:paraId="69DBC305" w14:textId="19C20860" w:rsidR="00B77110" w:rsidRDefault="001737E0" w:rsidP="005424E4">
            <w:pPr>
              <w:pStyle w:val="ListParagraph"/>
              <w:numPr>
                <w:ilvl w:val="0"/>
                <w:numId w:val="52"/>
              </w:numPr>
              <w:jc w:val="both"/>
              <w:rPr>
                <w:rFonts w:ascii="Verdana" w:hAnsi="Verdana"/>
                <w:sz w:val="20"/>
                <w:szCs w:val="20"/>
                <w:lang w:val="en-GB"/>
              </w:rPr>
            </w:pPr>
            <w:r>
              <w:rPr>
                <w:rFonts w:ascii="Verdana" w:hAnsi="Verdana"/>
                <w:sz w:val="20"/>
                <w:szCs w:val="20"/>
                <w:lang w:val="en-GB"/>
              </w:rPr>
              <w:t xml:space="preserve">The need for a Children &amp; Families Strategic Group </w:t>
            </w:r>
            <w:proofErr w:type="gramStart"/>
            <w:r>
              <w:rPr>
                <w:rFonts w:ascii="Verdana" w:hAnsi="Verdana"/>
                <w:sz w:val="20"/>
                <w:szCs w:val="20"/>
                <w:lang w:val="en-GB"/>
              </w:rPr>
              <w:t>in light of</w:t>
            </w:r>
            <w:proofErr w:type="gramEnd"/>
            <w:r>
              <w:rPr>
                <w:rFonts w:ascii="Verdana" w:hAnsi="Verdana"/>
                <w:sz w:val="20"/>
                <w:szCs w:val="20"/>
                <w:lang w:val="en-GB"/>
              </w:rPr>
              <w:t xml:space="preserve"> the Tayside Regional Improvement Collaborative no longer </w:t>
            </w:r>
            <w:r w:rsidR="00102F90">
              <w:rPr>
                <w:rFonts w:ascii="Verdana" w:hAnsi="Verdana"/>
                <w:sz w:val="20"/>
                <w:szCs w:val="20"/>
                <w:lang w:val="en-GB"/>
              </w:rPr>
              <w:t>existing</w:t>
            </w:r>
          </w:p>
          <w:p w14:paraId="6E337882" w14:textId="534B589B" w:rsidR="0025337C" w:rsidRPr="00E574F2" w:rsidRDefault="00102F90" w:rsidP="00102F90">
            <w:pPr>
              <w:pStyle w:val="ListParagraph"/>
              <w:numPr>
                <w:ilvl w:val="0"/>
                <w:numId w:val="52"/>
              </w:numPr>
              <w:jc w:val="both"/>
              <w:rPr>
                <w:rFonts w:ascii="Verdana" w:hAnsi="Verdana"/>
                <w:sz w:val="20"/>
                <w:szCs w:val="20"/>
                <w:lang w:val="en-GB"/>
              </w:rPr>
            </w:pPr>
            <w:r>
              <w:rPr>
                <w:rFonts w:ascii="Verdana" w:hAnsi="Verdana"/>
                <w:sz w:val="20"/>
                <w:szCs w:val="20"/>
                <w:lang w:val="en-GB"/>
              </w:rPr>
              <w:t>Challenge Poverty Week events</w:t>
            </w:r>
          </w:p>
        </w:tc>
        <w:tc>
          <w:tcPr>
            <w:tcW w:w="1138" w:type="dxa"/>
          </w:tcPr>
          <w:p w14:paraId="5BD9477A" w14:textId="07A3233F" w:rsidR="0091DCEB" w:rsidRPr="0091084F" w:rsidRDefault="0091DCEB" w:rsidP="004D33F5">
            <w:pPr>
              <w:rPr>
                <w:rFonts w:ascii="Verdana" w:hAnsi="Verdana"/>
                <w:sz w:val="20"/>
                <w:szCs w:val="20"/>
              </w:rPr>
            </w:pPr>
          </w:p>
        </w:tc>
      </w:tr>
      <w:tr w:rsidR="0031590D" w:rsidRPr="0091084F" w14:paraId="1A336CB5" w14:textId="77777777" w:rsidTr="54BC1965">
        <w:trPr>
          <w:trHeight w:val="300"/>
        </w:trPr>
        <w:tc>
          <w:tcPr>
            <w:tcW w:w="709" w:type="dxa"/>
          </w:tcPr>
          <w:p w14:paraId="49EBC90E" w14:textId="77777777" w:rsidR="0031590D" w:rsidRPr="0091084F" w:rsidRDefault="0031590D" w:rsidP="004D33F5">
            <w:pPr>
              <w:rPr>
                <w:rFonts w:ascii="Verdana" w:hAnsi="Verdana"/>
                <w:sz w:val="20"/>
                <w:szCs w:val="20"/>
              </w:rPr>
            </w:pPr>
          </w:p>
        </w:tc>
        <w:tc>
          <w:tcPr>
            <w:tcW w:w="7513" w:type="dxa"/>
          </w:tcPr>
          <w:p w14:paraId="758CF826" w14:textId="77777777" w:rsidR="0031590D" w:rsidRPr="0091084F" w:rsidRDefault="0031590D" w:rsidP="004D33F5">
            <w:pPr>
              <w:jc w:val="both"/>
              <w:rPr>
                <w:rFonts w:ascii="Verdana" w:hAnsi="Verdana"/>
                <w:sz w:val="20"/>
                <w:szCs w:val="20"/>
              </w:rPr>
            </w:pPr>
          </w:p>
        </w:tc>
        <w:tc>
          <w:tcPr>
            <w:tcW w:w="1138" w:type="dxa"/>
          </w:tcPr>
          <w:p w14:paraId="3C18B062" w14:textId="77777777" w:rsidR="0031590D" w:rsidRPr="0091084F" w:rsidRDefault="0031590D" w:rsidP="004D33F5">
            <w:pPr>
              <w:rPr>
                <w:rFonts w:ascii="Verdana" w:hAnsi="Verdana"/>
                <w:sz w:val="20"/>
                <w:szCs w:val="20"/>
              </w:rPr>
            </w:pPr>
          </w:p>
        </w:tc>
      </w:tr>
      <w:tr w:rsidR="00233D32" w:rsidRPr="0091084F" w14:paraId="5F307FF2" w14:textId="77777777" w:rsidTr="54BC1965">
        <w:trPr>
          <w:trHeight w:val="300"/>
        </w:trPr>
        <w:tc>
          <w:tcPr>
            <w:tcW w:w="709" w:type="dxa"/>
          </w:tcPr>
          <w:p w14:paraId="11ECE310" w14:textId="12FD9F8E" w:rsidR="00233D32" w:rsidRPr="0091084F" w:rsidRDefault="00233D32" w:rsidP="004D33F5">
            <w:pPr>
              <w:jc w:val="right"/>
              <w:rPr>
                <w:rFonts w:ascii="Verdana" w:hAnsi="Verdana"/>
                <w:b/>
                <w:bCs/>
                <w:sz w:val="20"/>
                <w:szCs w:val="20"/>
              </w:rPr>
            </w:pPr>
            <w:r w:rsidRPr="0091084F">
              <w:rPr>
                <w:rFonts w:ascii="Verdana" w:hAnsi="Verdana"/>
                <w:b/>
                <w:bCs/>
                <w:sz w:val="20"/>
                <w:szCs w:val="20"/>
              </w:rPr>
              <w:t>c)</w:t>
            </w:r>
          </w:p>
        </w:tc>
        <w:tc>
          <w:tcPr>
            <w:tcW w:w="7513" w:type="dxa"/>
          </w:tcPr>
          <w:p w14:paraId="47CF93BC" w14:textId="5511D576" w:rsidR="00233D32" w:rsidRPr="0091084F" w:rsidRDefault="00233D32" w:rsidP="004D33F5">
            <w:pPr>
              <w:jc w:val="both"/>
              <w:rPr>
                <w:rFonts w:ascii="Verdana" w:hAnsi="Verdana"/>
                <w:b/>
                <w:bCs/>
                <w:sz w:val="20"/>
                <w:szCs w:val="20"/>
              </w:rPr>
            </w:pPr>
            <w:r w:rsidRPr="0091084F">
              <w:rPr>
                <w:rFonts w:ascii="Verdana" w:hAnsi="Verdana"/>
                <w:b/>
                <w:bCs/>
                <w:sz w:val="20"/>
                <w:szCs w:val="20"/>
              </w:rPr>
              <w:t>Climate Leadership Group</w:t>
            </w:r>
          </w:p>
        </w:tc>
        <w:tc>
          <w:tcPr>
            <w:tcW w:w="1138" w:type="dxa"/>
          </w:tcPr>
          <w:p w14:paraId="0163729C" w14:textId="77777777" w:rsidR="00233D32" w:rsidRPr="0091084F" w:rsidRDefault="00233D32" w:rsidP="004D33F5">
            <w:pPr>
              <w:rPr>
                <w:rFonts w:ascii="Verdana" w:hAnsi="Verdana"/>
                <w:sz w:val="20"/>
                <w:szCs w:val="20"/>
              </w:rPr>
            </w:pPr>
          </w:p>
        </w:tc>
      </w:tr>
      <w:tr w:rsidR="00233D32" w:rsidRPr="0091084F" w14:paraId="062E80BE" w14:textId="77777777" w:rsidTr="54BC1965">
        <w:trPr>
          <w:trHeight w:val="300"/>
        </w:trPr>
        <w:tc>
          <w:tcPr>
            <w:tcW w:w="709" w:type="dxa"/>
          </w:tcPr>
          <w:p w14:paraId="66AE210C" w14:textId="77777777" w:rsidR="00233D32" w:rsidRPr="0091084F" w:rsidRDefault="00233D32" w:rsidP="004D33F5">
            <w:pPr>
              <w:rPr>
                <w:rFonts w:ascii="Verdana" w:hAnsi="Verdana"/>
                <w:sz w:val="20"/>
                <w:szCs w:val="20"/>
              </w:rPr>
            </w:pPr>
          </w:p>
        </w:tc>
        <w:tc>
          <w:tcPr>
            <w:tcW w:w="7513" w:type="dxa"/>
          </w:tcPr>
          <w:p w14:paraId="632D75A9" w14:textId="2639634C" w:rsidR="00333B12" w:rsidRDefault="00333B12" w:rsidP="00F65BC4">
            <w:pPr>
              <w:jc w:val="both"/>
              <w:rPr>
                <w:rFonts w:ascii="Verdana" w:hAnsi="Verdana"/>
                <w:sz w:val="20"/>
                <w:szCs w:val="20"/>
                <w:lang w:val="en-GB"/>
              </w:rPr>
            </w:pPr>
            <w:r w:rsidRPr="00E95AC1">
              <w:rPr>
                <w:rFonts w:ascii="Verdana" w:hAnsi="Verdana"/>
                <w:sz w:val="20"/>
                <w:szCs w:val="20"/>
                <w:lang w:val="en-GB"/>
              </w:rPr>
              <w:t xml:space="preserve">Naomi described efforts to strengthen links between the Climate Leadership Group and the Dundee Partnership, including improved two-way communication, alignment of city plan targets with climate objectives, and the use of emissions dashboards for monitoring. The group is </w:t>
            </w:r>
            <w:r w:rsidR="001C2C75">
              <w:rPr>
                <w:rFonts w:ascii="Verdana" w:hAnsi="Verdana"/>
                <w:sz w:val="20"/>
                <w:szCs w:val="20"/>
                <w:lang w:val="en-GB"/>
              </w:rPr>
              <w:t xml:space="preserve">seeking to work with </w:t>
            </w:r>
            <w:r w:rsidRPr="00E95AC1">
              <w:rPr>
                <w:rFonts w:ascii="Verdana" w:hAnsi="Verdana"/>
                <w:sz w:val="20"/>
                <w:szCs w:val="20"/>
                <w:lang w:val="en-GB"/>
              </w:rPr>
              <w:t>Housing Association</w:t>
            </w:r>
            <w:r w:rsidR="001C2C75">
              <w:rPr>
                <w:rFonts w:ascii="Verdana" w:hAnsi="Verdana"/>
                <w:sz w:val="20"/>
                <w:szCs w:val="20"/>
                <w:lang w:val="en-GB"/>
              </w:rPr>
              <w:t>s</w:t>
            </w:r>
            <w:r w:rsidR="004E7829">
              <w:rPr>
                <w:rFonts w:ascii="Verdana" w:hAnsi="Verdana"/>
                <w:sz w:val="20"/>
                <w:szCs w:val="20"/>
                <w:lang w:val="en-GB"/>
              </w:rPr>
              <w:t xml:space="preserve"> in relation to the LAEP</w:t>
            </w:r>
            <w:r w:rsidRPr="00E95AC1">
              <w:rPr>
                <w:rFonts w:ascii="Verdana" w:hAnsi="Verdana"/>
                <w:sz w:val="20"/>
                <w:szCs w:val="20"/>
                <w:lang w:val="en-GB"/>
              </w:rPr>
              <w:t xml:space="preserve"> and </w:t>
            </w:r>
            <w:r w:rsidR="003665C4">
              <w:rPr>
                <w:rFonts w:ascii="Verdana" w:hAnsi="Verdana"/>
                <w:sz w:val="20"/>
                <w:szCs w:val="20"/>
                <w:lang w:val="en-GB"/>
              </w:rPr>
              <w:t>holding</w:t>
            </w:r>
            <w:r w:rsidRPr="00E95AC1">
              <w:rPr>
                <w:rFonts w:ascii="Verdana" w:hAnsi="Verdana"/>
                <w:sz w:val="20"/>
                <w:szCs w:val="20"/>
                <w:lang w:val="en-GB"/>
              </w:rPr>
              <w:t xml:space="preserve"> a Community Resilience Group </w:t>
            </w:r>
            <w:r w:rsidR="003665C4">
              <w:rPr>
                <w:rFonts w:ascii="Verdana" w:hAnsi="Verdana"/>
                <w:sz w:val="20"/>
                <w:szCs w:val="20"/>
                <w:lang w:val="en-GB"/>
              </w:rPr>
              <w:t xml:space="preserve">meeting in October to </w:t>
            </w:r>
            <w:r w:rsidR="008B1C66">
              <w:rPr>
                <w:rFonts w:ascii="Verdana" w:hAnsi="Verdana"/>
                <w:sz w:val="20"/>
                <w:szCs w:val="20"/>
                <w:lang w:val="en-GB"/>
              </w:rPr>
              <w:t>help develop these locally</w:t>
            </w:r>
            <w:r w:rsidRPr="00E95AC1">
              <w:rPr>
                <w:rFonts w:ascii="Verdana" w:hAnsi="Verdana"/>
                <w:sz w:val="20"/>
                <w:szCs w:val="20"/>
                <w:lang w:val="en-GB"/>
              </w:rPr>
              <w:t>.</w:t>
            </w:r>
            <w:r w:rsidR="00461573">
              <w:rPr>
                <w:rFonts w:ascii="Verdana" w:hAnsi="Verdana"/>
                <w:sz w:val="20"/>
                <w:szCs w:val="20"/>
                <w:lang w:val="en-GB"/>
              </w:rPr>
              <w:t xml:space="preserve"> Alan requested an invitation to this </w:t>
            </w:r>
            <w:r w:rsidR="009A082E">
              <w:rPr>
                <w:rFonts w:ascii="Verdana" w:hAnsi="Verdana"/>
                <w:sz w:val="20"/>
                <w:szCs w:val="20"/>
                <w:lang w:val="en-GB"/>
              </w:rPr>
              <w:t>so his team can be involved.</w:t>
            </w:r>
          </w:p>
          <w:p w14:paraId="478BECBA" w14:textId="77777777" w:rsidR="00CD681D" w:rsidRDefault="00CD681D" w:rsidP="00F65BC4">
            <w:pPr>
              <w:jc w:val="both"/>
              <w:rPr>
                <w:rFonts w:ascii="Verdana" w:hAnsi="Verdana"/>
                <w:sz w:val="20"/>
                <w:szCs w:val="20"/>
                <w:lang w:val="en-GB"/>
              </w:rPr>
            </w:pPr>
          </w:p>
          <w:p w14:paraId="4136B7E1" w14:textId="4828E815" w:rsidR="000B20FC" w:rsidRPr="00E574F2" w:rsidRDefault="002B535D" w:rsidP="00461573">
            <w:pPr>
              <w:jc w:val="both"/>
              <w:rPr>
                <w:rFonts w:ascii="Verdana" w:hAnsi="Verdana"/>
                <w:sz w:val="20"/>
                <w:szCs w:val="20"/>
              </w:rPr>
            </w:pPr>
            <w:r>
              <w:rPr>
                <w:rFonts w:ascii="Verdana" w:hAnsi="Verdana"/>
                <w:sz w:val="20"/>
                <w:szCs w:val="20"/>
                <w:lang w:val="en-GB"/>
              </w:rPr>
              <w:t xml:space="preserve">Procurement in relation to the heat network proposals is </w:t>
            </w:r>
            <w:r w:rsidR="009A082E">
              <w:rPr>
                <w:rFonts w:ascii="Verdana" w:hAnsi="Verdana"/>
                <w:sz w:val="20"/>
                <w:szCs w:val="20"/>
                <w:lang w:val="en-GB"/>
              </w:rPr>
              <w:t>distant and</w:t>
            </w:r>
            <w:r>
              <w:rPr>
                <w:rFonts w:ascii="Verdana" w:hAnsi="Verdana"/>
                <w:sz w:val="20"/>
                <w:szCs w:val="20"/>
                <w:lang w:val="en-GB"/>
              </w:rPr>
              <w:t xml:space="preserve"> will require additional external expertise to take forward e.g. from the Scottish Government</w:t>
            </w:r>
            <w:r w:rsidR="00461573">
              <w:rPr>
                <w:rFonts w:ascii="Verdana" w:hAnsi="Verdana"/>
                <w:sz w:val="20"/>
                <w:szCs w:val="20"/>
                <w:lang w:val="en-GB"/>
              </w:rPr>
              <w:t>.</w:t>
            </w:r>
          </w:p>
        </w:tc>
        <w:tc>
          <w:tcPr>
            <w:tcW w:w="1138" w:type="dxa"/>
          </w:tcPr>
          <w:p w14:paraId="6B390981" w14:textId="4FF52572" w:rsidR="00D91702" w:rsidRPr="007F6FB8" w:rsidRDefault="00D91702" w:rsidP="000B20FC">
            <w:pPr>
              <w:jc w:val="center"/>
              <w:rPr>
                <w:rFonts w:ascii="Verdana" w:hAnsi="Verdana"/>
                <w:b/>
                <w:bCs/>
                <w:sz w:val="20"/>
                <w:szCs w:val="20"/>
              </w:rPr>
            </w:pPr>
          </w:p>
        </w:tc>
      </w:tr>
      <w:tr w:rsidR="0091084F" w:rsidRPr="0091084F" w14:paraId="5F27E1EF" w14:textId="77777777" w:rsidTr="54BC1965">
        <w:trPr>
          <w:trHeight w:val="300"/>
        </w:trPr>
        <w:tc>
          <w:tcPr>
            <w:tcW w:w="709" w:type="dxa"/>
          </w:tcPr>
          <w:p w14:paraId="0DD9E166" w14:textId="77777777" w:rsidR="0091084F" w:rsidRPr="0091084F" w:rsidRDefault="0091084F" w:rsidP="004D33F5">
            <w:pPr>
              <w:rPr>
                <w:rFonts w:ascii="Verdana" w:hAnsi="Verdana"/>
                <w:sz w:val="20"/>
                <w:szCs w:val="20"/>
              </w:rPr>
            </w:pPr>
          </w:p>
        </w:tc>
        <w:tc>
          <w:tcPr>
            <w:tcW w:w="7513" w:type="dxa"/>
          </w:tcPr>
          <w:p w14:paraId="7AA8C3B8" w14:textId="77777777" w:rsidR="0091084F" w:rsidRPr="0091084F" w:rsidRDefault="0091084F" w:rsidP="004D33F5">
            <w:pPr>
              <w:jc w:val="both"/>
              <w:rPr>
                <w:rFonts w:ascii="Verdana" w:hAnsi="Verdana"/>
                <w:sz w:val="20"/>
                <w:szCs w:val="20"/>
              </w:rPr>
            </w:pPr>
          </w:p>
        </w:tc>
        <w:tc>
          <w:tcPr>
            <w:tcW w:w="1138" w:type="dxa"/>
          </w:tcPr>
          <w:p w14:paraId="3769567E" w14:textId="77777777" w:rsidR="0091084F" w:rsidRPr="0091084F" w:rsidRDefault="0091084F" w:rsidP="004D33F5">
            <w:pPr>
              <w:rPr>
                <w:rFonts w:ascii="Verdana" w:hAnsi="Verdana"/>
                <w:sz w:val="20"/>
                <w:szCs w:val="20"/>
              </w:rPr>
            </w:pPr>
          </w:p>
        </w:tc>
      </w:tr>
      <w:tr w:rsidR="0091DCEB" w:rsidRPr="0091084F" w14:paraId="2E25F0EB" w14:textId="77777777" w:rsidTr="54BC1965">
        <w:trPr>
          <w:trHeight w:val="300"/>
        </w:trPr>
        <w:tc>
          <w:tcPr>
            <w:tcW w:w="709" w:type="dxa"/>
          </w:tcPr>
          <w:p w14:paraId="1E03E123" w14:textId="6339ACC9" w:rsidR="45E6A2BF" w:rsidRPr="0091084F" w:rsidRDefault="008E52BE" w:rsidP="004D33F5">
            <w:pPr>
              <w:rPr>
                <w:rFonts w:ascii="Verdana" w:hAnsi="Verdana"/>
                <w:b/>
                <w:bCs/>
                <w:sz w:val="20"/>
                <w:szCs w:val="20"/>
              </w:rPr>
            </w:pPr>
            <w:r>
              <w:rPr>
                <w:rFonts w:ascii="Verdana" w:hAnsi="Verdana"/>
                <w:b/>
                <w:bCs/>
                <w:sz w:val="20"/>
                <w:szCs w:val="20"/>
              </w:rPr>
              <w:t>6</w:t>
            </w:r>
            <w:r w:rsidR="45E6A2BF" w:rsidRPr="0091084F">
              <w:rPr>
                <w:rFonts w:ascii="Verdana" w:hAnsi="Verdana"/>
                <w:b/>
                <w:bCs/>
                <w:sz w:val="20"/>
                <w:szCs w:val="20"/>
              </w:rPr>
              <w:t>.</w:t>
            </w:r>
          </w:p>
        </w:tc>
        <w:tc>
          <w:tcPr>
            <w:tcW w:w="7513" w:type="dxa"/>
          </w:tcPr>
          <w:p w14:paraId="4BE2F06A" w14:textId="52557BD2" w:rsidR="45E6A2BF" w:rsidRPr="0091084F" w:rsidRDefault="45E6A2BF" w:rsidP="004D33F5">
            <w:pPr>
              <w:jc w:val="both"/>
              <w:rPr>
                <w:rFonts w:ascii="Verdana" w:hAnsi="Verdana"/>
                <w:b/>
                <w:bCs/>
                <w:sz w:val="20"/>
                <w:szCs w:val="20"/>
              </w:rPr>
            </w:pPr>
            <w:r w:rsidRPr="0091084F">
              <w:rPr>
                <w:rFonts w:ascii="Verdana" w:hAnsi="Verdana"/>
                <w:b/>
                <w:bCs/>
                <w:sz w:val="20"/>
                <w:szCs w:val="20"/>
              </w:rPr>
              <w:t>DPMG Update and Actions</w:t>
            </w:r>
          </w:p>
        </w:tc>
        <w:tc>
          <w:tcPr>
            <w:tcW w:w="1138" w:type="dxa"/>
          </w:tcPr>
          <w:p w14:paraId="45ACA9E6" w14:textId="69B286A1" w:rsidR="0091DCEB" w:rsidRPr="0091084F" w:rsidRDefault="0091DCEB" w:rsidP="004D33F5">
            <w:pPr>
              <w:rPr>
                <w:rFonts w:ascii="Verdana" w:hAnsi="Verdana"/>
                <w:sz w:val="20"/>
                <w:szCs w:val="20"/>
              </w:rPr>
            </w:pPr>
          </w:p>
        </w:tc>
      </w:tr>
      <w:tr w:rsidR="0091DCEB" w:rsidRPr="0091084F" w14:paraId="6511DF92" w14:textId="77777777" w:rsidTr="54BC1965">
        <w:trPr>
          <w:trHeight w:val="300"/>
        </w:trPr>
        <w:tc>
          <w:tcPr>
            <w:tcW w:w="709" w:type="dxa"/>
          </w:tcPr>
          <w:p w14:paraId="66F2D998" w14:textId="7E1D3BFC" w:rsidR="0091DCEB" w:rsidRPr="0091084F" w:rsidRDefault="0091DCEB" w:rsidP="004D33F5">
            <w:pPr>
              <w:rPr>
                <w:rFonts w:ascii="Verdana" w:hAnsi="Verdana"/>
                <w:b/>
                <w:bCs/>
                <w:sz w:val="20"/>
                <w:szCs w:val="20"/>
              </w:rPr>
            </w:pPr>
          </w:p>
        </w:tc>
        <w:tc>
          <w:tcPr>
            <w:tcW w:w="7513" w:type="dxa"/>
          </w:tcPr>
          <w:p w14:paraId="627B38D8" w14:textId="0086FEB1" w:rsidR="004C0797" w:rsidRPr="004C0797" w:rsidRDefault="00A557F3" w:rsidP="004C0797">
            <w:pPr>
              <w:jc w:val="both"/>
              <w:rPr>
                <w:rFonts w:ascii="Verdana" w:hAnsi="Verdana"/>
                <w:sz w:val="20"/>
                <w:szCs w:val="20"/>
                <w:lang w:val="en-GB"/>
              </w:rPr>
            </w:pPr>
            <w:r>
              <w:rPr>
                <w:rFonts w:ascii="Verdana" w:hAnsi="Verdana"/>
                <w:sz w:val="20"/>
                <w:szCs w:val="20"/>
                <w:lang w:val="en-GB"/>
              </w:rPr>
              <w:t xml:space="preserve">Paul to circulate the actions and draft minute </w:t>
            </w:r>
            <w:r w:rsidR="004C69FD">
              <w:rPr>
                <w:rFonts w:ascii="Verdana" w:hAnsi="Verdana"/>
                <w:sz w:val="20"/>
                <w:szCs w:val="20"/>
                <w:lang w:val="en-GB"/>
              </w:rPr>
              <w:t xml:space="preserve">for information </w:t>
            </w:r>
            <w:r>
              <w:rPr>
                <w:rFonts w:ascii="Verdana" w:hAnsi="Verdana"/>
                <w:sz w:val="20"/>
                <w:szCs w:val="20"/>
                <w:lang w:val="en-GB"/>
              </w:rPr>
              <w:t>once agreed with Peter and Andrea.</w:t>
            </w:r>
          </w:p>
        </w:tc>
        <w:tc>
          <w:tcPr>
            <w:tcW w:w="1138" w:type="dxa"/>
          </w:tcPr>
          <w:p w14:paraId="64CB4278" w14:textId="618807B5" w:rsidR="00CC3AD6" w:rsidRPr="00CC3AD6" w:rsidRDefault="00A557F3" w:rsidP="00A557F3">
            <w:pPr>
              <w:jc w:val="center"/>
              <w:rPr>
                <w:rFonts w:ascii="Verdana" w:hAnsi="Verdana"/>
                <w:b/>
                <w:bCs/>
                <w:sz w:val="20"/>
                <w:szCs w:val="20"/>
              </w:rPr>
            </w:pPr>
            <w:r>
              <w:rPr>
                <w:rFonts w:ascii="Verdana" w:hAnsi="Verdana"/>
                <w:b/>
                <w:bCs/>
                <w:sz w:val="20"/>
                <w:szCs w:val="20"/>
              </w:rPr>
              <w:t>PAD</w:t>
            </w:r>
          </w:p>
        </w:tc>
      </w:tr>
      <w:tr w:rsidR="00887423" w:rsidRPr="0091084F" w14:paraId="2C0F5EA9" w14:textId="77777777" w:rsidTr="54BC1965">
        <w:trPr>
          <w:trHeight w:val="300"/>
        </w:trPr>
        <w:tc>
          <w:tcPr>
            <w:tcW w:w="709" w:type="dxa"/>
          </w:tcPr>
          <w:p w14:paraId="620775FE" w14:textId="77777777" w:rsidR="00887423" w:rsidRPr="0091084F" w:rsidRDefault="00887423" w:rsidP="004D33F5">
            <w:pPr>
              <w:rPr>
                <w:rFonts w:ascii="Verdana" w:hAnsi="Verdana"/>
                <w:b/>
                <w:bCs/>
                <w:sz w:val="20"/>
                <w:szCs w:val="20"/>
              </w:rPr>
            </w:pPr>
          </w:p>
        </w:tc>
        <w:tc>
          <w:tcPr>
            <w:tcW w:w="7513" w:type="dxa"/>
          </w:tcPr>
          <w:p w14:paraId="53468CAE" w14:textId="77777777" w:rsidR="00887423" w:rsidRPr="004C0797" w:rsidRDefault="00887423" w:rsidP="004C0797">
            <w:pPr>
              <w:jc w:val="both"/>
              <w:rPr>
                <w:rFonts w:ascii="Verdana" w:hAnsi="Verdana"/>
                <w:sz w:val="20"/>
                <w:szCs w:val="20"/>
                <w:lang w:val="en-GB"/>
              </w:rPr>
            </w:pPr>
          </w:p>
        </w:tc>
        <w:tc>
          <w:tcPr>
            <w:tcW w:w="1138" w:type="dxa"/>
          </w:tcPr>
          <w:p w14:paraId="548FCF45" w14:textId="77777777" w:rsidR="00887423" w:rsidRPr="00CC3AD6" w:rsidRDefault="00887423" w:rsidP="004D33F5">
            <w:pPr>
              <w:rPr>
                <w:rFonts w:ascii="Verdana" w:hAnsi="Verdana"/>
                <w:b/>
                <w:bCs/>
                <w:sz w:val="20"/>
                <w:szCs w:val="20"/>
              </w:rPr>
            </w:pPr>
          </w:p>
        </w:tc>
      </w:tr>
      <w:tr w:rsidR="00032B15" w:rsidRPr="0091084F" w14:paraId="50967127" w14:textId="77777777" w:rsidTr="54BC1965">
        <w:trPr>
          <w:trHeight w:val="300"/>
        </w:trPr>
        <w:tc>
          <w:tcPr>
            <w:tcW w:w="709" w:type="dxa"/>
          </w:tcPr>
          <w:p w14:paraId="69B19271" w14:textId="358351AF" w:rsidR="00032B15" w:rsidRPr="0091084F" w:rsidRDefault="00887423" w:rsidP="004D33F5">
            <w:pPr>
              <w:rPr>
                <w:rFonts w:ascii="Verdana" w:hAnsi="Verdana"/>
                <w:b/>
                <w:bCs/>
                <w:sz w:val="20"/>
                <w:szCs w:val="20"/>
              </w:rPr>
            </w:pPr>
            <w:r>
              <w:rPr>
                <w:rFonts w:ascii="Verdana" w:hAnsi="Verdana"/>
                <w:b/>
                <w:bCs/>
                <w:sz w:val="20"/>
                <w:szCs w:val="20"/>
              </w:rPr>
              <w:t>7.</w:t>
            </w:r>
          </w:p>
        </w:tc>
        <w:tc>
          <w:tcPr>
            <w:tcW w:w="7513" w:type="dxa"/>
          </w:tcPr>
          <w:p w14:paraId="5C4BEC10" w14:textId="21E55180" w:rsidR="00032B15" w:rsidRPr="00887423" w:rsidRDefault="00887423" w:rsidP="004C0797">
            <w:pPr>
              <w:jc w:val="both"/>
              <w:rPr>
                <w:rFonts w:ascii="Verdana" w:hAnsi="Verdana"/>
                <w:b/>
                <w:bCs/>
                <w:sz w:val="20"/>
                <w:szCs w:val="20"/>
                <w:lang w:val="en-GB"/>
              </w:rPr>
            </w:pPr>
            <w:r w:rsidRPr="00887423">
              <w:rPr>
                <w:rFonts w:ascii="Verdana" w:hAnsi="Verdana"/>
                <w:b/>
                <w:bCs/>
                <w:sz w:val="20"/>
                <w:szCs w:val="20"/>
                <w:lang w:val="en-GB"/>
              </w:rPr>
              <w:t>Strategic Theme Connections</w:t>
            </w:r>
          </w:p>
        </w:tc>
        <w:tc>
          <w:tcPr>
            <w:tcW w:w="1138" w:type="dxa"/>
          </w:tcPr>
          <w:p w14:paraId="67AC1B0B" w14:textId="77777777" w:rsidR="00032B15" w:rsidRPr="00CC3AD6" w:rsidRDefault="00032B15" w:rsidP="004D33F5">
            <w:pPr>
              <w:rPr>
                <w:rFonts w:ascii="Verdana" w:hAnsi="Verdana"/>
                <w:b/>
                <w:bCs/>
                <w:sz w:val="20"/>
                <w:szCs w:val="20"/>
              </w:rPr>
            </w:pPr>
          </w:p>
        </w:tc>
      </w:tr>
      <w:tr w:rsidR="00887423" w:rsidRPr="0091084F" w14:paraId="5154AD74" w14:textId="77777777" w:rsidTr="54BC1965">
        <w:trPr>
          <w:trHeight w:val="300"/>
        </w:trPr>
        <w:tc>
          <w:tcPr>
            <w:tcW w:w="709" w:type="dxa"/>
          </w:tcPr>
          <w:p w14:paraId="50F4F37A" w14:textId="56BC751E" w:rsidR="00887423" w:rsidRDefault="00887423" w:rsidP="00887423">
            <w:pPr>
              <w:jc w:val="right"/>
              <w:rPr>
                <w:rFonts w:ascii="Verdana" w:hAnsi="Verdana"/>
                <w:b/>
                <w:bCs/>
                <w:sz w:val="20"/>
                <w:szCs w:val="20"/>
              </w:rPr>
            </w:pPr>
            <w:r>
              <w:rPr>
                <w:rFonts w:ascii="Verdana" w:hAnsi="Verdana"/>
                <w:b/>
                <w:bCs/>
                <w:sz w:val="20"/>
                <w:szCs w:val="20"/>
              </w:rPr>
              <w:t>a)</w:t>
            </w:r>
          </w:p>
        </w:tc>
        <w:tc>
          <w:tcPr>
            <w:tcW w:w="7513" w:type="dxa"/>
          </w:tcPr>
          <w:p w14:paraId="602D82EF" w14:textId="0D7F9B13" w:rsidR="00887423" w:rsidRPr="00E95AC1" w:rsidRDefault="00887423" w:rsidP="004C0797">
            <w:pPr>
              <w:jc w:val="both"/>
              <w:rPr>
                <w:rFonts w:ascii="Verdana" w:hAnsi="Verdana"/>
                <w:b/>
                <w:bCs/>
                <w:sz w:val="20"/>
                <w:szCs w:val="20"/>
                <w:lang w:val="en-GB"/>
              </w:rPr>
            </w:pPr>
            <w:r w:rsidRPr="00E95AC1">
              <w:rPr>
                <w:rFonts w:ascii="Verdana" w:hAnsi="Verdana"/>
                <w:b/>
                <w:bCs/>
                <w:sz w:val="20"/>
                <w:szCs w:val="20"/>
                <w:lang w:val="en-GB"/>
              </w:rPr>
              <w:t>Population Health Framework</w:t>
            </w:r>
          </w:p>
        </w:tc>
        <w:tc>
          <w:tcPr>
            <w:tcW w:w="1138" w:type="dxa"/>
          </w:tcPr>
          <w:p w14:paraId="4D04EF14" w14:textId="77777777" w:rsidR="00887423" w:rsidRPr="00CC3AD6" w:rsidRDefault="00887423" w:rsidP="004D33F5">
            <w:pPr>
              <w:rPr>
                <w:rFonts w:ascii="Verdana" w:hAnsi="Verdana"/>
                <w:b/>
                <w:bCs/>
                <w:sz w:val="20"/>
                <w:szCs w:val="20"/>
              </w:rPr>
            </w:pPr>
          </w:p>
        </w:tc>
      </w:tr>
      <w:tr w:rsidR="00032B15" w:rsidRPr="0091084F" w14:paraId="680AF57C" w14:textId="77777777" w:rsidTr="54BC1965">
        <w:trPr>
          <w:trHeight w:val="300"/>
        </w:trPr>
        <w:tc>
          <w:tcPr>
            <w:tcW w:w="709" w:type="dxa"/>
          </w:tcPr>
          <w:p w14:paraId="58D2CB73" w14:textId="77777777" w:rsidR="00032B15" w:rsidRPr="0091084F" w:rsidRDefault="00032B15" w:rsidP="004D33F5">
            <w:pPr>
              <w:rPr>
                <w:rFonts w:ascii="Verdana" w:hAnsi="Verdana"/>
                <w:b/>
                <w:bCs/>
                <w:sz w:val="20"/>
                <w:szCs w:val="20"/>
              </w:rPr>
            </w:pPr>
          </w:p>
        </w:tc>
        <w:tc>
          <w:tcPr>
            <w:tcW w:w="7513" w:type="dxa"/>
          </w:tcPr>
          <w:p w14:paraId="3970F560" w14:textId="14E56C13" w:rsidR="00362E9E" w:rsidRDefault="00032B15" w:rsidP="00032B15">
            <w:pPr>
              <w:jc w:val="both"/>
              <w:rPr>
                <w:rFonts w:ascii="Verdana" w:hAnsi="Verdana"/>
                <w:sz w:val="20"/>
                <w:szCs w:val="20"/>
                <w:lang w:val="en-GB"/>
              </w:rPr>
            </w:pPr>
            <w:r w:rsidRPr="00F65BC4">
              <w:rPr>
                <w:rFonts w:ascii="Verdana" w:hAnsi="Verdana"/>
                <w:sz w:val="20"/>
                <w:szCs w:val="20"/>
                <w:lang w:val="en-GB"/>
              </w:rPr>
              <w:t>Laura</w:t>
            </w:r>
            <w:r w:rsidRPr="00E95AC1">
              <w:rPr>
                <w:rFonts w:ascii="Verdana" w:hAnsi="Verdana"/>
                <w:sz w:val="20"/>
                <w:szCs w:val="20"/>
                <w:lang w:val="en-GB"/>
              </w:rPr>
              <w:t xml:space="preserve"> </w:t>
            </w:r>
            <w:r w:rsidR="003B04E1">
              <w:rPr>
                <w:rFonts w:ascii="Verdana" w:hAnsi="Verdana"/>
                <w:sz w:val="20"/>
                <w:szCs w:val="20"/>
                <w:lang w:val="en-GB"/>
              </w:rPr>
              <w:t>talked to a presentation on the recently published</w:t>
            </w:r>
            <w:r w:rsidRPr="00E95AC1">
              <w:rPr>
                <w:rFonts w:ascii="Verdana" w:hAnsi="Verdana"/>
                <w:sz w:val="20"/>
                <w:szCs w:val="20"/>
                <w:lang w:val="en-GB"/>
              </w:rPr>
              <w:t xml:space="preserve"> Population Health Framework, developed by COSLA and Public Health Scotland, focusing on prevention, whole system working, and reducing health inequalities</w:t>
            </w:r>
            <w:r w:rsidR="00362E9E">
              <w:rPr>
                <w:rFonts w:ascii="Verdana" w:hAnsi="Verdana"/>
                <w:sz w:val="20"/>
                <w:szCs w:val="20"/>
                <w:lang w:val="en-GB"/>
              </w:rPr>
              <w:t>.</w:t>
            </w:r>
          </w:p>
          <w:p w14:paraId="367FBE2F" w14:textId="3D823DF1" w:rsidR="00032B15" w:rsidRPr="00E95AC1" w:rsidRDefault="00032B15" w:rsidP="00032B15">
            <w:pPr>
              <w:jc w:val="both"/>
              <w:rPr>
                <w:rFonts w:ascii="Verdana" w:hAnsi="Verdana"/>
                <w:sz w:val="20"/>
                <w:szCs w:val="20"/>
                <w:lang w:val="en-GB"/>
              </w:rPr>
            </w:pPr>
          </w:p>
          <w:p w14:paraId="5DAFE2D2" w14:textId="70D711BB" w:rsidR="00032B15" w:rsidRDefault="00032B15" w:rsidP="002B6D98">
            <w:pPr>
              <w:jc w:val="both"/>
              <w:rPr>
                <w:rFonts w:ascii="Verdana" w:hAnsi="Verdana"/>
                <w:sz w:val="20"/>
                <w:szCs w:val="20"/>
                <w:lang w:val="en-GB"/>
              </w:rPr>
            </w:pPr>
            <w:r w:rsidRPr="00E95AC1">
              <w:rPr>
                <w:rFonts w:ascii="Verdana" w:hAnsi="Verdana"/>
                <w:sz w:val="20"/>
                <w:szCs w:val="20"/>
                <w:lang w:val="en-GB"/>
              </w:rPr>
              <w:t>The framework aims to improve life expectancy and reduce inequalities by 2035, with initial priorities on embedding prevention in systems and improving healthy weight, particularly child healthy weight. It emphasises cross-sector collaboration and evidence-based action.</w:t>
            </w:r>
          </w:p>
          <w:p w14:paraId="0557C5DE" w14:textId="77777777" w:rsidR="008403B1" w:rsidRPr="00E95AC1" w:rsidRDefault="008403B1" w:rsidP="002B6D98">
            <w:pPr>
              <w:jc w:val="both"/>
              <w:rPr>
                <w:rFonts w:ascii="Verdana" w:hAnsi="Verdana"/>
                <w:sz w:val="20"/>
                <w:szCs w:val="20"/>
                <w:lang w:val="en-GB"/>
              </w:rPr>
            </w:pPr>
          </w:p>
          <w:p w14:paraId="3F9D72A6" w14:textId="7E1AC42A" w:rsidR="00032B15" w:rsidRPr="00E95AC1" w:rsidRDefault="00032B15" w:rsidP="008403B1">
            <w:pPr>
              <w:jc w:val="both"/>
              <w:rPr>
                <w:rFonts w:ascii="Verdana" w:hAnsi="Verdana"/>
                <w:sz w:val="20"/>
                <w:szCs w:val="20"/>
                <w:lang w:val="en-GB"/>
              </w:rPr>
            </w:pPr>
            <w:r w:rsidRPr="00E95AC1">
              <w:rPr>
                <w:rFonts w:ascii="Verdana" w:hAnsi="Verdana"/>
                <w:sz w:val="20"/>
                <w:szCs w:val="20"/>
                <w:lang w:val="en-GB"/>
              </w:rPr>
              <w:t xml:space="preserve">Public </w:t>
            </w:r>
            <w:r w:rsidR="008403B1">
              <w:rPr>
                <w:rFonts w:ascii="Verdana" w:hAnsi="Verdana"/>
                <w:sz w:val="20"/>
                <w:szCs w:val="20"/>
                <w:lang w:val="en-GB"/>
              </w:rPr>
              <w:t>H</w:t>
            </w:r>
            <w:r w:rsidRPr="00E95AC1">
              <w:rPr>
                <w:rFonts w:ascii="Verdana" w:hAnsi="Verdana"/>
                <w:sz w:val="20"/>
                <w:szCs w:val="20"/>
                <w:lang w:val="en-GB"/>
              </w:rPr>
              <w:t xml:space="preserve">ealth teams have strengthened engagement with </w:t>
            </w:r>
            <w:r w:rsidR="008403B1">
              <w:rPr>
                <w:rFonts w:ascii="Verdana" w:hAnsi="Verdana"/>
                <w:sz w:val="20"/>
                <w:szCs w:val="20"/>
                <w:lang w:val="en-GB"/>
              </w:rPr>
              <w:t>L</w:t>
            </w:r>
            <w:r w:rsidRPr="00E95AC1">
              <w:rPr>
                <w:rFonts w:ascii="Verdana" w:hAnsi="Verdana"/>
                <w:sz w:val="20"/>
                <w:szCs w:val="20"/>
                <w:lang w:val="en-GB"/>
              </w:rPr>
              <w:t xml:space="preserve">ocal </w:t>
            </w:r>
            <w:r w:rsidR="008403B1">
              <w:rPr>
                <w:rFonts w:ascii="Verdana" w:hAnsi="Verdana"/>
                <w:sz w:val="20"/>
                <w:szCs w:val="20"/>
                <w:lang w:val="en-GB"/>
              </w:rPr>
              <w:t>C</w:t>
            </w:r>
            <w:r w:rsidRPr="00E95AC1">
              <w:rPr>
                <w:rFonts w:ascii="Verdana" w:hAnsi="Verdana"/>
                <w:sz w:val="20"/>
                <w:szCs w:val="20"/>
                <w:lang w:val="en-GB"/>
              </w:rPr>
              <w:t xml:space="preserve">ommunity </w:t>
            </w:r>
            <w:r w:rsidR="008403B1">
              <w:rPr>
                <w:rFonts w:ascii="Verdana" w:hAnsi="Verdana"/>
                <w:sz w:val="20"/>
                <w:szCs w:val="20"/>
                <w:lang w:val="en-GB"/>
              </w:rPr>
              <w:t>P</w:t>
            </w:r>
            <w:r w:rsidRPr="00E95AC1">
              <w:rPr>
                <w:rFonts w:ascii="Verdana" w:hAnsi="Verdana"/>
                <w:sz w:val="20"/>
                <w:szCs w:val="20"/>
                <w:lang w:val="en-GB"/>
              </w:rPr>
              <w:t xml:space="preserve">lanning </w:t>
            </w:r>
            <w:r w:rsidR="008403B1">
              <w:rPr>
                <w:rFonts w:ascii="Verdana" w:hAnsi="Verdana"/>
                <w:sz w:val="20"/>
                <w:szCs w:val="20"/>
                <w:lang w:val="en-GB"/>
              </w:rPr>
              <w:t>P</w:t>
            </w:r>
            <w:r w:rsidRPr="00E95AC1">
              <w:rPr>
                <w:rFonts w:ascii="Verdana" w:hAnsi="Verdana"/>
                <w:sz w:val="20"/>
                <w:szCs w:val="20"/>
                <w:lang w:val="en-GB"/>
              </w:rPr>
              <w:t>artnerships, gathering positive feedback and identifying opportunities for collaboration. There is</w:t>
            </w:r>
            <w:r w:rsidR="0037774F">
              <w:rPr>
                <w:rFonts w:ascii="Verdana" w:hAnsi="Verdana"/>
                <w:sz w:val="20"/>
                <w:szCs w:val="20"/>
                <w:lang w:val="en-GB"/>
              </w:rPr>
              <w:t xml:space="preserve"> some</w:t>
            </w:r>
            <w:r w:rsidRPr="00E95AC1">
              <w:rPr>
                <w:rFonts w:ascii="Verdana" w:hAnsi="Verdana"/>
                <w:sz w:val="20"/>
                <w:szCs w:val="20"/>
                <w:lang w:val="en-GB"/>
              </w:rPr>
              <w:t xml:space="preserve"> interest in applying </w:t>
            </w:r>
            <w:r w:rsidR="0037774F">
              <w:rPr>
                <w:rFonts w:ascii="Verdana" w:hAnsi="Verdana"/>
                <w:sz w:val="20"/>
                <w:szCs w:val="20"/>
                <w:lang w:val="en-GB"/>
              </w:rPr>
              <w:t>H</w:t>
            </w:r>
            <w:r w:rsidRPr="00E95AC1">
              <w:rPr>
                <w:rFonts w:ascii="Verdana" w:hAnsi="Verdana"/>
                <w:sz w:val="20"/>
                <w:szCs w:val="20"/>
                <w:lang w:val="en-GB"/>
              </w:rPr>
              <w:t xml:space="preserve">ealth </w:t>
            </w:r>
            <w:r w:rsidR="0037774F">
              <w:rPr>
                <w:rFonts w:ascii="Verdana" w:hAnsi="Verdana"/>
                <w:sz w:val="20"/>
                <w:szCs w:val="20"/>
                <w:lang w:val="en-GB"/>
              </w:rPr>
              <w:t>I</w:t>
            </w:r>
            <w:r w:rsidRPr="00E95AC1">
              <w:rPr>
                <w:rFonts w:ascii="Verdana" w:hAnsi="Verdana"/>
                <w:sz w:val="20"/>
                <w:szCs w:val="20"/>
                <w:lang w:val="en-GB"/>
              </w:rPr>
              <w:t xml:space="preserve">nequalities </w:t>
            </w:r>
            <w:r w:rsidR="0037774F">
              <w:rPr>
                <w:rFonts w:ascii="Verdana" w:hAnsi="Verdana"/>
                <w:sz w:val="20"/>
                <w:szCs w:val="20"/>
                <w:lang w:val="en-GB"/>
              </w:rPr>
              <w:t>I</w:t>
            </w:r>
            <w:r w:rsidRPr="00E95AC1">
              <w:rPr>
                <w:rFonts w:ascii="Verdana" w:hAnsi="Verdana"/>
                <w:sz w:val="20"/>
                <w:szCs w:val="20"/>
                <w:lang w:val="en-GB"/>
              </w:rPr>
              <w:t xml:space="preserve">mpact </w:t>
            </w:r>
            <w:r w:rsidR="0037774F">
              <w:rPr>
                <w:rFonts w:ascii="Verdana" w:hAnsi="Verdana"/>
                <w:sz w:val="20"/>
                <w:szCs w:val="20"/>
                <w:lang w:val="en-GB"/>
              </w:rPr>
              <w:t>A</w:t>
            </w:r>
            <w:r w:rsidRPr="00E95AC1">
              <w:rPr>
                <w:rFonts w:ascii="Verdana" w:hAnsi="Verdana"/>
                <w:sz w:val="20"/>
                <w:szCs w:val="20"/>
                <w:lang w:val="en-GB"/>
              </w:rPr>
              <w:t>ssessments to local projects, such as regeneration initiatives.</w:t>
            </w:r>
          </w:p>
          <w:p w14:paraId="36DDEC32" w14:textId="63E47A10" w:rsidR="00AA1F89" w:rsidRDefault="00032B15" w:rsidP="0037774F">
            <w:pPr>
              <w:jc w:val="both"/>
              <w:rPr>
                <w:rFonts w:ascii="Verdana" w:hAnsi="Verdana"/>
                <w:sz w:val="20"/>
                <w:szCs w:val="20"/>
                <w:lang w:val="en-GB"/>
              </w:rPr>
            </w:pPr>
            <w:r w:rsidRPr="00E95AC1">
              <w:rPr>
                <w:rFonts w:ascii="Verdana" w:hAnsi="Verdana"/>
                <w:sz w:val="20"/>
                <w:szCs w:val="20"/>
                <w:lang w:val="en-GB"/>
              </w:rPr>
              <w:t xml:space="preserve">Discussions included integrating health considerations into local development plans, open space strategies, and community wealth </w:t>
            </w:r>
            <w:r w:rsidRPr="00E95AC1">
              <w:rPr>
                <w:rFonts w:ascii="Verdana" w:hAnsi="Verdana"/>
                <w:sz w:val="20"/>
                <w:szCs w:val="20"/>
                <w:lang w:val="en-GB"/>
              </w:rPr>
              <w:lastRenderedPageBreak/>
              <w:t>building. Rachael and Naomi offered to facilitate connections with planning teams and ensure health is embedded in relevant strategies.</w:t>
            </w:r>
          </w:p>
          <w:p w14:paraId="53CD0A9E" w14:textId="77777777" w:rsidR="009C6D1A" w:rsidRDefault="009C6D1A" w:rsidP="0037774F">
            <w:pPr>
              <w:jc w:val="both"/>
              <w:rPr>
                <w:rFonts w:ascii="Verdana" w:hAnsi="Verdana"/>
                <w:sz w:val="20"/>
                <w:szCs w:val="20"/>
                <w:lang w:val="en-GB"/>
              </w:rPr>
            </w:pPr>
          </w:p>
          <w:p w14:paraId="29D3E76D" w14:textId="7C1D318D" w:rsidR="00032B15" w:rsidRPr="004C0797" w:rsidRDefault="00032B15" w:rsidP="009C6D1A">
            <w:pPr>
              <w:jc w:val="both"/>
              <w:rPr>
                <w:rFonts w:ascii="Verdana" w:hAnsi="Verdana"/>
                <w:sz w:val="20"/>
                <w:szCs w:val="20"/>
                <w:lang w:val="en-GB"/>
              </w:rPr>
            </w:pPr>
            <w:r w:rsidRPr="00E95AC1">
              <w:rPr>
                <w:rFonts w:ascii="Verdana" w:hAnsi="Verdana"/>
                <w:sz w:val="20"/>
                <w:szCs w:val="20"/>
                <w:lang w:val="en-GB"/>
              </w:rPr>
              <w:t>The Scottish Government is developing governance and measurement frameworks, with local areas expected to tailor implementation. The framework will be discussed further at upcoming meetings, and partners are encouraged to consider how it can add value to existing work.</w:t>
            </w:r>
          </w:p>
        </w:tc>
        <w:tc>
          <w:tcPr>
            <w:tcW w:w="1138" w:type="dxa"/>
          </w:tcPr>
          <w:p w14:paraId="1636E0B6" w14:textId="77777777" w:rsidR="00032B15" w:rsidRDefault="00032B15" w:rsidP="009C6D1A">
            <w:pPr>
              <w:jc w:val="center"/>
              <w:rPr>
                <w:rFonts w:ascii="Verdana" w:hAnsi="Verdana"/>
                <w:b/>
                <w:bCs/>
                <w:sz w:val="20"/>
                <w:szCs w:val="20"/>
              </w:rPr>
            </w:pPr>
          </w:p>
          <w:p w14:paraId="7BDE5058" w14:textId="77777777" w:rsidR="009C6D1A" w:rsidRDefault="009C6D1A" w:rsidP="009C6D1A">
            <w:pPr>
              <w:jc w:val="center"/>
              <w:rPr>
                <w:rFonts w:ascii="Verdana" w:hAnsi="Verdana"/>
                <w:b/>
                <w:bCs/>
                <w:sz w:val="20"/>
                <w:szCs w:val="20"/>
              </w:rPr>
            </w:pPr>
          </w:p>
          <w:p w14:paraId="697EC7DD" w14:textId="77777777" w:rsidR="009C6D1A" w:rsidRDefault="009C6D1A" w:rsidP="009C6D1A">
            <w:pPr>
              <w:jc w:val="center"/>
              <w:rPr>
                <w:rFonts w:ascii="Verdana" w:hAnsi="Verdana"/>
                <w:b/>
                <w:bCs/>
                <w:sz w:val="20"/>
                <w:szCs w:val="20"/>
              </w:rPr>
            </w:pPr>
          </w:p>
          <w:p w14:paraId="384B6348" w14:textId="77777777" w:rsidR="009C6D1A" w:rsidRDefault="009C6D1A" w:rsidP="009C6D1A">
            <w:pPr>
              <w:jc w:val="center"/>
              <w:rPr>
                <w:rFonts w:ascii="Verdana" w:hAnsi="Verdana"/>
                <w:b/>
                <w:bCs/>
                <w:sz w:val="20"/>
                <w:szCs w:val="20"/>
              </w:rPr>
            </w:pPr>
          </w:p>
          <w:p w14:paraId="2ED84813" w14:textId="77777777" w:rsidR="009C6D1A" w:rsidRDefault="009C6D1A" w:rsidP="009C6D1A">
            <w:pPr>
              <w:jc w:val="center"/>
              <w:rPr>
                <w:rFonts w:ascii="Verdana" w:hAnsi="Verdana"/>
                <w:b/>
                <w:bCs/>
                <w:sz w:val="20"/>
                <w:szCs w:val="20"/>
              </w:rPr>
            </w:pPr>
          </w:p>
          <w:p w14:paraId="7058A72B" w14:textId="77777777" w:rsidR="009C6D1A" w:rsidRDefault="009C6D1A" w:rsidP="009C6D1A">
            <w:pPr>
              <w:jc w:val="center"/>
              <w:rPr>
                <w:rFonts w:ascii="Verdana" w:hAnsi="Verdana"/>
                <w:b/>
                <w:bCs/>
                <w:sz w:val="20"/>
                <w:szCs w:val="20"/>
              </w:rPr>
            </w:pPr>
          </w:p>
          <w:p w14:paraId="141F90E4" w14:textId="77777777" w:rsidR="009C6D1A" w:rsidRDefault="009C6D1A" w:rsidP="009C6D1A">
            <w:pPr>
              <w:jc w:val="center"/>
              <w:rPr>
                <w:rFonts w:ascii="Verdana" w:hAnsi="Verdana"/>
                <w:b/>
                <w:bCs/>
                <w:sz w:val="20"/>
                <w:szCs w:val="20"/>
              </w:rPr>
            </w:pPr>
          </w:p>
          <w:p w14:paraId="7A8FD37A" w14:textId="77777777" w:rsidR="009C6D1A" w:rsidRDefault="009C6D1A" w:rsidP="009C6D1A">
            <w:pPr>
              <w:jc w:val="center"/>
              <w:rPr>
                <w:rFonts w:ascii="Verdana" w:hAnsi="Verdana"/>
                <w:b/>
                <w:bCs/>
                <w:sz w:val="20"/>
                <w:szCs w:val="20"/>
              </w:rPr>
            </w:pPr>
          </w:p>
          <w:p w14:paraId="72320A38" w14:textId="77777777" w:rsidR="009C6D1A" w:rsidRDefault="009C6D1A" w:rsidP="009C6D1A">
            <w:pPr>
              <w:jc w:val="center"/>
              <w:rPr>
                <w:rFonts w:ascii="Verdana" w:hAnsi="Verdana"/>
                <w:b/>
                <w:bCs/>
                <w:sz w:val="20"/>
                <w:szCs w:val="20"/>
              </w:rPr>
            </w:pPr>
          </w:p>
          <w:p w14:paraId="2C1820E3" w14:textId="77777777" w:rsidR="009C6D1A" w:rsidRDefault="009C6D1A" w:rsidP="009C6D1A">
            <w:pPr>
              <w:jc w:val="center"/>
              <w:rPr>
                <w:rFonts w:ascii="Verdana" w:hAnsi="Verdana"/>
                <w:b/>
                <w:bCs/>
                <w:sz w:val="20"/>
                <w:szCs w:val="20"/>
              </w:rPr>
            </w:pPr>
          </w:p>
          <w:p w14:paraId="3E736A35" w14:textId="77777777" w:rsidR="009C6D1A" w:rsidRDefault="009C6D1A" w:rsidP="009C6D1A">
            <w:pPr>
              <w:jc w:val="center"/>
              <w:rPr>
                <w:rFonts w:ascii="Verdana" w:hAnsi="Verdana"/>
                <w:b/>
                <w:bCs/>
                <w:sz w:val="20"/>
                <w:szCs w:val="20"/>
              </w:rPr>
            </w:pPr>
          </w:p>
          <w:p w14:paraId="5A8F4FAD" w14:textId="77777777" w:rsidR="009C6D1A" w:rsidRDefault="009C6D1A" w:rsidP="009C6D1A">
            <w:pPr>
              <w:jc w:val="center"/>
              <w:rPr>
                <w:rFonts w:ascii="Verdana" w:hAnsi="Verdana"/>
                <w:b/>
                <w:bCs/>
                <w:sz w:val="20"/>
                <w:szCs w:val="20"/>
              </w:rPr>
            </w:pPr>
          </w:p>
          <w:p w14:paraId="139899AE" w14:textId="77777777" w:rsidR="009C6D1A" w:rsidRDefault="009C6D1A" w:rsidP="009C6D1A">
            <w:pPr>
              <w:jc w:val="center"/>
              <w:rPr>
                <w:rFonts w:ascii="Verdana" w:hAnsi="Verdana"/>
                <w:b/>
                <w:bCs/>
                <w:sz w:val="20"/>
                <w:szCs w:val="20"/>
              </w:rPr>
            </w:pPr>
          </w:p>
          <w:p w14:paraId="6DD07050" w14:textId="77777777" w:rsidR="009C6D1A" w:rsidRDefault="009C6D1A" w:rsidP="009C6D1A">
            <w:pPr>
              <w:jc w:val="center"/>
              <w:rPr>
                <w:rFonts w:ascii="Verdana" w:hAnsi="Verdana"/>
                <w:b/>
                <w:bCs/>
                <w:sz w:val="20"/>
                <w:szCs w:val="20"/>
              </w:rPr>
            </w:pPr>
          </w:p>
          <w:p w14:paraId="50EBFFA9" w14:textId="77777777" w:rsidR="009C6D1A" w:rsidRDefault="009C6D1A" w:rsidP="009C6D1A">
            <w:pPr>
              <w:jc w:val="center"/>
              <w:rPr>
                <w:rFonts w:ascii="Verdana" w:hAnsi="Verdana"/>
                <w:b/>
                <w:bCs/>
                <w:sz w:val="20"/>
                <w:szCs w:val="20"/>
              </w:rPr>
            </w:pPr>
          </w:p>
          <w:p w14:paraId="29A04EEB" w14:textId="77777777" w:rsidR="009C6D1A" w:rsidRDefault="009C6D1A" w:rsidP="009C6D1A">
            <w:pPr>
              <w:jc w:val="center"/>
              <w:rPr>
                <w:rFonts w:ascii="Verdana" w:hAnsi="Verdana"/>
                <w:b/>
                <w:bCs/>
                <w:sz w:val="20"/>
                <w:szCs w:val="20"/>
              </w:rPr>
            </w:pPr>
          </w:p>
          <w:p w14:paraId="542346BA" w14:textId="77777777" w:rsidR="009C6D1A" w:rsidRDefault="009C6D1A" w:rsidP="009C6D1A">
            <w:pPr>
              <w:jc w:val="center"/>
              <w:rPr>
                <w:rFonts w:ascii="Verdana" w:hAnsi="Verdana"/>
                <w:b/>
                <w:bCs/>
                <w:sz w:val="20"/>
                <w:szCs w:val="20"/>
              </w:rPr>
            </w:pPr>
          </w:p>
          <w:p w14:paraId="58114093" w14:textId="77777777" w:rsidR="009C6D1A" w:rsidRDefault="009C6D1A" w:rsidP="009C6D1A">
            <w:pPr>
              <w:jc w:val="center"/>
              <w:rPr>
                <w:rFonts w:ascii="Verdana" w:hAnsi="Verdana"/>
                <w:b/>
                <w:bCs/>
                <w:sz w:val="20"/>
                <w:szCs w:val="20"/>
              </w:rPr>
            </w:pPr>
          </w:p>
          <w:p w14:paraId="48713C7C" w14:textId="1554F6A2" w:rsidR="009C6D1A" w:rsidRDefault="009C6D1A" w:rsidP="009C6D1A">
            <w:pPr>
              <w:jc w:val="center"/>
              <w:rPr>
                <w:rFonts w:ascii="Verdana" w:hAnsi="Verdana"/>
                <w:b/>
                <w:bCs/>
                <w:sz w:val="20"/>
                <w:szCs w:val="20"/>
              </w:rPr>
            </w:pPr>
            <w:r>
              <w:rPr>
                <w:rFonts w:ascii="Verdana" w:hAnsi="Verdana"/>
                <w:b/>
                <w:bCs/>
                <w:sz w:val="20"/>
                <w:szCs w:val="20"/>
              </w:rPr>
              <w:lastRenderedPageBreak/>
              <w:t>RT/NC</w:t>
            </w:r>
          </w:p>
          <w:p w14:paraId="4162029C" w14:textId="77777777" w:rsidR="009C6D1A" w:rsidRPr="00CC3AD6" w:rsidRDefault="009C6D1A" w:rsidP="009C6D1A">
            <w:pPr>
              <w:jc w:val="center"/>
              <w:rPr>
                <w:rFonts w:ascii="Verdana" w:hAnsi="Verdana"/>
                <w:b/>
                <w:bCs/>
                <w:sz w:val="20"/>
                <w:szCs w:val="20"/>
              </w:rPr>
            </w:pPr>
          </w:p>
        </w:tc>
      </w:tr>
      <w:tr w:rsidR="0031590D" w:rsidRPr="0091084F" w14:paraId="6252CE27" w14:textId="77777777" w:rsidTr="54BC1965">
        <w:trPr>
          <w:trHeight w:val="300"/>
        </w:trPr>
        <w:tc>
          <w:tcPr>
            <w:tcW w:w="709" w:type="dxa"/>
          </w:tcPr>
          <w:p w14:paraId="5207E65F" w14:textId="77777777" w:rsidR="0031590D" w:rsidRPr="0091084F" w:rsidRDefault="0031590D" w:rsidP="004D33F5">
            <w:pPr>
              <w:rPr>
                <w:rFonts w:ascii="Verdana" w:hAnsi="Verdana"/>
                <w:b/>
                <w:bCs/>
                <w:sz w:val="20"/>
                <w:szCs w:val="20"/>
              </w:rPr>
            </w:pPr>
          </w:p>
        </w:tc>
        <w:tc>
          <w:tcPr>
            <w:tcW w:w="7513" w:type="dxa"/>
          </w:tcPr>
          <w:p w14:paraId="141DB044" w14:textId="77777777" w:rsidR="0031590D" w:rsidRPr="0091084F" w:rsidRDefault="0031590D" w:rsidP="004D33F5">
            <w:pPr>
              <w:jc w:val="both"/>
              <w:rPr>
                <w:rFonts w:ascii="Verdana" w:hAnsi="Verdana"/>
                <w:sz w:val="20"/>
                <w:szCs w:val="20"/>
              </w:rPr>
            </w:pPr>
          </w:p>
        </w:tc>
        <w:tc>
          <w:tcPr>
            <w:tcW w:w="1138" w:type="dxa"/>
          </w:tcPr>
          <w:p w14:paraId="51FFEDCE" w14:textId="77777777" w:rsidR="0031590D" w:rsidRPr="0091084F" w:rsidRDefault="0031590D" w:rsidP="004D33F5">
            <w:pPr>
              <w:rPr>
                <w:rFonts w:ascii="Verdana" w:hAnsi="Verdana"/>
                <w:sz w:val="20"/>
                <w:szCs w:val="20"/>
              </w:rPr>
            </w:pPr>
          </w:p>
        </w:tc>
      </w:tr>
      <w:tr w:rsidR="0072695D" w:rsidRPr="0091084F" w14:paraId="0DCCBDFE" w14:textId="77777777" w:rsidTr="54BC1965">
        <w:trPr>
          <w:trHeight w:val="300"/>
        </w:trPr>
        <w:tc>
          <w:tcPr>
            <w:tcW w:w="709" w:type="dxa"/>
          </w:tcPr>
          <w:p w14:paraId="5B3AE0CF" w14:textId="314E73BD" w:rsidR="0072695D" w:rsidRPr="0091084F" w:rsidRDefault="00887423" w:rsidP="004D33F5">
            <w:pPr>
              <w:rPr>
                <w:rFonts w:ascii="Verdana" w:hAnsi="Verdana"/>
                <w:b/>
                <w:bCs/>
                <w:sz w:val="20"/>
                <w:szCs w:val="20"/>
              </w:rPr>
            </w:pPr>
            <w:r>
              <w:rPr>
                <w:rFonts w:ascii="Verdana" w:hAnsi="Verdana"/>
                <w:b/>
                <w:bCs/>
                <w:sz w:val="20"/>
                <w:szCs w:val="20"/>
              </w:rPr>
              <w:t>8</w:t>
            </w:r>
            <w:r w:rsidR="0072695D" w:rsidRPr="0091084F">
              <w:rPr>
                <w:rFonts w:ascii="Verdana" w:hAnsi="Verdana"/>
                <w:b/>
                <w:bCs/>
                <w:sz w:val="20"/>
                <w:szCs w:val="20"/>
              </w:rPr>
              <w:t>.</w:t>
            </w:r>
          </w:p>
        </w:tc>
        <w:tc>
          <w:tcPr>
            <w:tcW w:w="7513" w:type="dxa"/>
          </w:tcPr>
          <w:p w14:paraId="7CCF5E6E" w14:textId="52CE5C40" w:rsidR="0072695D" w:rsidRPr="008A2C2E" w:rsidRDefault="0072695D" w:rsidP="004D33F5">
            <w:pPr>
              <w:jc w:val="both"/>
              <w:rPr>
                <w:rFonts w:ascii="Verdana" w:hAnsi="Verdana"/>
                <w:b/>
                <w:bCs/>
                <w:sz w:val="20"/>
                <w:szCs w:val="20"/>
              </w:rPr>
            </w:pPr>
            <w:r w:rsidRPr="008A2C2E">
              <w:rPr>
                <w:rFonts w:ascii="Verdana" w:hAnsi="Verdana"/>
                <w:b/>
                <w:bCs/>
                <w:sz w:val="20"/>
                <w:szCs w:val="20"/>
              </w:rPr>
              <w:t>Community Wealth Building</w:t>
            </w:r>
          </w:p>
        </w:tc>
        <w:tc>
          <w:tcPr>
            <w:tcW w:w="1138" w:type="dxa"/>
          </w:tcPr>
          <w:p w14:paraId="3A669E1E" w14:textId="77777777" w:rsidR="0072695D" w:rsidRPr="0091084F" w:rsidRDefault="0072695D" w:rsidP="004D33F5">
            <w:pPr>
              <w:rPr>
                <w:rFonts w:ascii="Verdana" w:hAnsi="Verdana"/>
                <w:sz w:val="20"/>
                <w:szCs w:val="20"/>
              </w:rPr>
            </w:pPr>
          </w:p>
        </w:tc>
      </w:tr>
      <w:tr w:rsidR="002C0E72" w:rsidRPr="0091084F" w14:paraId="3E953549" w14:textId="77777777" w:rsidTr="54BC1965">
        <w:trPr>
          <w:trHeight w:val="300"/>
        </w:trPr>
        <w:tc>
          <w:tcPr>
            <w:tcW w:w="709" w:type="dxa"/>
          </w:tcPr>
          <w:p w14:paraId="467415ED" w14:textId="77777777" w:rsidR="002C0E72" w:rsidRPr="0091084F" w:rsidRDefault="002C0E72" w:rsidP="004D33F5">
            <w:pPr>
              <w:rPr>
                <w:rFonts w:ascii="Verdana" w:hAnsi="Verdana"/>
                <w:b/>
                <w:bCs/>
                <w:sz w:val="20"/>
                <w:szCs w:val="20"/>
              </w:rPr>
            </w:pPr>
          </w:p>
        </w:tc>
        <w:tc>
          <w:tcPr>
            <w:tcW w:w="7513" w:type="dxa"/>
          </w:tcPr>
          <w:p w14:paraId="657F718D" w14:textId="5FB8F275" w:rsidR="007224E7" w:rsidRDefault="007224E7" w:rsidP="00A92F1C">
            <w:pPr>
              <w:jc w:val="both"/>
              <w:rPr>
                <w:rFonts w:ascii="Verdana" w:hAnsi="Verdana"/>
                <w:sz w:val="20"/>
                <w:szCs w:val="20"/>
                <w:lang w:val="en-GB"/>
              </w:rPr>
            </w:pPr>
            <w:r w:rsidRPr="54BC1965">
              <w:rPr>
                <w:rFonts w:ascii="Verdana" w:hAnsi="Verdana"/>
                <w:sz w:val="20"/>
                <w:szCs w:val="20"/>
                <w:lang w:val="en-GB"/>
              </w:rPr>
              <w:t xml:space="preserve">Rachael discussed the publication of the </w:t>
            </w:r>
            <w:hyperlink r:id="rId8">
              <w:r w:rsidR="00A92F1C" w:rsidRPr="54BC1965">
                <w:rPr>
                  <w:rStyle w:val="Hyperlink"/>
                  <w:rFonts w:ascii="Verdana" w:hAnsi="Verdana"/>
                  <w:sz w:val="20"/>
                  <w:szCs w:val="20"/>
                  <w:lang w:val="en-GB"/>
                </w:rPr>
                <w:t>CWB</w:t>
              </w:r>
              <w:r w:rsidRPr="54BC1965">
                <w:rPr>
                  <w:rStyle w:val="Hyperlink"/>
                  <w:rFonts w:ascii="Verdana" w:hAnsi="Verdana"/>
                  <w:sz w:val="20"/>
                  <w:szCs w:val="20"/>
                  <w:lang w:val="en-GB"/>
                </w:rPr>
                <w:t xml:space="preserve"> strategy</w:t>
              </w:r>
              <w:r w:rsidR="32678818" w:rsidRPr="54BC1965">
                <w:rPr>
                  <w:rStyle w:val="Hyperlink"/>
                  <w:rFonts w:ascii="Verdana" w:hAnsi="Verdana"/>
                  <w:sz w:val="20"/>
                  <w:szCs w:val="20"/>
                  <w:lang w:val="en-GB"/>
                </w:rPr>
                <w:t xml:space="preserve"> and action plan</w:t>
              </w:r>
            </w:hyperlink>
            <w:r w:rsidRPr="54BC1965">
              <w:rPr>
                <w:rFonts w:ascii="Verdana" w:hAnsi="Verdana"/>
                <w:sz w:val="20"/>
                <w:szCs w:val="20"/>
                <w:lang w:val="en-GB"/>
              </w:rPr>
              <w:t xml:space="preserve">, ongoing work to map land and property ownership, and efforts to improve guidance for community officers. She also highlighted the success of the East End Campus project in delivering community benefits and the need to engage </w:t>
            </w:r>
            <w:r w:rsidR="00A95770" w:rsidRPr="54BC1965">
              <w:rPr>
                <w:rFonts w:ascii="Verdana" w:hAnsi="Verdana"/>
                <w:sz w:val="20"/>
                <w:szCs w:val="20"/>
                <w:lang w:val="en-GB"/>
              </w:rPr>
              <w:t>H</w:t>
            </w:r>
            <w:r w:rsidRPr="54BC1965">
              <w:rPr>
                <w:rFonts w:ascii="Verdana" w:hAnsi="Verdana"/>
                <w:sz w:val="20"/>
                <w:szCs w:val="20"/>
                <w:lang w:val="en-GB"/>
              </w:rPr>
              <w:t xml:space="preserve">ousing </w:t>
            </w:r>
            <w:r w:rsidR="00A95770" w:rsidRPr="54BC1965">
              <w:rPr>
                <w:rFonts w:ascii="Verdana" w:hAnsi="Verdana"/>
                <w:sz w:val="20"/>
                <w:szCs w:val="20"/>
                <w:lang w:val="en-GB"/>
              </w:rPr>
              <w:t>A</w:t>
            </w:r>
            <w:r w:rsidRPr="54BC1965">
              <w:rPr>
                <w:rFonts w:ascii="Verdana" w:hAnsi="Verdana"/>
                <w:sz w:val="20"/>
                <w:szCs w:val="20"/>
                <w:lang w:val="en-GB"/>
              </w:rPr>
              <w:t>ssociations more effectively.</w:t>
            </w:r>
          </w:p>
          <w:p w14:paraId="5ECAB9FC" w14:textId="77777777" w:rsidR="0032707B" w:rsidRDefault="0032707B" w:rsidP="00A92F1C">
            <w:pPr>
              <w:jc w:val="both"/>
              <w:rPr>
                <w:rFonts w:ascii="Verdana" w:hAnsi="Verdana"/>
                <w:sz w:val="20"/>
                <w:szCs w:val="20"/>
                <w:lang w:val="en-GB"/>
              </w:rPr>
            </w:pPr>
          </w:p>
          <w:p w14:paraId="20A67974" w14:textId="2CE45A8B" w:rsidR="0032707B" w:rsidRDefault="0032707B" w:rsidP="00A92F1C">
            <w:pPr>
              <w:jc w:val="both"/>
              <w:rPr>
                <w:rFonts w:ascii="Verdana" w:hAnsi="Verdana"/>
                <w:sz w:val="20"/>
                <w:szCs w:val="20"/>
                <w:lang w:val="en-GB"/>
              </w:rPr>
            </w:pPr>
            <w:r>
              <w:rPr>
                <w:rFonts w:ascii="Verdana" w:hAnsi="Verdana"/>
                <w:sz w:val="20"/>
                <w:szCs w:val="20"/>
                <w:lang w:val="en-GB"/>
              </w:rPr>
              <w:t>Alan to invite Rachael to the October Communities Officer</w:t>
            </w:r>
            <w:r w:rsidR="006648AB">
              <w:rPr>
                <w:rFonts w:ascii="Verdana" w:hAnsi="Verdana"/>
                <w:sz w:val="20"/>
                <w:szCs w:val="20"/>
                <w:lang w:val="en-GB"/>
              </w:rPr>
              <w:t>s’ meeting</w:t>
            </w:r>
          </w:p>
          <w:p w14:paraId="3B600212" w14:textId="77777777" w:rsidR="00A95770" w:rsidRPr="00E95AC1" w:rsidRDefault="00A95770" w:rsidP="00A92F1C">
            <w:pPr>
              <w:jc w:val="both"/>
              <w:rPr>
                <w:rFonts w:ascii="Verdana" w:hAnsi="Verdana"/>
                <w:sz w:val="20"/>
                <w:szCs w:val="20"/>
                <w:lang w:val="en-GB"/>
              </w:rPr>
            </w:pPr>
          </w:p>
          <w:p w14:paraId="6E7A1231" w14:textId="740CC360" w:rsidR="00141759" w:rsidRPr="00E574F2" w:rsidRDefault="007224E7" w:rsidP="00442A04">
            <w:pPr>
              <w:jc w:val="both"/>
              <w:rPr>
                <w:rFonts w:ascii="Verdana" w:hAnsi="Verdana"/>
                <w:sz w:val="20"/>
                <w:szCs w:val="20"/>
              </w:rPr>
            </w:pPr>
            <w:r w:rsidRPr="00E95AC1">
              <w:rPr>
                <w:rFonts w:ascii="Verdana" w:hAnsi="Verdana"/>
                <w:sz w:val="20"/>
                <w:szCs w:val="20"/>
                <w:lang w:val="en-GB"/>
              </w:rPr>
              <w:t xml:space="preserve">There was a discussion about Dundee’s approach to </w:t>
            </w:r>
            <w:r w:rsidR="00A95770">
              <w:rPr>
                <w:rFonts w:ascii="Verdana" w:hAnsi="Verdana"/>
                <w:sz w:val="20"/>
                <w:szCs w:val="20"/>
                <w:lang w:val="en-GB"/>
              </w:rPr>
              <w:t>C</w:t>
            </w:r>
            <w:r w:rsidRPr="00E95AC1">
              <w:rPr>
                <w:rFonts w:ascii="Verdana" w:hAnsi="Verdana"/>
                <w:sz w:val="20"/>
                <w:szCs w:val="20"/>
                <w:lang w:val="en-GB"/>
              </w:rPr>
              <w:t xml:space="preserve">ommunity </w:t>
            </w:r>
            <w:r w:rsidR="00A95770">
              <w:rPr>
                <w:rFonts w:ascii="Verdana" w:hAnsi="Verdana"/>
                <w:sz w:val="20"/>
                <w:szCs w:val="20"/>
                <w:lang w:val="en-GB"/>
              </w:rPr>
              <w:t>A</w:t>
            </w:r>
            <w:r w:rsidRPr="00E95AC1">
              <w:rPr>
                <w:rFonts w:ascii="Verdana" w:hAnsi="Verdana"/>
                <w:sz w:val="20"/>
                <w:szCs w:val="20"/>
                <w:lang w:val="en-GB"/>
              </w:rPr>
              <w:t xml:space="preserve">sset </w:t>
            </w:r>
            <w:r w:rsidR="00A95770">
              <w:rPr>
                <w:rFonts w:ascii="Verdana" w:hAnsi="Verdana"/>
                <w:sz w:val="20"/>
                <w:szCs w:val="20"/>
                <w:lang w:val="en-GB"/>
              </w:rPr>
              <w:t>T</w:t>
            </w:r>
            <w:r w:rsidRPr="00E95AC1">
              <w:rPr>
                <w:rFonts w:ascii="Verdana" w:hAnsi="Verdana"/>
                <w:sz w:val="20"/>
                <w:szCs w:val="20"/>
                <w:lang w:val="en-GB"/>
              </w:rPr>
              <w:t>ransfer, which often uses voluntary arrangements rather than the legislative route, resulting in positive outcomes not always reflected in national statistics</w:t>
            </w:r>
            <w:r w:rsidR="00442A04">
              <w:rPr>
                <w:rFonts w:ascii="Verdana" w:hAnsi="Verdana"/>
                <w:sz w:val="20"/>
                <w:szCs w:val="20"/>
                <w:lang w:val="en-GB"/>
              </w:rPr>
              <w:t xml:space="preserve"> (which show Dundee as a ‘cold spot’)</w:t>
            </w:r>
            <w:r w:rsidRPr="00E95AC1">
              <w:rPr>
                <w:rFonts w:ascii="Verdana" w:hAnsi="Verdana"/>
                <w:sz w:val="20"/>
                <w:szCs w:val="20"/>
                <w:lang w:val="en-GB"/>
              </w:rPr>
              <w:t>. Alan and Rachael noted the importance of improving reporting and supporting groups through the process.</w:t>
            </w:r>
          </w:p>
        </w:tc>
        <w:tc>
          <w:tcPr>
            <w:tcW w:w="1138" w:type="dxa"/>
          </w:tcPr>
          <w:p w14:paraId="6E1DE07F" w14:textId="77777777" w:rsidR="00590C62" w:rsidRDefault="00590C62" w:rsidP="004D33F5">
            <w:pPr>
              <w:jc w:val="center"/>
              <w:rPr>
                <w:rFonts w:ascii="Verdana" w:hAnsi="Verdana"/>
                <w:b/>
                <w:bCs/>
                <w:sz w:val="20"/>
                <w:szCs w:val="20"/>
              </w:rPr>
            </w:pPr>
          </w:p>
          <w:p w14:paraId="5618B8F2" w14:textId="77777777" w:rsidR="006648AB" w:rsidRDefault="006648AB" w:rsidP="004D33F5">
            <w:pPr>
              <w:jc w:val="center"/>
              <w:rPr>
                <w:rFonts w:ascii="Verdana" w:hAnsi="Verdana"/>
                <w:b/>
                <w:bCs/>
                <w:sz w:val="20"/>
                <w:szCs w:val="20"/>
              </w:rPr>
            </w:pPr>
          </w:p>
          <w:p w14:paraId="6AD43926" w14:textId="77777777" w:rsidR="006648AB" w:rsidRDefault="006648AB" w:rsidP="004D33F5">
            <w:pPr>
              <w:jc w:val="center"/>
              <w:rPr>
                <w:rFonts w:ascii="Verdana" w:hAnsi="Verdana"/>
                <w:b/>
                <w:bCs/>
                <w:sz w:val="20"/>
                <w:szCs w:val="20"/>
              </w:rPr>
            </w:pPr>
          </w:p>
          <w:p w14:paraId="4B69FB60" w14:textId="77777777" w:rsidR="006648AB" w:rsidRDefault="006648AB" w:rsidP="004D33F5">
            <w:pPr>
              <w:jc w:val="center"/>
              <w:rPr>
                <w:rFonts w:ascii="Verdana" w:hAnsi="Verdana"/>
                <w:b/>
                <w:bCs/>
                <w:sz w:val="20"/>
                <w:szCs w:val="20"/>
              </w:rPr>
            </w:pPr>
          </w:p>
          <w:p w14:paraId="38044275" w14:textId="77777777" w:rsidR="006648AB" w:rsidRDefault="006648AB" w:rsidP="004D33F5">
            <w:pPr>
              <w:jc w:val="center"/>
              <w:rPr>
                <w:rFonts w:ascii="Verdana" w:hAnsi="Verdana"/>
                <w:b/>
                <w:bCs/>
                <w:sz w:val="20"/>
                <w:szCs w:val="20"/>
              </w:rPr>
            </w:pPr>
          </w:p>
          <w:p w14:paraId="524375DC" w14:textId="77777777" w:rsidR="006648AB" w:rsidRDefault="006648AB" w:rsidP="004D33F5">
            <w:pPr>
              <w:jc w:val="center"/>
              <w:rPr>
                <w:rFonts w:ascii="Verdana" w:hAnsi="Verdana"/>
                <w:b/>
                <w:bCs/>
                <w:sz w:val="20"/>
                <w:szCs w:val="20"/>
              </w:rPr>
            </w:pPr>
          </w:p>
          <w:p w14:paraId="5C18CD9F" w14:textId="79745A41" w:rsidR="006648AB" w:rsidRPr="008616AA" w:rsidRDefault="006648AB" w:rsidP="004D33F5">
            <w:pPr>
              <w:jc w:val="center"/>
              <w:rPr>
                <w:rFonts w:ascii="Verdana" w:hAnsi="Verdana"/>
                <w:b/>
                <w:bCs/>
                <w:sz w:val="20"/>
                <w:szCs w:val="20"/>
              </w:rPr>
            </w:pPr>
            <w:r>
              <w:rPr>
                <w:rFonts w:ascii="Verdana" w:hAnsi="Verdana"/>
                <w:b/>
                <w:bCs/>
                <w:sz w:val="20"/>
                <w:szCs w:val="20"/>
              </w:rPr>
              <w:t>AG</w:t>
            </w:r>
          </w:p>
        </w:tc>
      </w:tr>
      <w:tr w:rsidR="0031590D" w:rsidRPr="0091084F" w14:paraId="54979D3F" w14:textId="77777777" w:rsidTr="54BC1965">
        <w:trPr>
          <w:trHeight w:val="300"/>
        </w:trPr>
        <w:tc>
          <w:tcPr>
            <w:tcW w:w="709" w:type="dxa"/>
          </w:tcPr>
          <w:p w14:paraId="64514922" w14:textId="77777777" w:rsidR="0031590D" w:rsidRPr="0091084F" w:rsidRDefault="0031590D" w:rsidP="004D33F5">
            <w:pPr>
              <w:rPr>
                <w:rFonts w:ascii="Verdana" w:hAnsi="Verdana"/>
                <w:b/>
                <w:bCs/>
                <w:sz w:val="20"/>
                <w:szCs w:val="20"/>
              </w:rPr>
            </w:pPr>
          </w:p>
        </w:tc>
        <w:tc>
          <w:tcPr>
            <w:tcW w:w="7513" w:type="dxa"/>
          </w:tcPr>
          <w:p w14:paraId="1D6F8A73" w14:textId="77777777" w:rsidR="0031590D" w:rsidRPr="008A2C2E" w:rsidRDefault="0031590D" w:rsidP="004D33F5">
            <w:pPr>
              <w:jc w:val="both"/>
              <w:rPr>
                <w:rFonts w:ascii="Verdana" w:hAnsi="Verdana"/>
                <w:b/>
                <w:bCs/>
                <w:sz w:val="20"/>
                <w:szCs w:val="20"/>
              </w:rPr>
            </w:pPr>
          </w:p>
        </w:tc>
        <w:tc>
          <w:tcPr>
            <w:tcW w:w="1138" w:type="dxa"/>
          </w:tcPr>
          <w:p w14:paraId="5B1F233C" w14:textId="77777777" w:rsidR="0031590D" w:rsidRPr="0091084F" w:rsidRDefault="0031590D" w:rsidP="004D33F5">
            <w:pPr>
              <w:rPr>
                <w:rFonts w:ascii="Verdana" w:hAnsi="Verdana"/>
                <w:sz w:val="20"/>
                <w:szCs w:val="20"/>
              </w:rPr>
            </w:pPr>
          </w:p>
        </w:tc>
      </w:tr>
      <w:tr w:rsidR="002C0E72" w:rsidRPr="0091084F" w14:paraId="79587752" w14:textId="77777777" w:rsidTr="54BC1965">
        <w:trPr>
          <w:trHeight w:val="300"/>
        </w:trPr>
        <w:tc>
          <w:tcPr>
            <w:tcW w:w="709" w:type="dxa"/>
          </w:tcPr>
          <w:p w14:paraId="01BE0669" w14:textId="41E453A1" w:rsidR="002C0E72" w:rsidRPr="0091084F" w:rsidRDefault="00887423" w:rsidP="004D33F5">
            <w:pPr>
              <w:rPr>
                <w:rFonts w:ascii="Verdana" w:hAnsi="Verdana"/>
                <w:b/>
                <w:bCs/>
                <w:sz w:val="20"/>
                <w:szCs w:val="20"/>
              </w:rPr>
            </w:pPr>
            <w:r>
              <w:rPr>
                <w:rFonts w:ascii="Verdana" w:hAnsi="Verdana"/>
                <w:b/>
                <w:bCs/>
                <w:sz w:val="20"/>
                <w:szCs w:val="20"/>
              </w:rPr>
              <w:t>9</w:t>
            </w:r>
            <w:r w:rsidR="002C0E72" w:rsidRPr="0091084F">
              <w:rPr>
                <w:rFonts w:ascii="Verdana" w:hAnsi="Verdana"/>
                <w:b/>
                <w:bCs/>
                <w:sz w:val="20"/>
                <w:szCs w:val="20"/>
              </w:rPr>
              <w:t>.</w:t>
            </w:r>
          </w:p>
        </w:tc>
        <w:tc>
          <w:tcPr>
            <w:tcW w:w="7513" w:type="dxa"/>
          </w:tcPr>
          <w:p w14:paraId="7208A15D" w14:textId="423EAC75" w:rsidR="002C0E72" w:rsidRPr="008A2C2E" w:rsidRDefault="005733CD" w:rsidP="004D33F5">
            <w:pPr>
              <w:jc w:val="both"/>
              <w:rPr>
                <w:rFonts w:ascii="Verdana" w:hAnsi="Verdana"/>
                <w:b/>
                <w:bCs/>
                <w:sz w:val="20"/>
                <w:szCs w:val="20"/>
              </w:rPr>
            </w:pPr>
            <w:r w:rsidRPr="008A2C2E">
              <w:rPr>
                <w:rFonts w:ascii="Verdana" w:hAnsi="Verdana"/>
                <w:b/>
                <w:bCs/>
                <w:sz w:val="20"/>
                <w:szCs w:val="20"/>
              </w:rPr>
              <w:t>Locality Leadership Group</w:t>
            </w:r>
          </w:p>
        </w:tc>
        <w:tc>
          <w:tcPr>
            <w:tcW w:w="1138" w:type="dxa"/>
          </w:tcPr>
          <w:p w14:paraId="502367F8" w14:textId="77777777" w:rsidR="002C0E72" w:rsidRPr="0091084F" w:rsidRDefault="002C0E72" w:rsidP="004D33F5">
            <w:pPr>
              <w:rPr>
                <w:rFonts w:ascii="Verdana" w:hAnsi="Verdana"/>
                <w:sz w:val="20"/>
                <w:szCs w:val="20"/>
              </w:rPr>
            </w:pPr>
          </w:p>
        </w:tc>
      </w:tr>
      <w:tr w:rsidR="0072695D" w:rsidRPr="0091084F" w14:paraId="0BE2BD24" w14:textId="77777777" w:rsidTr="54BC1965">
        <w:trPr>
          <w:trHeight w:val="300"/>
        </w:trPr>
        <w:tc>
          <w:tcPr>
            <w:tcW w:w="709" w:type="dxa"/>
          </w:tcPr>
          <w:p w14:paraId="2107B0F0" w14:textId="77777777" w:rsidR="0072695D" w:rsidRPr="0091084F" w:rsidRDefault="0072695D" w:rsidP="004D33F5">
            <w:pPr>
              <w:rPr>
                <w:rFonts w:ascii="Verdana" w:hAnsi="Verdana"/>
                <w:b/>
                <w:bCs/>
                <w:sz w:val="20"/>
                <w:szCs w:val="20"/>
              </w:rPr>
            </w:pPr>
          </w:p>
        </w:tc>
        <w:tc>
          <w:tcPr>
            <w:tcW w:w="7513" w:type="dxa"/>
          </w:tcPr>
          <w:p w14:paraId="0400F70B" w14:textId="07342949" w:rsidR="00E9674B" w:rsidRDefault="00E9674B" w:rsidP="00E9674B">
            <w:pPr>
              <w:jc w:val="both"/>
              <w:rPr>
                <w:rFonts w:ascii="Verdana" w:hAnsi="Verdana"/>
                <w:sz w:val="20"/>
                <w:szCs w:val="20"/>
                <w:lang w:val="en-GB"/>
              </w:rPr>
            </w:pPr>
            <w:r w:rsidRPr="00E95AC1">
              <w:rPr>
                <w:rFonts w:ascii="Verdana" w:hAnsi="Verdana"/>
                <w:sz w:val="20"/>
                <w:szCs w:val="20"/>
                <w:lang w:val="en-GB"/>
              </w:rPr>
              <w:t xml:space="preserve">Alan summarised recent developments, including increased community participation in </w:t>
            </w:r>
            <w:r w:rsidR="00967C7F">
              <w:rPr>
                <w:rFonts w:ascii="Verdana" w:hAnsi="Verdana"/>
                <w:sz w:val="20"/>
                <w:szCs w:val="20"/>
                <w:lang w:val="en-GB"/>
              </w:rPr>
              <w:t>LCPP</w:t>
            </w:r>
            <w:r w:rsidRPr="00E95AC1">
              <w:rPr>
                <w:rFonts w:ascii="Verdana" w:hAnsi="Verdana"/>
                <w:sz w:val="20"/>
                <w:szCs w:val="20"/>
                <w:lang w:val="en-GB"/>
              </w:rPr>
              <w:t xml:space="preserve"> meetings, progress on local community plans</w:t>
            </w:r>
            <w:r w:rsidR="00967C7F">
              <w:rPr>
                <w:rFonts w:ascii="Verdana" w:hAnsi="Verdana"/>
                <w:sz w:val="20"/>
                <w:szCs w:val="20"/>
                <w:lang w:val="en-GB"/>
              </w:rPr>
              <w:t xml:space="preserve"> (which will be formally reported on in October)</w:t>
            </w:r>
            <w:r w:rsidRPr="00E95AC1">
              <w:rPr>
                <w:rFonts w:ascii="Verdana" w:hAnsi="Verdana"/>
                <w:sz w:val="20"/>
                <w:szCs w:val="20"/>
                <w:lang w:val="en-GB"/>
              </w:rPr>
              <w:t>, and new initiatives to enhance diversity and support for young people</w:t>
            </w:r>
            <w:r w:rsidR="007F0D36">
              <w:rPr>
                <w:rFonts w:ascii="Verdana" w:hAnsi="Verdana"/>
                <w:sz w:val="20"/>
                <w:szCs w:val="20"/>
                <w:lang w:val="en-GB"/>
              </w:rPr>
              <w:t>.</w:t>
            </w:r>
          </w:p>
          <w:p w14:paraId="38A15460" w14:textId="77777777" w:rsidR="007F0D36" w:rsidRPr="00E95AC1" w:rsidRDefault="007F0D36" w:rsidP="00E9674B">
            <w:pPr>
              <w:jc w:val="both"/>
              <w:rPr>
                <w:rFonts w:ascii="Verdana" w:hAnsi="Verdana"/>
                <w:sz w:val="20"/>
                <w:szCs w:val="20"/>
                <w:lang w:val="en-GB"/>
              </w:rPr>
            </w:pPr>
          </w:p>
          <w:p w14:paraId="341202A4" w14:textId="521815F0" w:rsidR="00E9674B" w:rsidRDefault="007F0D36" w:rsidP="007F0D36">
            <w:pPr>
              <w:jc w:val="both"/>
              <w:rPr>
                <w:rFonts w:ascii="Verdana" w:hAnsi="Verdana"/>
                <w:sz w:val="20"/>
                <w:szCs w:val="20"/>
                <w:lang w:val="en-GB"/>
              </w:rPr>
            </w:pPr>
            <w:r>
              <w:rPr>
                <w:rFonts w:ascii="Verdana" w:hAnsi="Verdana"/>
                <w:sz w:val="20"/>
                <w:szCs w:val="20"/>
                <w:lang w:val="en-GB"/>
              </w:rPr>
              <w:t>R</w:t>
            </w:r>
            <w:r w:rsidR="00E9674B" w:rsidRPr="00E95AC1">
              <w:rPr>
                <w:rFonts w:ascii="Verdana" w:hAnsi="Verdana"/>
                <w:sz w:val="20"/>
                <w:szCs w:val="20"/>
                <w:lang w:val="en-GB"/>
              </w:rPr>
              <w:t xml:space="preserve">ecent changes to </w:t>
            </w:r>
            <w:r>
              <w:rPr>
                <w:rFonts w:ascii="Verdana" w:hAnsi="Verdana"/>
                <w:sz w:val="20"/>
                <w:szCs w:val="20"/>
                <w:lang w:val="en-GB"/>
              </w:rPr>
              <w:t>the format of LCPP</w:t>
            </w:r>
            <w:r w:rsidR="00E9674B" w:rsidRPr="00E95AC1">
              <w:rPr>
                <w:rFonts w:ascii="Verdana" w:hAnsi="Verdana"/>
                <w:sz w:val="20"/>
                <w:szCs w:val="20"/>
                <w:lang w:val="en-GB"/>
              </w:rPr>
              <w:t xml:space="preserve"> meetings </w:t>
            </w:r>
            <w:r w:rsidR="005804A9">
              <w:rPr>
                <w:rFonts w:ascii="Verdana" w:hAnsi="Verdana"/>
                <w:sz w:val="20"/>
                <w:szCs w:val="20"/>
                <w:lang w:val="en-GB"/>
              </w:rPr>
              <w:t>has</w:t>
            </w:r>
            <w:r w:rsidR="00E9674B" w:rsidRPr="00E95AC1">
              <w:rPr>
                <w:rFonts w:ascii="Verdana" w:hAnsi="Verdana"/>
                <w:sz w:val="20"/>
                <w:szCs w:val="20"/>
                <w:lang w:val="en-GB"/>
              </w:rPr>
              <w:t xml:space="preserve"> resulted in higher community attendance and more collaborative discussions. The annual progress report will cover local plan achievements, devolved funding, and participatory budgeting.</w:t>
            </w:r>
          </w:p>
          <w:p w14:paraId="257522F9" w14:textId="77777777" w:rsidR="005804A9" w:rsidRPr="00E95AC1" w:rsidRDefault="005804A9" w:rsidP="007F0D36">
            <w:pPr>
              <w:jc w:val="both"/>
              <w:rPr>
                <w:rFonts w:ascii="Verdana" w:hAnsi="Verdana"/>
                <w:sz w:val="20"/>
                <w:szCs w:val="20"/>
                <w:lang w:val="en-GB"/>
              </w:rPr>
            </w:pPr>
          </w:p>
          <w:p w14:paraId="31FC1669" w14:textId="363A4186" w:rsidR="00E9674B" w:rsidRDefault="00E9674B" w:rsidP="007F0D36">
            <w:pPr>
              <w:jc w:val="both"/>
              <w:rPr>
                <w:rFonts w:ascii="Verdana" w:hAnsi="Verdana"/>
                <w:sz w:val="20"/>
                <w:szCs w:val="20"/>
                <w:lang w:val="en-GB"/>
              </w:rPr>
            </w:pPr>
            <w:r w:rsidRPr="00E95AC1">
              <w:rPr>
                <w:rFonts w:ascii="Verdana" w:hAnsi="Verdana"/>
                <w:sz w:val="20"/>
                <w:szCs w:val="20"/>
                <w:lang w:val="en-GB"/>
              </w:rPr>
              <w:t xml:space="preserve">A new </w:t>
            </w:r>
            <w:hyperlink r:id="rId9" w:history="1">
              <w:r w:rsidR="005804A9" w:rsidRPr="001B240A">
                <w:rPr>
                  <w:rStyle w:val="Hyperlink"/>
                  <w:rFonts w:ascii="Verdana" w:hAnsi="Verdana"/>
                  <w:sz w:val="20"/>
                  <w:szCs w:val="20"/>
                  <w:lang w:val="en-GB"/>
                </w:rPr>
                <w:t>C</w:t>
              </w:r>
              <w:r w:rsidRPr="00E95AC1">
                <w:rPr>
                  <w:rStyle w:val="Hyperlink"/>
                  <w:rFonts w:ascii="Verdana" w:hAnsi="Verdana"/>
                  <w:sz w:val="20"/>
                  <w:szCs w:val="20"/>
                  <w:lang w:val="en-GB"/>
                </w:rPr>
                <w:t>ommunity-</w:t>
              </w:r>
              <w:r w:rsidR="005804A9" w:rsidRPr="001B240A">
                <w:rPr>
                  <w:rStyle w:val="Hyperlink"/>
                  <w:rFonts w:ascii="Verdana" w:hAnsi="Verdana"/>
                  <w:sz w:val="20"/>
                  <w:szCs w:val="20"/>
                  <w:lang w:val="en-GB"/>
                </w:rPr>
                <w:t>B</w:t>
              </w:r>
              <w:r w:rsidRPr="00E95AC1">
                <w:rPr>
                  <w:rStyle w:val="Hyperlink"/>
                  <w:rFonts w:ascii="Verdana" w:hAnsi="Verdana"/>
                  <w:sz w:val="20"/>
                  <w:szCs w:val="20"/>
                  <w:lang w:val="en-GB"/>
                </w:rPr>
                <w:t xml:space="preserve">ased </w:t>
              </w:r>
              <w:r w:rsidR="005804A9" w:rsidRPr="001B240A">
                <w:rPr>
                  <w:rStyle w:val="Hyperlink"/>
                  <w:rFonts w:ascii="Verdana" w:hAnsi="Verdana"/>
                  <w:sz w:val="20"/>
                  <w:szCs w:val="20"/>
                  <w:lang w:val="en-GB"/>
                </w:rPr>
                <w:t>A</w:t>
              </w:r>
              <w:r w:rsidRPr="00E95AC1">
                <w:rPr>
                  <w:rStyle w:val="Hyperlink"/>
                  <w:rFonts w:ascii="Verdana" w:hAnsi="Verdana"/>
                  <w:sz w:val="20"/>
                  <w:szCs w:val="20"/>
                  <w:lang w:val="en-GB"/>
                </w:rPr>
                <w:t xml:space="preserve">dult </w:t>
              </w:r>
              <w:r w:rsidR="005804A9" w:rsidRPr="001B240A">
                <w:rPr>
                  <w:rStyle w:val="Hyperlink"/>
                  <w:rFonts w:ascii="Verdana" w:hAnsi="Verdana"/>
                  <w:sz w:val="20"/>
                  <w:szCs w:val="20"/>
                  <w:lang w:val="en-GB"/>
                </w:rPr>
                <w:t>L</w:t>
              </w:r>
              <w:r w:rsidRPr="00E95AC1">
                <w:rPr>
                  <w:rStyle w:val="Hyperlink"/>
                  <w:rFonts w:ascii="Verdana" w:hAnsi="Verdana"/>
                  <w:sz w:val="20"/>
                  <w:szCs w:val="20"/>
                  <w:lang w:val="en-GB"/>
                </w:rPr>
                <w:t>earning</w:t>
              </w:r>
              <w:r w:rsidR="005804A9" w:rsidRPr="001B240A">
                <w:rPr>
                  <w:rStyle w:val="Hyperlink"/>
                  <w:rFonts w:ascii="Verdana" w:hAnsi="Verdana"/>
                  <w:sz w:val="20"/>
                  <w:szCs w:val="20"/>
                  <w:lang w:val="en-GB"/>
                </w:rPr>
                <w:t xml:space="preserve"> (CBAL)</w:t>
              </w:r>
              <w:r w:rsidRPr="00E95AC1">
                <w:rPr>
                  <w:rStyle w:val="Hyperlink"/>
                  <w:rFonts w:ascii="Verdana" w:hAnsi="Verdana"/>
                  <w:sz w:val="20"/>
                  <w:szCs w:val="20"/>
                  <w:lang w:val="en-GB"/>
                </w:rPr>
                <w:t xml:space="preserve"> directory</w:t>
              </w:r>
            </w:hyperlink>
            <w:r w:rsidRPr="00E95AC1">
              <w:rPr>
                <w:rFonts w:ascii="Verdana" w:hAnsi="Verdana"/>
                <w:sz w:val="20"/>
                <w:szCs w:val="20"/>
                <w:lang w:val="en-GB"/>
              </w:rPr>
              <w:t xml:space="preserve"> has been launched, developed with input from young people, to make learning opportunities more accessible and support personal and community development.</w:t>
            </w:r>
          </w:p>
          <w:p w14:paraId="24E53BA0" w14:textId="77777777" w:rsidR="006242DF" w:rsidRPr="00E95AC1" w:rsidRDefault="006242DF" w:rsidP="007F0D36">
            <w:pPr>
              <w:jc w:val="both"/>
              <w:rPr>
                <w:rFonts w:ascii="Verdana" w:hAnsi="Verdana"/>
                <w:sz w:val="20"/>
                <w:szCs w:val="20"/>
                <w:lang w:val="en-GB"/>
              </w:rPr>
            </w:pPr>
          </w:p>
          <w:p w14:paraId="3F1BA933" w14:textId="74CFB54B" w:rsidR="0072695D" w:rsidRPr="008A2C2E" w:rsidRDefault="00E9674B" w:rsidP="007B4960">
            <w:pPr>
              <w:jc w:val="both"/>
              <w:rPr>
                <w:rFonts w:ascii="Verdana" w:hAnsi="Verdana"/>
                <w:sz w:val="20"/>
                <w:szCs w:val="20"/>
                <w:lang w:val="en-GB"/>
              </w:rPr>
            </w:pPr>
            <w:r w:rsidRPr="00E95AC1">
              <w:rPr>
                <w:rFonts w:ascii="Verdana" w:hAnsi="Verdana"/>
                <w:sz w:val="20"/>
                <w:szCs w:val="20"/>
                <w:lang w:val="en-GB"/>
              </w:rPr>
              <w:t>Efforts are underway to increase the involvement of BME communities in planning, and a new co-located youth and family support hub is being developed at the former Discover Opportunities building, with social work, employability, and community services</w:t>
            </w:r>
            <w:r w:rsidR="00E00BBC">
              <w:rPr>
                <w:rFonts w:ascii="Verdana" w:hAnsi="Verdana"/>
                <w:sz w:val="20"/>
                <w:szCs w:val="20"/>
                <w:lang w:val="en-GB"/>
              </w:rPr>
              <w:t xml:space="preserve"> co-locating</w:t>
            </w:r>
            <w:r w:rsidRPr="00E95AC1">
              <w:rPr>
                <w:rFonts w:ascii="Verdana" w:hAnsi="Verdana"/>
                <w:sz w:val="20"/>
                <w:szCs w:val="20"/>
                <w:lang w:val="en-GB"/>
              </w:rPr>
              <w:t>.</w:t>
            </w:r>
          </w:p>
        </w:tc>
        <w:tc>
          <w:tcPr>
            <w:tcW w:w="1138" w:type="dxa"/>
          </w:tcPr>
          <w:p w14:paraId="2336E458" w14:textId="2CD9B88A" w:rsidR="00741389" w:rsidRPr="0091084F" w:rsidRDefault="00741389" w:rsidP="004D33F5">
            <w:pPr>
              <w:jc w:val="center"/>
              <w:rPr>
                <w:rFonts w:ascii="Verdana" w:hAnsi="Verdana"/>
                <w:sz w:val="20"/>
                <w:szCs w:val="20"/>
              </w:rPr>
            </w:pPr>
          </w:p>
        </w:tc>
      </w:tr>
      <w:tr w:rsidR="0031590D" w:rsidRPr="0091084F" w14:paraId="28D3E5C9" w14:textId="77777777" w:rsidTr="54BC1965">
        <w:trPr>
          <w:trHeight w:val="300"/>
        </w:trPr>
        <w:tc>
          <w:tcPr>
            <w:tcW w:w="709" w:type="dxa"/>
          </w:tcPr>
          <w:p w14:paraId="24D763BA" w14:textId="77777777" w:rsidR="0031590D" w:rsidRPr="0091084F" w:rsidRDefault="0031590D" w:rsidP="004D33F5">
            <w:pPr>
              <w:rPr>
                <w:rFonts w:ascii="Verdana" w:hAnsi="Verdana"/>
                <w:b/>
                <w:bCs/>
                <w:sz w:val="20"/>
                <w:szCs w:val="20"/>
              </w:rPr>
            </w:pPr>
          </w:p>
        </w:tc>
        <w:tc>
          <w:tcPr>
            <w:tcW w:w="7513" w:type="dxa"/>
          </w:tcPr>
          <w:p w14:paraId="7619ACA9" w14:textId="77777777" w:rsidR="0031590D" w:rsidRPr="008A2C2E" w:rsidRDefault="0031590D" w:rsidP="004D33F5">
            <w:pPr>
              <w:jc w:val="both"/>
              <w:rPr>
                <w:rFonts w:ascii="Verdana" w:hAnsi="Verdana"/>
                <w:sz w:val="20"/>
                <w:szCs w:val="20"/>
              </w:rPr>
            </w:pPr>
          </w:p>
        </w:tc>
        <w:tc>
          <w:tcPr>
            <w:tcW w:w="1138" w:type="dxa"/>
          </w:tcPr>
          <w:p w14:paraId="5201C448" w14:textId="77777777" w:rsidR="0031590D" w:rsidRPr="0091084F" w:rsidRDefault="0031590D" w:rsidP="004D33F5">
            <w:pPr>
              <w:rPr>
                <w:rFonts w:ascii="Verdana" w:hAnsi="Verdana"/>
                <w:sz w:val="20"/>
                <w:szCs w:val="20"/>
              </w:rPr>
            </w:pPr>
          </w:p>
        </w:tc>
      </w:tr>
      <w:tr w:rsidR="5E7C469A" w:rsidRPr="0091084F" w14:paraId="2C741B50" w14:textId="77777777" w:rsidTr="54BC1965">
        <w:trPr>
          <w:trHeight w:val="300"/>
        </w:trPr>
        <w:tc>
          <w:tcPr>
            <w:tcW w:w="709" w:type="dxa"/>
          </w:tcPr>
          <w:p w14:paraId="1FDCD650" w14:textId="6B364B18" w:rsidR="3A3D4E84" w:rsidRPr="0091084F" w:rsidRDefault="00887423" w:rsidP="004D33F5">
            <w:pPr>
              <w:rPr>
                <w:rFonts w:ascii="Verdana" w:hAnsi="Verdana"/>
                <w:b/>
                <w:bCs/>
                <w:sz w:val="20"/>
                <w:szCs w:val="20"/>
              </w:rPr>
            </w:pPr>
            <w:r>
              <w:rPr>
                <w:rFonts w:ascii="Verdana" w:hAnsi="Verdana"/>
                <w:b/>
                <w:bCs/>
                <w:sz w:val="20"/>
                <w:szCs w:val="20"/>
              </w:rPr>
              <w:t>10</w:t>
            </w:r>
            <w:r w:rsidR="3A3D4E84" w:rsidRPr="0091084F">
              <w:rPr>
                <w:rFonts w:ascii="Verdana" w:hAnsi="Verdana"/>
                <w:b/>
                <w:bCs/>
                <w:sz w:val="20"/>
                <w:szCs w:val="20"/>
              </w:rPr>
              <w:t>.</w:t>
            </w:r>
          </w:p>
        </w:tc>
        <w:tc>
          <w:tcPr>
            <w:tcW w:w="7513" w:type="dxa"/>
          </w:tcPr>
          <w:p w14:paraId="566B3E4F" w14:textId="38BB5A57" w:rsidR="3A3D4E84" w:rsidRPr="0091084F" w:rsidRDefault="3A3D4E84" w:rsidP="004D33F5">
            <w:pPr>
              <w:jc w:val="both"/>
              <w:rPr>
                <w:rFonts w:ascii="Verdana" w:hAnsi="Verdana"/>
                <w:b/>
                <w:bCs/>
                <w:sz w:val="20"/>
                <w:szCs w:val="20"/>
              </w:rPr>
            </w:pPr>
            <w:r w:rsidRPr="0091084F">
              <w:rPr>
                <w:rFonts w:ascii="Verdana" w:hAnsi="Verdana"/>
                <w:b/>
                <w:bCs/>
                <w:sz w:val="20"/>
                <w:szCs w:val="20"/>
              </w:rPr>
              <w:t>AOCB</w:t>
            </w:r>
          </w:p>
        </w:tc>
        <w:tc>
          <w:tcPr>
            <w:tcW w:w="1138" w:type="dxa"/>
          </w:tcPr>
          <w:p w14:paraId="2B82EBAD" w14:textId="60FB0581" w:rsidR="5E7C469A" w:rsidRPr="0091084F" w:rsidRDefault="5E7C469A" w:rsidP="004D33F5">
            <w:pPr>
              <w:rPr>
                <w:rFonts w:ascii="Verdana" w:hAnsi="Verdana"/>
                <w:sz w:val="20"/>
                <w:szCs w:val="20"/>
              </w:rPr>
            </w:pPr>
          </w:p>
        </w:tc>
      </w:tr>
      <w:tr w:rsidR="5E7C469A" w:rsidRPr="0091084F" w14:paraId="3C6EDF7E" w14:textId="77777777" w:rsidTr="54BC1965">
        <w:trPr>
          <w:trHeight w:val="300"/>
        </w:trPr>
        <w:tc>
          <w:tcPr>
            <w:tcW w:w="709" w:type="dxa"/>
          </w:tcPr>
          <w:p w14:paraId="30B5EB4A" w14:textId="58908CA8" w:rsidR="5E7C469A" w:rsidRPr="0091084F" w:rsidRDefault="5E7C469A" w:rsidP="004D33F5">
            <w:pPr>
              <w:rPr>
                <w:rFonts w:ascii="Verdana" w:hAnsi="Verdana"/>
                <w:b/>
                <w:bCs/>
                <w:sz w:val="20"/>
                <w:szCs w:val="20"/>
              </w:rPr>
            </w:pPr>
          </w:p>
        </w:tc>
        <w:tc>
          <w:tcPr>
            <w:tcW w:w="7513" w:type="dxa"/>
          </w:tcPr>
          <w:p w14:paraId="7A415864" w14:textId="0F3F8973" w:rsidR="00E76EE8" w:rsidRPr="00CA1EA5" w:rsidRDefault="00E00BBC" w:rsidP="00E574F2">
            <w:pPr>
              <w:pStyle w:val="ListParagraph"/>
              <w:numPr>
                <w:ilvl w:val="0"/>
                <w:numId w:val="49"/>
              </w:numPr>
              <w:jc w:val="both"/>
              <w:rPr>
                <w:rFonts w:ascii="Verdana" w:hAnsi="Verdana"/>
                <w:sz w:val="20"/>
                <w:szCs w:val="20"/>
              </w:rPr>
            </w:pPr>
            <w:r>
              <w:rPr>
                <w:rFonts w:ascii="Verdana" w:hAnsi="Verdana"/>
                <w:sz w:val="20"/>
                <w:szCs w:val="20"/>
              </w:rPr>
              <w:t>None raised</w:t>
            </w:r>
          </w:p>
        </w:tc>
        <w:tc>
          <w:tcPr>
            <w:tcW w:w="1138" w:type="dxa"/>
          </w:tcPr>
          <w:p w14:paraId="2ECE7992" w14:textId="4414DCFC" w:rsidR="00E76EE8" w:rsidRPr="0091084F" w:rsidRDefault="00E76EE8" w:rsidP="21784867">
            <w:pPr>
              <w:jc w:val="center"/>
              <w:rPr>
                <w:rFonts w:ascii="Verdana" w:hAnsi="Verdana"/>
                <w:b/>
                <w:bCs/>
                <w:sz w:val="20"/>
                <w:szCs w:val="20"/>
              </w:rPr>
            </w:pPr>
          </w:p>
        </w:tc>
      </w:tr>
      <w:tr w:rsidR="00A9575A" w:rsidRPr="0091084F" w14:paraId="3E06D88A" w14:textId="77777777" w:rsidTr="54BC1965">
        <w:trPr>
          <w:trHeight w:val="300"/>
        </w:trPr>
        <w:tc>
          <w:tcPr>
            <w:tcW w:w="709" w:type="dxa"/>
          </w:tcPr>
          <w:p w14:paraId="05C7A37E" w14:textId="77777777" w:rsidR="00A9575A" w:rsidRPr="0091084F" w:rsidRDefault="00A9575A" w:rsidP="004D33F5">
            <w:pPr>
              <w:rPr>
                <w:rFonts w:ascii="Verdana" w:hAnsi="Verdana"/>
                <w:b/>
                <w:bCs/>
                <w:sz w:val="20"/>
                <w:szCs w:val="20"/>
              </w:rPr>
            </w:pPr>
          </w:p>
        </w:tc>
        <w:tc>
          <w:tcPr>
            <w:tcW w:w="7513" w:type="dxa"/>
          </w:tcPr>
          <w:p w14:paraId="56D7C1AF" w14:textId="77777777" w:rsidR="00A9575A" w:rsidRPr="00D3626A" w:rsidRDefault="00A9575A" w:rsidP="004D33F5">
            <w:pPr>
              <w:jc w:val="both"/>
              <w:rPr>
                <w:rFonts w:ascii="Verdana" w:hAnsi="Verdana"/>
                <w:sz w:val="20"/>
                <w:szCs w:val="20"/>
              </w:rPr>
            </w:pPr>
          </w:p>
        </w:tc>
        <w:tc>
          <w:tcPr>
            <w:tcW w:w="1138" w:type="dxa"/>
          </w:tcPr>
          <w:p w14:paraId="2E2E3728" w14:textId="77777777" w:rsidR="00A9575A" w:rsidRPr="0091084F" w:rsidRDefault="00A9575A" w:rsidP="004D33F5">
            <w:pPr>
              <w:rPr>
                <w:rFonts w:ascii="Verdana" w:hAnsi="Verdana"/>
                <w:sz w:val="20"/>
                <w:szCs w:val="20"/>
              </w:rPr>
            </w:pPr>
          </w:p>
        </w:tc>
      </w:tr>
      <w:tr w:rsidR="002C0E72" w:rsidRPr="0091084F" w14:paraId="03327020" w14:textId="77777777" w:rsidTr="54BC1965">
        <w:trPr>
          <w:trHeight w:val="300"/>
        </w:trPr>
        <w:tc>
          <w:tcPr>
            <w:tcW w:w="709" w:type="dxa"/>
          </w:tcPr>
          <w:p w14:paraId="5C986C36" w14:textId="7B19C8F8" w:rsidR="002C0E72" w:rsidRPr="0091084F" w:rsidRDefault="002C0E72" w:rsidP="004D33F5">
            <w:pPr>
              <w:rPr>
                <w:rFonts w:ascii="Verdana" w:hAnsi="Verdana"/>
                <w:b/>
                <w:bCs/>
                <w:sz w:val="20"/>
                <w:szCs w:val="20"/>
              </w:rPr>
            </w:pPr>
          </w:p>
        </w:tc>
        <w:tc>
          <w:tcPr>
            <w:tcW w:w="7513" w:type="dxa"/>
          </w:tcPr>
          <w:p w14:paraId="407150CF" w14:textId="77777777" w:rsidR="00B2799F" w:rsidRPr="00B2799F" w:rsidRDefault="00B2799F" w:rsidP="004D33F5">
            <w:pPr>
              <w:jc w:val="both"/>
              <w:rPr>
                <w:rFonts w:ascii="Verdana" w:hAnsi="Verdana"/>
                <w:sz w:val="20"/>
                <w:szCs w:val="20"/>
                <w:lang w:val="en-GB"/>
              </w:rPr>
            </w:pPr>
            <w:r w:rsidRPr="00B2799F">
              <w:rPr>
                <w:rFonts w:ascii="Verdana" w:hAnsi="Verdana"/>
                <w:b/>
                <w:bCs/>
                <w:sz w:val="20"/>
                <w:szCs w:val="20"/>
                <w:lang w:val="en-GB"/>
              </w:rPr>
              <w:t>Date of Next Meetings:</w:t>
            </w:r>
          </w:p>
          <w:p w14:paraId="1D9A9DC8" w14:textId="77777777" w:rsidR="00B2799F" w:rsidRPr="003A12FD" w:rsidRDefault="00B2799F" w:rsidP="004D33F5">
            <w:pPr>
              <w:numPr>
                <w:ilvl w:val="0"/>
                <w:numId w:val="35"/>
              </w:numPr>
              <w:jc w:val="both"/>
              <w:rPr>
                <w:rFonts w:ascii="Verdana" w:hAnsi="Verdana"/>
                <w:sz w:val="20"/>
                <w:szCs w:val="20"/>
                <w:lang w:val="en-GB"/>
              </w:rPr>
            </w:pPr>
            <w:r w:rsidRPr="003A12FD">
              <w:rPr>
                <w:rFonts w:ascii="Verdana" w:hAnsi="Verdana"/>
                <w:sz w:val="20"/>
                <w:szCs w:val="20"/>
                <w:lang w:val="en-GB"/>
              </w:rPr>
              <w:t>11th December</w:t>
            </w:r>
          </w:p>
          <w:p w14:paraId="5E7C426F" w14:textId="400ADE10" w:rsidR="002C0E72" w:rsidRPr="00817CF0" w:rsidRDefault="00B2799F" w:rsidP="004D33F5">
            <w:pPr>
              <w:jc w:val="both"/>
              <w:rPr>
                <w:rFonts w:ascii="Verdana" w:hAnsi="Verdana"/>
                <w:sz w:val="18"/>
                <w:szCs w:val="18"/>
                <w:lang w:val="en-GB"/>
              </w:rPr>
            </w:pPr>
            <w:r w:rsidRPr="003A12FD">
              <w:rPr>
                <w:rFonts w:ascii="Verdana" w:hAnsi="Verdana"/>
                <w:b/>
                <w:bCs/>
                <w:sz w:val="20"/>
                <w:szCs w:val="20"/>
                <w:lang w:val="en-GB"/>
              </w:rPr>
              <w:t>Venue:</w:t>
            </w:r>
            <w:r w:rsidRPr="003A12FD">
              <w:rPr>
                <w:rFonts w:ascii="Verdana" w:hAnsi="Verdana"/>
                <w:sz w:val="20"/>
                <w:szCs w:val="20"/>
                <w:lang w:val="en-GB"/>
              </w:rPr>
              <w:t> </w:t>
            </w:r>
            <w:r w:rsidR="005C2685" w:rsidRPr="003A12FD">
              <w:rPr>
                <w:rFonts w:ascii="Verdana" w:hAnsi="Verdana"/>
                <w:sz w:val="20"/>
                <w:szCs w:val="20"/>
                <w:lang w:val="en-GB"/>
              </w:rPr>
              <w:t>Central Library, Meeting Room 2</w:t>
            </w:r>
            <w:r w:rsidRPr="003A12FD">
              <w:rPr>
                <w:rFonts w:ascii="Verdana" w:hAnsi="Verdana"/>
                <w:sz w:val="20"/>
                <w:szCs w:val="20"/>
                <w:lang w:val="en-GB"/>
              </w:rPr>
              <w:t>, hybrid with Teams</w:t>
            </w:r>
            <w:r w:rsidR="007E764A" w:rsidRPr="003A12FD">
              <w:rPr>
                <w:rFonts w:ascii="Verdana" w:hAnsi="Verdana"/>
                <w:sz w:val="20"/>
                <w:szCs w:val="20"/>
                <w:lang w:val="en-GB"/>
              </w:rPr>
              <w:t>.</w:t>
            </w:r>
          </w:p>
        </w:tc>
        <w:tc>
          <w:tcPr>
            <w:tcW w:w="1138" w:type="dxa"/>
          </w:tcPr>
          <w:p w14:paraId="600D8EF6" w14:textId="77777777" w:rsidR="002C0E72" w:rsidRPr="0091084F" w:rsidRDefault="002C0E72" w:rsidP="004D33F5">
            <w:pPr>
              <w:rPr>
                <w:rFonts w:ascii="Verdana" w:hAnsi="Verdana"/>
                <w:sz w:val="20"/>
                <w:szCs w:val="20"/>
              </w:rPr>
            </w:pPr>
          </w:p>
        </w:tc>
      </w:tr>
    </w:tbl>
    <w:p w14:paraId="175EBCA1" w14:textId="2D375A0D" w:rsidR="00263865" w:rsidRDefault="005D6C2F" w:rsidP="004D33F5">
      <w:pPr>
        <w:spacing w:after="0" w:line="240" w:lineRule="auto"/>
        <w:rPr>
          <w:sz w:val="20"/>
          <w:szCs w:val="20"/>
        </w:rPr>
      </w:pPr>
      <w:r w:rsidRPr="0BB96889">
        <w:rPr>
          <w:sz w:val="20"/>
          <w:szCs w:val="20"/>
        </w:rPr>
        <w:t>Enc:</w:t>
      </w:r>
    </w:p>
    <w:p w14:paraId="3E8CAFD8" w14:textId="3C58B5BC" w:rsidR="00A8024A" w:rsidRDefault="00A8024A" w:rsidP="003B04E1">
      <w:pPr>
        <w:pStyle w:val="ListParagraph"/>
        <w:numPr>
          <w:ilvl w:val="0"/>
          <w:numId w:val="49"/>
        </w:numPr>
        <w:spacing w:after="0" w:line="240" w:lineRule="auto"/>
        <w:rPr>
          <w:sz w:val="20"/>
          <w:szCs w:val="20"/>
        </w:rPr>
      </w:pPr>
      <w:r>
        <w:rPr>
          <w:sz w:val="20"/>
          <w:szCs w:val="20"/>
        </w:rPr>
        <w:t>Letter regarding the £100k for Tayside CPPs</w:t>
      </w:r>
    </w:p>
    <w:p w14:paraId="6986BE41" w14:textId="67B2665B" w:rsidR="00482F9E" w:rsidRDefault="00EE3416" w:rsidP="00024699">
      <w:pPr>
        <w:pStyle w:val="ListParagraph"/>
        <w:numPr>
          <w:ilvl w:val="0"/>
          <w:numId w:val="49"/>
        </w:numPr>
        <w:spacing w:after="0" w:line="240" w:lineRule="auto"/>
      </w:pPr>
      <w:r w:rsidRPr="0053440F">
        <w:rPr>
          <w:sz w:val="20"/>
          <w:szCs w:val="20"/>
        </w:rPr>
        <w:t>Population Health Framework presentation</w:t>
      </w:r>
    </w:p>
    <w:sectPr w:rsidR="00482F9E" w:rsidSect="00F244B6">
      <w:pgSz w:w="12240" w:h="15840"/>
      <w:pgMar w:top="993"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ByidkXaRxGvMx" int2:id="BvPiabx7">
      <int2:state int2:value="Rejected" int2:type="AugLoop_Text_Critique"/>
    </int2:textHash>
    <int2:textHash int2:hashCode="IyYXNFz5azjKDb" int2:id="edPZxQb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32CC"/>
    <w:multiLevelType w:val="hybridMultilevel"/>
    <w:tmpl w:val="812A9318"/>
    <w:lvl w:ilvl="0" w:tplc="7092F314">
      <w:start w:val="1"/>
      <w:numFmt w:val="bullet"/>
      <w:lvlText w:val=""/>
      <w:lvlJc w:val="left"/>
      <w:pPr>
        <w:ind w:left="1276" w:hanging="360"/>
      </w:pPr>
      <w:rPr>
        <w:rFonts w:ascii="Symbol" w:hAnsi="Symbol" w:hint="default"/>
      </w:rPr>
    </w:lvl>
    <w:lvl w:ilvl="1" w:tplc="F08E20E0">
      <w:start w:val="1"/>
      <w:numFmt w:val="bullet"/>
      <w:lvlText w:val="o"/>
      <w:lvlJc w:val="left"/>
      <w:pPr>
        <w:ind w:left="1996" w:hanging="360"/>
      </w:pPr>
      <w:rPr>
        <w:rFonts w:ascii="Courier New" w:hAnsi="Courier New" w:hint="default"/>
      </w:rPr>
    </w:lvl>
    <w:lvl w:ilvl="2" w:tplc="72967D6C">
      <w:start w:val="1"/>
      <w:numFmt w:val="bullet"/>
      <w:lvlText w:val=""/>
      <w:lvlJc w:val="left"/>
      <w:pPr>
        <w:ind w:left="2716" w:hanging="360"/>
      </w:pPr>
      <w:rPr>
        <w:rFonts w:ascii="Wingdings" w:hAnsi="Wingdings" w:hint="default"/>
      </w:rPr>
    </w:lvl>
    <w:lvl w:ilvl="3" w:tplc="F68E27D0">
      <w:start w:val="1"/>
      <w:numFmt w:val="bullet"/>
      <w:lvlText w:val=""/>
      <w:lvlJc w:val="left"/>
      <w:pPr>
        <w:ind w:left="3436" w:hanging="360"/>
      </w:pPr>
      <w:rPr>
        <w:rFonts w:ascii="Symbol" w:hAnsi="Symbol" w:hint="default"/>
      </w:rPr>
    </w:lvl>
    <w:lvl w:ilvl="4" w:tplc="C464BD90">
      <w:start w:val="1"/>
      <w:numFmt w:val="bullet"/>
      <w:lvlText w:val="o"/>
      <w:lvlJc w:val="left"/>
      <w:pPr>
        <w:ind w:left="4156" w:hanging="360"/>
      </w:pPr>
      <w:rPr>
        <w:rFonts w:ascii="Courier New" w:hAnsi="Courier New" w:hint="default"/>
      </w:rPr>
    </w:lvl>
    <w:lvl w:ilvl="5" w:tplc="C9F42CD0">
      <w:start w:val="1"/>
      <w:numFmt w:val="bullet"/>
      <w:lvlText w:val=""/>
      <w:lvlJc w:val="left"/>
      <w:pPr>
        <w:ind w:left="4876" w:hanging="360"/>
      </w:pPr>
      <w:rPr>
        <w:rFonts w:ascii="Wingdings" w:hAnsi="Wingdings" w:hint="default"/>
      </w:rPr>
    </w:lvl>
    <w:lvl w:ilvl="6" w:tplc="76E81F96">
      <w:start w:val="1"/>
      <w:numFmt w:val="bullet"/>
      <w:lvlText w:val=""/>
      <w:lvlJc w:val="left"/>
      <w:pPr>
        <w:ind w:left="5596" w:hanging="360"/>
      </w:pPr>
      <w:rPr>
        <w:rFonts w:ascii="Symbol" w:hAnsi="Symbol" w:hint="default"/>
      </w:rPr>
    </w:lvl>
    <w:lvl w:ilvl="7" w:tplc="3284562A">
      <w:start w:val="1"/>
      <w:numFmt w:val="bullet"/>
      <w:lvlText w:val="o"/>
      <w:lvlJc w:val="left"/>
      <w:pPr>
        <w:ind w:left="6316" w:hanging="360"/>
      </w:pPr>
      <w:rPr>
        <w:rFonts w:ascii="Courier New" w:hAnsi="Courier New" w:hint="default"/>
      </w:rPr>
    </w:lvl>
    <w:lvl w:ilvl="8" w:tplc="F1EEE29C">
      <w:start w:val="1"/>
      <w:numFmt w:val="bullet"/>
      <w:lvlText w:val=""/>
      <w:lvlJc w:val="left"/>
      <w:pPr>
        <w:ind w:left="7036" w:hanging="360"/>
      </w:pPr>
      <w:rPr>
        <w:rFonts w:ascii="Wingdings" w:hAnsi="Wingdings" w:hint="default"/>
      </w:rPr>
    </w:lvl>
  </w:abstractNum>
  <w:abstractNum w:abstractNumId="1" w15:restartNumberingAfterBreak="0">
    <w:nsid w:val="023B3DA5"/>
    <w:multiLevelType w:val="hybridMultilevel"/>
    <w:tmpl w:val="4DBA6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015330"/>
    <w:multiLevelType w:val="hybridMultilevel"/>
    <w:tmpl w:val="52725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6C58CF"/>
    <w:multiLevelType w:val="hybridMultilevel"/>
    <w:tmpl w:val="A44EBC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C3D22C"/>
    <w:multiLevelType w:val="hybridMultilevel"/>
    <w:tmpl w:val="3F5284E4"/>
    <w:lvl w:ilvl="0" w:tplc="8DDA4E22">
      <w:start w:val="1"/>
      <w:numFmt w:val="bullet"/>
      <w:lvlText w:val=""/>
      <w:lvlJc w:val="left"/>
      <w:pPr>
        <w:ind w:left="1080" w:hanging="360"/>
      </w:pPr>
      <w:rPr>
        <w:rFonts w:ascii="Symbol" w:hAnsi="Symbol" w:hint="default"/>
      </w:rPr>
    </w:lvl>
    <w:lvl w:ilvl="1" w:tplc="E542D53E">
      <w:start w:val="1"/>
      <w:numFmt w:val="bullet"/>
      <w:lvlText w:val="o"/>
      <w:lvlJc w:val="left"/>
      <w:pPr>
        <w:ind w:left="1800" w:hanging="360"/>
      </w:pPr>
      <w:rPr>
        <w:rFonts w:ascii="Courier New" w:hAnsi="Courier New" w:hint="default"/>
      </w:rPr>
    </w:lvl>
    <w:lvl w:ilvl="2" w:tplc="37D2E86A">
      <w:start w:val="1"/>
      <w:numFmt w:val="bullet"/>
      <w:lvlText w:val=""/>
      <w:lvlJc w:val="left"/>
      <w:pPr>
        <w:ind w:left="2520" w:hanging="360"/>
      </w:pPr>
      <w:rPr>
        <w:rFonts w:ascii="Wingdings" w:hAnsi="Wingdings" w:hint="default"/>
      </w:rPr>
    </w:lvl>
    <w:lvl w:ilvl="3" w:tplc="E9D4F06A">
      <w:start w:val="1"/>
      <w:numFmt w:val="bullet"/>
      <w:lvlText w:val=""/>
      <w:lvlJc w:val="left"/>
      <w:pPr>
        <w:ind w:left="3240" w:hanging="360"/>
      </w:pPr>
      <w:rPr>
        <w:rFonts w:ascii="Symbol" w:hAnsi="Symbol" w:hint="default"/>
      </w:rPr>
    </w:lvl>
    <w:lvl w:ilvl="4" w:tplc="C91AA266">
      <w:start w:val="1"/>
      <w:numFmt w:val="bullet"/>
      <w:lvlText w:val="o"/>
      <w:lvlJc w:val="left"/>
      <w:pPr>
        <w:ind w:left="3960" w:hanging="360"/>
      </w:pPr>
      <w:rPr>
        <w:rFonts w:ascii="Courier New" w:hAnsi="Courier New" w:hint="default"/>
      </w:rPr>
    </w:lvl>
    <w:lvl w:ilvl="5" w:tplc="CC009FAC">
      <w:start w:val="1"/>
      <w:numFmt w:val="bullet"/>
      <w:lvlText w:val=""/>
      <w:lvlJc w:val="left"/>
      <w:pPr>
        <w:ind w:left="4680" w:hanging="360"/>
      </w:pPr>
      <w:rPr>
        <w:rFonts w:ascii="Wingdings" w:hAnsi="Wingdings" w:hint="default"/>
      </w:rPr>
    </w:lvl>
    <w:lvl w:ilvl="6" w:tplc="14DEFB1C">
      <w:start w:val="1"/>
      <w:numFmt w:val="bullet"/>
      <w:lvlText w:val=""/>
      <w:lvlJc w:val="left"/>
      <w:pPr>
        <w:ind w:left="5400" w:hanging="360"/>
      </w:pPr>
      <w:rPr>
        <w:rFonts w:ascii="Symbol" w:hAnsi="Symbol" w:hint="default"/>
      </w:rPr>
    </w:lvl>
    <w:lvl w:ilvl="7" w:tplc="03D67C0E">
      <w:start w:val="1"/>
      <w:numFmt w:val="bullet"/>
      <w:lvlText w:val="o"/>
      <w:lvlJc w:val="left"/>
      <w:pPr>
        <w:ind w:left="6120" w:hanging="360"/>
      </w:pPr>
      <w:rPr>
        <w:rFonts w:ascii="Courier New" w:hAnsi="Courier New" w:hint="default"/>
      </w:rPr>
    </w:lvl>
    <w:lvl w:ilvl="8" w:tplc="C6903AE6">
      <w:start w:val="1"/>
      <w:numFmt w:val="bullet"/>
      <w:lvlText w:val=""/>
      <w:lvlJc w:val="left"/>
      <w:pPr>
        <w:ind w:left="6840" w:hanging="360"/>
      </w:pPr>
      <w:rPr>
        <w:rFonts w:ascii="Wingdings" w:hAnsi="Wingdings" w:hint="default"/>
      </w:rPr>
    </w:lvl>
  </w:abstractNum>
  <w:abstractNum w:abstractNumId="5" w15:restartNumberingAfterBreak="0">
    <w:nsid w:val="08C512DE"/>
    <w:multiLevelType w:val="hybridMultilevel"/>
    <w:tmpl w:val="E794A6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707752"/>
    <w:multiLevelType w:val="multilevel"/>
    <w:tmpl w:val="9E8A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C70B06"/>
    <w:multiLevelType w:val="multilevel"/>
    <w:tmpl w:val="33C8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1C5CB"/>
    <w:multiLevelType w:val="hybridMultilevel"/>
    <w:tmpl w:val="D65AE386"/>
    <w:lvl w:ilvl="0" w:tplc="362E0F5C">
      <w:start w:val="1"/>
      <w:numFmt w:val="bullet"/>
      <w:lvlText w:val=""/>
      <w:lvlJc w:val="left"/>
      <w:pPr>
        <w:ind w:left="720" w:hanging="360"/>
      </w:pPr>
      <w:rPr>
        <w:rFonts w:ascii="Symbol" w:hAnsi="Symbol" w:hint="default"/>
      </w:rPr>
    </w:lvl>
    <w:lvl w:ilvl="1" w:tplc="9DA2D7CC">
      <w:start w:val="1"/>
      <w:numFmt w:val="bullet"/>
      <w:lvlText w:val="o"/>
      <w:lvlJc w:val="left"/>
      <w:pPr>
        <w:ind w:left="1440" w:hanging="360"/>
      </w:pPr>
      <w:rPr>
        <w:rFonts w:ascii="Courier New" w:hAnsi="Courier New" w:hint="default"/>
      </w:rPr>
    </w:lvl>
    <w:lvl w:ilvl="2" w:tplc="4B2066F4">
      <w:start w:val="1"/>
      <w:numFmt w:val="bullet"/>
      <w:lvlText w:val=""/>
      <w:lvlJc w:val="left"/>
      <w:pPr>
        <w:ind w:left="2160" w:hanging="360"/>
      </w:pPr>
      <w:rPr>
        <w:rFonts w:ascii="Wingdings" w:hAnsi="Wingdings" w:hint="default"/>
      </w:rPr>
    </w:lvl>
    <w:lvl w:ilvl="3" w:tplc="07B2A148">
      <w:start w:val="1"/>
      <w:numFmt w:val="bullet"/>
      <w:lvlText w:val=""/>
      <w:lvlJc w:val="left"/>
      <w:pPr>
        <w:ind w:left="2880" w:hanging="360"/>
      </w:pPr>
      <w:rPr>
        <w:rFonts w:ascii="Symbol" w:hAnsi="Symbol" w:hint="default"/>
      </w:rPr>
    </w:lvl>
    <w:lvl w:ilvl="4" w:tplc="AE28E182">
      <w:start w:val="1"/>
      <w:numFmt w:val="bullet"/>
      <w:lvlText w:val="o"/>
      <w:lvlJc w:val="left"/>
      <w:pPr>
        <w:ind w:left="3600" w:hanging="360"/>
      </w:pPr>
      <w:rPr>
        <w:rFonts w:ascii="Courier New" w:hAnsi="Courier New" w:hint="default"/>
      </w:rPr>
    </w:lvl>
    <w:lvl w:ilvl="5" w:tplc="F918C9CC">
      <w:start w:val="1"/>
      <w:numFmt w:val="bullet"/>
      <w:lvlText w:val=""/>
      <w:lvlJc w:val="left"/>
      <w:pPr>
        <w:ind w:left="4320" w:hanging="360"/>
      </w:pPr>
      <w:rPr>
        <w:rFonts w:ascii="Wingdings" w:hAnsi="Wingdings" w:hint="default"/>
      </w:rPr>
    </w:lvl>
    <w:lvl w:ilvl="6" w:tplc="2144BA60">
      <w:start w:val="1"/>
      <w:numFmt w:val="bullet"/>
      <w:lvlText w:val=""/>
      <w:lvlJc w:val="left"/>
      <w:pPr>
        <w:ind w:left="5040" w:hanging="360"/>
      </w:pPr>
      <w:rPr>
        <w:rFonts w:ascii="Symbol" w:hAnsi="Symbol" w:hint="default"/>
      </w:rPr>
    </w:lvl>
    <w:lvl w:ilvl="7" w:tplc="ABFC91FA">
      <w:start w:val="1"/>
      <w:numFmt w:val="bullet"/>
      <w:lvlText w:val="o"/>
      <w:lvlJc w:val="left"/>
      <w:pPr>
        <w:ind w:left="5760" w:hanging="360"/>
      </w:pPr>
      <w:rPr>
        <w:rFonts w:ascii="Courier New" w:hAnsi="Courier New" w:hint="default"/>
      </w:rPr>
    </w:lvl>
    <w:lvl w:ilvl="8" w:tplc="BB900C94">
      <w:start w:val="1"/>
      <w:numFmt w:val="bullet"/>
      <w:lvlText w:val=""/>
      <w:lvlJc w:val="left"/>
      <w:pPr>
        <w:ind w:left="6480" w:hanging="360"/>
      </w:pPr>
      <w:rPr>
        <w:rFonts w:ascii="Wingdings" w:hAnsi="Wingdings" w:hint="default"/>
      </w:rPr>
    </w:lvl>
  </w:abstractNum>
  <w:abstractNum w:abstractNumId="9" w15:restartNumberingAfterBreak="0">
    <w:nsid w:val="0CD321A5"/>
    <w:multiLevelType w:val="hybridMultilevel"/>
    <w:tmpl w:val="959887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E6A2C7E"/>
    <w:multiLevelType w:val="multilevel"/>
    <w:tmpl w:val="4D2609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E9224FF"/>
    <w:multiLevelType w:val="multilevel"/>
    <w:tmpl w:val="0BB6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C57E26"/>
    <w:multiLevelType w:val="hybridMultilevel"/>
    <w:tmpl w:val="A8622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1ED5D6F"/>
    <w:multiLevelType w:val="multilevel"/>
    <w:tmpl w:val="4DE4B94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4" w15:restartNumberingAfterBreak="0">
    <w:nsid w:val="125924CD"/>
    <w:multiLevelType w:val="hybridMultilevel"/>
    <w:tmpl w:val="0FA21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2126E4"/>
    <w:multiLevelType w:val="hybridMultilevel"/>
    <w:tmpl w:val="4E00CAC4"/>
    <w:lvl w:ilvl="0" w:tplc="4C20D6FA">
      <w:start w:val="1"/>
      <w:numFmt w:val="bullet"/>
      <w:lvlText w:val=""/>
      <w:lvlJc w:val="left"/>
      <w:pPr>
        <w:ind w:left="720" w:hanging="360"/>
      </w:pPr>
      <w:rPr>
        <w:rFonts w:ascii="Symbol" w:hAnsi="Symbol" w:hint="default"/>
      </w:rPr>
    </w:lvl>
    <w:lvl w:ilvl="1" w:tplc="BCE8C6DC">
      <w:start w:val="1"/>
      <w:numFmt w:val="bullet"/>
      <w:lvlText w:val="o"/>
      <w:lvlJc w:val="left"/>
      <w:pPr>
        <w:ind w:left="1440" w:hanging="360"/>
      </w:pPr>
      <w:rPr>
        <w:rFonts w:ascii="Courier New" w:hAnsi="Courier New" w:hint="default"/>
      </w:rPr>
    </w:lvl>
    <w:lvl w:ilvl="2" w:tplc="A288C56E">
      <w:start w:val="1"/>
      <w:numFmt w:val="bullet"/>
      <w:lvlText w:val=""/>
      <w:lvlJc w:val="left"/>
      <w:pPr>
        <w:ind w:left="2160" w:hanging="360"/>
      </w:pPr>
      <w:rPr>
        <w:rFonts w:ascii="Wingdings" w:hAnsi="Wingdings" w:hint="default"/>
      </w:rPr>
    </w:lvl>
    <w:lvl w:ilvl="3" w:tplc="AD96C8DE">
      <w:start w:val="1"/>
      <w:numFmt w:val="bullet"/>
      <w:lvlText w:val=""/>
      <w:lvlJc w:val="left"/>
      <w:pPr>
        <w:ind w:left="2880" w:hanging="360"/>
      </w:pPr>
      <w:rPr>
        <w:rFonts w:ascii="Symbol" w:hAnsi="Symbol" w:hint="default"/>
      </w:rPr>
    </w:lvl>
    <w:lvl w:ilvl="4" w:tplc="788ABD32">
      <w:start w:val="1"/>
      <w:numFmt w:val="bullet"/>
      <w:lvlText w:val="o"/>
      <w:lvlJc w:val="left"/>
      <w:pPr>
        <w:ind w:left="3600" w:hanging="360"/>
      </w:pPr>
      <w:rPr>
        <w:rFonts w:ascii="Courier New" w:hAnsi="Courier New" w:hint="default"/>
      </w:rPr>
    </w:lvl>
    <w:lvl w:ilvl="5" w:tplc="D9B0B110">
      <w:start w:val="1"/>
      <w:numFmt w:val="bullet"/>
      <w:lvlText w:val=""/>
      <w:lvlJc w:val="left"/>
      <w:pPr>
        <w:ind w:left="4320" w:hanging="360"/>
      </w:pPr>
      <w:rPr>
        <w:rFonts w:ascii="Wingdings" w:hAnsi="Wingdings" w:hint="default"/>
      </w:rPr>
    </w:lvl>
    <w:lvl w:ilvl="6" w:tplc="45D4533A">
      <w:start w:val="1"/>
      <w:numFmt w:val="bullet"/>
      <w:lvlText w:val=""/>
      <w:lvlJc w:val="left"/>
      <w:pPr>
        <w:ind w:left="5040" w:hanging="360"/>
      </w:pPr>
      <w:rPr>
        <w:rFonts w:ascii="Symbol" w:hAnsi="Symbol" w:hint="default"/>
      </w:rPr>
    </w:lvl>
    <w:lvl w:ilvl="7" w:tplc="47C6F494">
      <w:start w:val="1"/>
      <w:numFmt w:val="bullet"/>
      <w:lvlText w:val="o"/>
      <w:lvlJc w:val="left"/>
      <w:pPr>
        <w:ind w:left="5760" w:hanging="360"/>
      </w:pPr>
      <w:rPr>
        <w:rFonts w:ascii="Courier New" w:hAnsi="Courier New" w:hint="default"/>
      </w:rPr>
    </w:lvl>
    <w:lvl w:ilvl="8" w:tplc="53CE6B12">
      <w:start w:val="1"/>
      <w:numFmt w:val="bullet"/>
      <w:lvlText w:val=""/>
      <w:lvlJc w:val="left"/>
      <w:pPr>
        <w:ind w:left="6480" w:hanging="360"/>
      </w:pPr>
      <w:rPr>
        <w:rFonts w:ascii="Wingdings" w:hAnsi="Wingdings" w:hint="default"/>
      </w:rPr>
    </w:lvl>
  </w:abstractNum>
  <w:abstractNum w:abstractNumId="16" w15:restartNumberingAfterBreak="0">
    <w:nsid w:val="183F6307"/>
    <w:multiLevelType w:val="hybridMultilevel"/>
    <w:tmpl w:val="06820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8FAE367"/>
    <w:multiLevelType w:val="hybridMultilevel"/>
    <w:tmpl w:val="DE52991E"/>
    <w:lvl w:ilvl="0" w:tplc="91B8EC74">
      <w:start w:val="1"/>
      <w:numFmt w:val="bullet"/>
      <w:lvlText w:val=""/>
      <w:lvlJc w:val="left"/>
      <w:pPr>
        <w:ind w:left="720" w:hanging="360"/>
      </w:pPr>
      <w:rPr>
        <w:rFonts w:ascii="Symbol" w:hAnsi="Symbol" w:hint="default"/>
      </w:rPr>
    </w:lvl>
    <w:lvl w:ilvl="1" w:tplc="A58C97C8">
      <w:start w:val="1"/>
      <w:numFmt w:val="bullet"/>
      <w:lvlText w:val="o"/>
      <w:lvlJc w:val="left"/>
      <w:pPr>
        <w:ind w:left="1440" w:hanging="360"/>
      </w:pPr>
      <w:rPr>
        <w:rFonts w:ascii="Courier New" w:hAnsi="Courier New" w:hint="default"/>
      </w:rPr>
    </w:lvl>
    <w:lvl w:ilvl="2" w:tplc="58BA6222">
      <w:start w:val="1"/>
      <w:numFmt w:val="bullet"/>
      <w:lvlText w:val=""/>
      <w:lvlJc w:val="left"/>
      <w:pPr>
        <w:ind w:left="2160" w:hanging="360"/>
      </w:pPr>
      <w:rPr>
        <w:rFonts w:ascii="Wingdings" w:hAnsi="Wingdings" w:hint="default"/>
      </w:rPr>
    </w:lvl>
    <w:lvl w:ilvl="3" w:tplc="336AE7CE">
      <w:start w:val="1"/>
      <w:numFmt w:val="bullet"/>
      <w:lvlText w:val=""/>
      <w:lvlJc w:val="left"/>
      <w:pPr>
        <w:ind w:left="2880" w:hanging="360"/>
      </w:pPr>
      <w:rPr>
        <w:rFonts w:ascii="Symbol" w:hAnsi="Symbol" w:hint="default"/>
      </w:rPr>
    </w:lvl>
    <w:lvl w:ilvl="4" w:tplc="6E4E12B4">
      <w:start w:val="1"/>
      <w:numFmt w:val="bullet"/>
      <w:lvlText w:val="o"/>
      <w:lvlJc w:val="left"/>
      <w:pPr>
        <w:ind w:left="3600" w:hanging="360"/>
      </w:pPr>
      <w:rPr>
        <w:rFonts w:ascii="Courier New" w:hAnsi="Courier New" w:hint="default"/>
      </w:rPr>
    </w:lvl>
    <w:lvl w:ilvl="5" w:tplc="D6C84816">
      <w:start w:val="1"/>
      <w:numFmt w:val="bullet"/>
      <w:lvlText w:val=""/>
      <w:lvlJc w:val="left"/>
      <w:pPr>
        <w:ind w:left="4320" w:hanging="360"/>
      </w:pPr>
      <w:rPr>
        <w:rFonts w:ascii="Wingdings" w:hAnsi="Wingdings" w:hint="default"/>
      </w:rPr>
    </w:lvl>
    <w:lvl w:ilvl="6" w:tplc="CAD62F6E">
      <w:start w:val="1"/>
      <w:numFmt w:val="bullet"/>
      <w:lvlText w:val=""/>
      <w:lvlJc w:val="left"/>
      <w:pPr>
        <w:ind w:left="5040" w:hanging="360"/>
      </w:pPr>
      <w:rPr>
        <w:rFonts w:ascii="Symbol" w:hAnsi="Symbol" w:hint="default"/>
      </w:rPr>
    </w:lvl>
    <w:lvl w:ilvl="7" w:tplc="D5467A80">
      <w:start w:val="1"/>
      <w:numFmt w:val="bullet"/>
      <w:lvlText w:val="o"/>
      <w:lvlJc w:val="left"/>
      <w:pPr>
        <w:ind w:left="5760" w:hanging="360"/>
      </w:pPr>
      <w:rPr>
        <w:rFonts w:ascii="Courier New" w:hAnsi="Courier New" w:hint="default"/>
      </w:rPr>
    </w:lvl>
    <w:lvl w:ilvl="8" w:tplc="FA02A3E4">
      <w:start w:val="1"/>
      <w:numFmt w:val="bullet"/>
      <w:lvlText w:val=""/>
      <w:lvlJc w:val="left"/>
      <w:pPr>
        <w:ind w:left="6480" w:hanging="360"/>
      </w:pPr>
      <w:rPr>
        <w:rFonts w:ascii="Wingdings" w:hAnsi="Wingdings" w:hint="default"/>
      </w:rPr>
    </w:lvl>
  </w:abstractNum>
  <w:abstractNum w:abstractNumId="18" w15:restartNumberingAfterBreak="0">
    <w:nsid w:val="1C3724E4"/>
    <w:multiLevelType w:val="multilevel"/>
    <w:tmpl w:val="D5D2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B20860"/>
    <w:multiLevelType w:val="hybridMultilevel"/>
    <w:tmpl w:val="0A720D64"/>
    <w:lvl w:ilvl="0" w:tplc="9530FBA6">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DBB4654"/>
    <w:multiLevelType w:val="hybridMultilevel"/>
    <w:tmpl w:val="8F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DE50E91"/>
    <w:multiLevelType w:val="multilevel"/>
    <w:tmpl w:val="E6D08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CD40C7"/>
    <w:multiLevelType w:val="hybridMultilevel"/>
    <w:tmpl w:val="A1769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D23365"/>
    <w:multiLevelType w:val="hybridMultilevel"/>
    <w:tmpl w:val="B62A1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6DABF60"/>
    <w:multiLevelType w:val="hybridMultilevel"/>
    <w:tmpl w:val="E564B66E"/>
    <w:lvl w:ilvl="0" w:tplc="17D817C8">
      <w:start w:val="1"/>
      <w:numFmt w:val="bullet"/>
      <w:lvlText w:val=""/>
      <w:lvlJc w:val="left"/>
      <w:pPr>
        <w:ind w:left="360" w:hanging="360"/>
      </w:pPr>
      <w:rPr>
        <w:rFonts w:ascii="Symbol" w:hAnsi="Symbol" w:hint="default"/>
      </w:rPr>
    </w:lvl>
    <w:lvl w:ilvl="1" w:tplc="9DF42306">
      <w:start w:val="1"/>
      <w:numFmt w:val="bullet"/>
      <w:lvlText w:val="o"/>
      <w:lvlJc w:val="left"/>
      <w:pPr>
        <w:ind w:left="1080" w:hanging="360"/>
      </w:pPr>
      <w:rPr>
        <w:rFonts w:ascii="Courier New" w:hAnsi="Courier New" w:hint="default"/>
      </w:rPr>
    </w:lvl>
    <w:lvl w:ilvl="2" w:tplc="10002D5E">
      <w:start w:val="1"/>
      <w:numFmt w:val="bullet"/>
      <w:lvlText w:val=""/>
      <w:lvlJc w:val="left"/>
      <w:pPr>
        <w:ind w:left="1800" w:hanging="360"/>
      </w:pPr>
      <w:rPr>
        <w:rFonts w:ascii="Wingdings" w:hAnsi="Wingdings" w:hint="default"/>
      </w:rPr>
    </w:lvl>
    <w:lvl w:ilvl="3" w:tplc="E2267628">
      <w:start w:val="1"/>
      <w:numFmt w:val="bullet"/>
      <w:lvlText w:val=""/>
      <w:lvlJc w:val="left"/>
      <w:pPr>
        <w:ind w:left="2520" w:hanging="360"/>
      </w:pPr>
      <w:rPr>
        <w:rFonts w:ascii="Symbol" w:hAnsi="Symbol" w:hint="default"/>
      </w:rPr>
    </w:lvl>
    <w:lvl w:ilvl="4" w:tplc="681C6A2A">
      <w:start w:val="1"/>
      <w:numFmt w:val="bullet"/>
      <w:lvlText w:val="o"/>
      <w:lvlJc w:val="left"/>
      <w:pPr>
        <w:ind w:left="3240" w:hanging="360"/>
      </w:pPr>
      <w:rPr>
        <w:rFonts w:ascii="Courier New" w:hAnsi="Courier New" w:hint="default"/>
      </w:rPr>
    </w:lvl>
    <w:lvl w:ilvl="5" w:tplc="5F187BEE">
      <w:start w:val="1"/>
      <w:numFmt w:val="bullet"/>
      <w:lvlText w:val=""/>
      <w:lvlJc w:val="left"/>
      <w:pPr>
        <w:ind w:left="3960" w:hanging="360"/>
      </w:pPr>
      <w:rPr>
        <w:rFonts w:ascii="Wingdings" w:hAnsi="Wingdings" w:hint="default"/>
      </w:rPr>
    </w:lvl>
    <w:lvl w:ilvl="6" w:tplc="CB48349A">
      <w:start w:val="1"/>
      <w:numFmt w:val="bullet"/>
      <w:lvlText w:val=""/>
      <w:lvlJc w:val="left"/>
      <w:pPr>
        <w:ind w:left="4680" w:hanging="360"/>
      </w:pPr>
      <w:rPr>
        <w:rFonts w:ascii="Symbol" w:hAnsi="Symbol" w:hint="default"/>
      </w:rPr>
    </w:lvl>
    <w:lvl w:ilvl="7" w:tplc="7812B06E">
      <w:start w:val="1"/>
      <w:numFmt w:val="bullet"/>
      <w:lvlText w:val="o"/>
      <w:lvlJc w:val="left"/>
      <w:pPr>
        <w:ind w:left="5400" w:hanging="360"/>
      </w:pPr>
      <w:rPr>
        <w:rFonts w:ascii="Courier New" w:hAnsi="Courier New" w:hint="default"/>
      </w:rPr>
    </w:lvl>
    <w:lvl w:ilvl="8" w:tplc="ED66285C">
      <w:start w:val="1"/>
      <w:numFmt w:val="bullet"/>
      <w:lvlText w:val=""/>
      <w:lvlJc w:val="left"/>
      <w:pPr>
        <w:ind w:left="6120" w:hanging="360"/>
      </w:pPr>
      <w:rPr>
        <w:rFonts w:ascii="Wingdings" w:hAnsi="Wingdings" w:hint="default"/>
      </w:rPr>
    </w:lvl>
  </w:abstractNum>
  <w:abstractNum w:abstractNumId="25" w15:restartNumberingAfterBreak="0">
    <w:nsid w:val="31DC0D9A"/>
    <w:multiLevelType w:val="multilevel"/>
    <w:tmpl w:val="E8FA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094AC9"/>
    <w:multiLevelType w:val="multilevel"/>
    <w:tmpl w:val="6DC2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983468"/>
    <w:multiLevelType w:val="hybridMultilevel"/>
    <w:tmpl w:val="7490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5C6453"/>
    <w:multiLevelType w:val="multilevel"/>
    <w:tmpl w:val="2F86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EC0E3A"/>
    <w:multiLevelType w:val="multilevel"/>
    <w:tmpl w:val="D63E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47669B"/>
    <w:multiLevelType w:val="hybridMultilevel"/>
    <w:tmpl w:val="FAB8E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C80CEB"/>
    <w:multiLevelType w:val="hybridMultilevel"/>
    <w:tmpl w:val="656C4F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FBC5A8F"/>
    <w:multiLevelType w:val="hybridMultilevel"/>
    <w:tmpl w:val="AC68B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0619CAC"/>
    <w:multiLevelType w:val="hybridMultilevel"/>
    <w:tmpl w:val="498E3954"/>
    <w:lvl w:ilvl="0" w:tplc="AF4214A2">
      <w:start w:val="1"/>
      <w:numFmt w:val="bullet"/>
      <w:lvlText w:val=""/>
      <w:lvlJc w:val="left"/>
      <w:pPr>
        <w:ind w:left="360" w:hanging="360"/>
      </w:pPr>
      <w:rPr>
        <w:rFonts w:ascii="Symbol" w:hAnsi="Symbol" w:hint="default"/>
      </w:rPr>
    </w:lvl>
    <w:lvl w:ilvl="1" w:tplc="E8BC3290">
      <w:start w:val="1"/>
      <w:numFmt w:val="bullet"/>
      <w:lvlText w:val="o"/>
      <w:lvlJc w:val="left"/>
      <w:pPr>
        <w:ind w:left="1080" w:hanging="360"/>
      </w:pPr>
      <w:rPr>
        <w:rFonts w:ascii="Courier New" w:hAnsi="Courier New" w:hint="default"/>
      </w:rPr>
    </w:lvl>
    <w:lvl w:ilvl="2" w:tplc="438EEE64">
      <w:start w:val="1"/>
      <w:numFmt w:val="bullet"/>
      <w:lvlText w:val=""/>
      <w:lvlJc w:val="left"/>
      <w:pPr>
        <w:ind w:left="1800" w:hanging="360"/>
      </w:pPr>
      <w:rPr>
        <w:rFonts w:ascii="Wingdings" w:hAnsi="Wingdings" w:hint="default"/>
      </w:rPr>
    </w:lvl>
    <w:lvl w:ilvl="3" w:tplc="2B0010A2">
      <w:start w:val="1"/>
      <w:numFmt w:val="bullet"/>
      <w:lvlText w:val=""/>
      <w:lvlJc w:val="left"/>
      <w:pPr>
        <w:ind w:left="2520" w:hanging="360"/>
      </w:pPr>
      <w:rPr>
        <w:rFonts w:ascii="Symbol" w:hAnsi="Symbol" w:hint="default"/>
      </w:rPr>
    </w:lvl>
    <w:lvl w:ilvl="4" w:tplc="7090C564">
      <w:start w:val="1"/>
      <w:numFmt w:val="bullet"/>
      <w:lvlText w:val="o"/>
      <w:lvlJc w:val="left"/>
      <w:pPr>
        <w:ind w:left="3240" w:hanging="360"/>
      </w:pPr>
      <w:rPr>
        <w:rFonts w:ascii="Courier New" w:hAnsi="Courier New" w:hint="default"/>
      </w:rPr>
    </w:lvl>
    <w:lvl w:ilvl="5" w:tplc="46F496B6">
      <w:start w:val="1"/>
      <w:numFmt w:val="bullet"/>
      <w:lvlText w:val=""/>
      <w:lvlJc w:val="left"/>
      <w:pPr>
        <w:ind w:left="3960" w:hanging="360"/>
      </w:pPr>
      <w:rPr>
        <w:rFonts w:ascii="Wingdings" w:hAnsi="Wingdings" w:hint="default"/>
      </w:rPr>
    </w:lvl>
    <w:lvl w:ilvl="6" w:tplc="3F7AA098">
      <w:start w:val="1"/>
      <w:numFmt w:val="bullet"/>
      <w:lvlText w:val=""/>
      <w:lvlJc w:val="left"/>
      <w:pPr>
        <w:ind w:left="4680" w:hanging="360"/>
      </w:pPr>
      <w:rPr>
        <w:rFonts w:ascii="Symbol" w:hAnsi="Symbol" w:hint="default"/>
      </w:rPr>
    </w:lvl>
    <w:lvl w:ilvl="7" w:tplc="9976C0B4">
      <w:start w:val="1"/>
      <w:numFmt w:val="bullet"/>
      <w:lvlText w:val="o"/>
      <w:lvlJc w:val="left"/>
      <w:pPr>
        <w:ind w:left="5400" w:hanging="360"/>
      </w:pPr>
      <w:rPr>
        <w:rFonts w:ascii="Courier New" w:hAnsi="Courier New" w:hint="default"/>
      </w:rPr>
    </w:lvl>
    <w:lvl w:ilvl="8" w:tplc="426C9F70">
      <w:start w:val="1"/>
      <w:numFmt w:val="bullet"/>
      <w:lvlText w:val=""/>
      <w:lvlJc w:val="left"/>
      <w:pPr>
        <w:ind w:left="6120" w:hanging="360"/>
      </w:pPr>
      <w:rPr>
        <w:rFonts w:ascii="Wingdings" w:hAnsi="Wingdings" w:hint="default"/>
      </w:rPr>
    </w:lvl>
  </w:abstractNum>
  <w:abstractNum w:abstractNumId="34" w15:restartNumberingAfterBreak="0">
    <w:nsid w:val="419D6DB7"/>
    <w:multiLevelType w:val="hybridMultilevel"/>
    <w:tmpl w:val="21063F70"/>
    <w:lvl w:ilvl="0" w:tplc="09A20B3E">
      <w:start w:val="1"/>
      <w:numFmt w:val="bullet"/>
      <w:lvlText w:val=""/>
      <w:lvlJc w:val="left"/>
      <w:pPr>
        <w:ind w:left="720" w:hanging="360"/>
      </w:pPr>
      <w:rPr>
        <w:rFonts w:ascii="Symbol" w:hAnsi="Symbol" w:hint="default"/>
      </w:rPr>
    </w:lvl>
    <w:lvl w:ilvl="1" w:tplc="CD56E316">
      <w:start w:val="1"/>
      <w:numFmt w:val="bullet"/>
      <w:lvlText w:val="o"/>
      <w:lvlJc w:val="left"/>
      <w:pPr>
        <w:ind w:left="1440" w:hanging="360"/>
      </w:pPr>
      <w:rPr>
        <w:rFonts w:ascii="Courier New" w:hAnsi="Courier New" w:hint="default"/>
      </w:rPr>
    </w:lvl>
    <w:lvl w:ilvl="2" w:tplc="7B34FE92">
      <w:start w:val="1"/>
      <w:numFmt w:val="bullet"/>
      <w:lvlText w:val=""/>
      <w:lvlJc w:val="left"/>
      <w:pPr>
        <w:ind w:left="2160" w:hanging="360"/>
      </w:pPr>
      <w:rPr>
        <w:rFonts w:ascii="Wingdings" w:hAnsi="Wingdings" w:hint="default"/>
      </w:rPr>
    </w:lvl>
    <w:lvl w:ilvl="3" w:tplc="BCA0E7EC">
      <w:start w:val="1"/>
      <w:numFmt w:val="bullet"/>
      <w:lvlText w:val=""/>
      <w:lvlJc w:val="left"/>
      <w:pPr>
        <w:ind w:left="2880" w:hanging="360"/>
      </w:pPr>
      <w:rPr>
        <w:rFonts w:ascii="Symbol" w:hAnsi="Symbol" w:hint="default"/>
      </w:rPr>
    </w:lvl>
    <w:lvl w:ilvl="4" w:tplc="01544314">
      <w:start w:val="1"/>
      <w:numFmt w:val="bullet"/>
      <w:lvlText w:val="o"/>
      <w:lvlJc w:val="left"/>
      <w:pPr>
        <w:ind w:left="3600" w:hanging="360"/>
      </w:pPr>
      <w:rPr>
        <w:rFonts w:ascii="Courier New" w:hAnsi="Courier New" w:hint="default"/>
      </w:rPr>
    </w:lvl>
    <w:lvl w:ilvl="5" w:tplc="CECAA5DC">
      <w:start w:val="1"/>
      <w:numFmt w:val="bullet"/>
      <w:lvlText w:val=""/>
      <w:lvlJc w:val="left"/>
      <w:pPr>
        <w:ind w:left="4320" w:hanging="360"/>
      </w:pPr>
      <w:rPr>
        <w:rFonts w:ascii="Wingdings" w:hAnsi="Wingdings" w:hint="default"/>
      </w:rPr>
    </w:lvl>
    <w:lvl w:ilvl="6" w:tplc="69A0B4F4">
      <w:start w:val="1"/>
      <w:numFmt w:val="bullet"/>
      <w:lvlText w:val=""/>
      <w:lvlJc w:val="left"/>
      <w:pPr>
        <w:ind w:left="5040" w:hanging="360"/>
      </w:pPr>
      <w:rPr>
        <w:rFonts w:ascii="Symbol" w:hAnsi="Symbol" w:hint="default"/>
      </w:rPr>
    </w:lvl>
    <w:lvl w:ilvl="7" w:tplc="6882A790">
      <w:start w:val="1"/>
      <w:numFmt w:val="bullet"/>
      <w:lvlText w:val="o"/>
      <w:lvlJc w:val="left"/>
      <w:pPr>
        <w:ind w:left="5760" w:hanging="360"/>
      </w:pPr>
      <w:rPr>
        <w:rFonts w:ascii="Courier New" w:hAnsi="Courier New" w:hint="default"/>
      </w:rPr>
    </w:lvl>
    <w:lvl w:ilvl="8" w:tplc="E6DAD872">
      <w:start w:val="1"/>
      <w:numFmt w:val="bullet"/>
      <w:lvlText w:val=""/>
      <w:lvlJc w:val="left"/>
      <w:pPr>
        <w:ind w:left="6480" w:hanging="360"/>
      </w:pPr>
      <w:rPr>
        <w:rFonts w:ascii="Wingdings" w:hAnsi="Wingdings" w:hint="default"/>
      </w:rPr>
    </w:lvl>
  </w:abstractNum>
  <w:abstractNum w:abstractNumId="35" w15:restartNumberingAfterBreak="0">
    <w:nsid w:val="42A9123A"/>
    <w:multiLevelType w:val="hybridMultilevel"/>
    <w:tmpl w:val="AF4EB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578B51"/>
    <w:multiLevelType w:val="hybridMultilevel"/>
    <w:tmpl w:val="AF5025FE"/>
    <w:lvl w:ilvl="0" w:tplc="F6CCB63E">
      <w:start w:val="1"/>
      <w:numFmt w:val="bullet"/>
      <w:lvlText w:val=""/>
      <w:lvlJc w:val="left"/>
      <w:pPr>
        <w:ind w:left="720" w:hanging="360"/>
      </w:pPr>
      <w:rPr>
        <w:rFonts w:ascii="Symbol" w:hAnsi="Symbol" w:hint="default"/>
      </w:rPr>
    </w:lvl>
    <w:lvl w:ilvl="1" w:tplc="F45E7552">
      <w:start w:val="1"/>
      <w:numFmt w:val="bullet"/>
      <w:lvlText w:val="o"/>
      <w:lvlJc w:val="left"/>
      <w:pPr>
        <w:ind w:left="1440" w:hanging="360"/>
      </w:pPr>
      <w:rPr>
        <w:rFonts w:ascii="Courier New" w:hAnsi="Courier New" w:hint="default"/>
      </w:rPr>
    </w:lvl>
    <w:lvl w:ilvl="2" w:tplc="3FDA0CB4">
      <w:start w:val="1"/>
      <w:numFmt w:val="bullet"/>
      <w:lvlText w:val=""/>
      <w:lvlJc w:val="left"/>
      <w:pPr>
        <w:ind w:left="2160" w:hanging="360"/>
      </w:pPr>
      <w:rPr>
        <w:rFonts w:ascii="Wingdings" w:hAnsi="Wingdings" w:hint="default"/>
      </w:rPr>
    </w:lvl>
    <w:lvl w:ilvl="3" w:tplc="C040DC16">
      <w:start w:val="1"/>
      <w:numFmt w:val="bullet"/>
      <w:lvlText w:val=""/>
      <w:lvlJc w:val="left"/>
      <w:pPr>
        <w:ind w:left="2880" w:hanging="360"/>
      </w:pPr>
      <w:rPr>
        <w:rFonts w:ascii="Symbol" w:hAnsi="Symbol" w:hint="default"/>
      </w:rPr>
    </w:lvl>
    <w:lvl w:ilvl="4" w:tplc="DCF66BDE">
      <w:start w:val="1"/>
      <w:numFmt w:val="bullet"/>
      <w:lvlText w:val="o"/>
      <w:lvlJc w:val="left"/>
      <w:pPr>
        <w:ind w:left="3600" w:hanging="360"/>
      </w:pPr>
      <w:rPr>
        <w:rFonts w:ascii="Courier New" w:hAnsi="Courier New" w:hint="default"/>
      </w:rPr>
    </w:lvl>
    <w:lvl w:ilvl="5" w:tplc="85DE1388">
      <w:start w:val="1"/>
      <w:numFmt w:val="bullet"/>
      <w:lvlText w:val=""/>
      <w:lvlJc w:val="left"/>
      <w:pPr>
        <w:ind w:left="4320" w:hanging="360"/>
      </w:pPr>
      <w:rPr>
        <w:rFonts w:ascii="Wingdings" w:hAnsi="Wingdings" w:hint="default"/>
      </w:rPr>
    </w:lvl>
    <w:lvl w:ilvl="6" w:tplc="95B6FEB4">
      <w:start w:val="1"/>
      <w:numFmt w:val="bullet"/>
      <w:lvlText w:val=""/>
      <w:lvlJc w:val="left"/>
      <w:pPr>
        <w:ind w:left="5040" w:hanging="360"/>
      </w:pPr>
      <w:rPr>
        <w:rFonts w:ascii="Symbol" w:hAnsi="Symbol" w:hint="default"/>
      </w:rPr>
    </w:lvl>
    <w:lvl w:ilvl="7" w:tplc="0C242776">
      <w:start w:val="1"/>
      <w:numFmt w:val="bullet"/>
      <w:lvlText w:val="o"/>
      <w:lvlJc w:val="left"/>
      <w:pPr>
        <w:ind w:left="5760" w:hanging="360"/>
      </w:pPr>
      <w:rPr>
        <w:rFonts w:ascii="Courier New" w:hAnsi="Courier New" w:hint="default"/>
      </w:rPr>
    </w:lvl>
    <w:lvl w:ilvl="8" w:tplc="428C6A2C">
      <w:start w:val="1"/>
      <w:numFmt w:val="bullet"/>
      <w:lvlText w:val=""/>
      <w:lvlJc w:val="left"/>
      <w:pPr>
        <w:ind w:left="6480" w:hanging="360"/>
      </w:pPr>
      <w:rPr>
        <w:rFonts w:ascii="Wingdings" w:hAnsi="Wingdings" w:hint="default"/>
      </w:rPr>
    </w:lvl>
  </w:abstractNum>
  <w:abstractNum w:abstractNumId="37" w15:restartNumberingAfterBreak="0">
    <w:nsid w:val="4D2548E7"/>
    <w:multiLevelType w:val="hybridMultilevel"/>
    <w:tmpl w:val="F1B41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E227C4A"/>
    <w:multiLevelType w:val="hybridMultilevel"/>
    <w:tmpl w:val="303AB058"/>
    <w:lvl w:ilvl="0" w:tplc="CD109F08">
      <w:start w:val="1"/>
      <w:numFmt w:val="bullet"/>
      <w:lvlText w:val=""/>
      <w:lvlJc w:val="left"/>
      <w:pPr>
        <w:ind w:left="720" w:hanging="360"/>
      </w:pPr>
      <w:rPr>
        <w:rFonts w:ascii="Symbol" w:hAnsi="Symbol" w:hint="default"/>
      </w:rPr>
    </w:lvl>
    <w:lvl w:ilvl="1" w:tplc="9530FBA6">
      <w:start w:val="1"/>
      <w:numFmt w:val="bullet"/>
      <w:lvlText w:val="o"/>
      <w:lvlJc w:val="left"/>
      <w:pPr>
        <w:ind w:left="1440" w:hanging="360"/>
      </w:pPr>
      <w:rPr>
        <w:rFonts w:ascii="Courier New" w:hAnsi="Courier New" w:hint="default"/>
      </w:rPr>
    </w:lvl>
    <w:lvl w:ilvl="2" w:tplc="A1561174">
      <w:start w:val="1"/>
      <w:numFmt w:val="bullet"/>
      <w:lvlText w:val=""/>
      <w:lvlJc w:val="left"/>
      <w:pPr>
        <w:ind w:left="2160" w:hanging="360"/>
      </w:pPr>
      <w:rPr>
        <w:rFonts w:ascii="Wingdings" w:hAnsi="Wingdings" w:hint="default"/>
      </w:rPr>
    </w:lvl>
    <w:lvl w:ilvl="3" w:tplc="16508216">
      <w:start w:val="1"/>
      <w:numFmt w:val="bullet"/>
      <w:lvlText w:val=""/>
      <w:lvlJc w:val="left"/>
      <w:pPr>
        <w:ind w:left="2880" w:hanging="360"/>
      </w:pPr>
      <w:rPr>
        <w:rFonts w:ascii="Symbol" w:hAnsi="Symbol" w:hint="default"/>
      </w:rPr>
    </w:lvl>
    <w:lvl w:ilvl="4" w:tplc="1D1063F8">
      <w:start w:val="1"/>
      <w:numFmt w:val="bullet"/>
      <w:lvlText w:val="o"/>
      <w:lvlJc w:val="left"/>
      <w:pPr>
        <w:ind w:left="3600" w:hanging="360"/>
      </w:pPr>
      <w:rPr>
        <w:rFonts w:ascii="Courier New" w:hAnsi="Courier New" w:hint="default"/>
      </w:rPr>
    </w:lvl>
    <w:lvl w:ilvl="5" w:tplc="A518278E">
      <w:start w:val="1"/>
      <w:numFmt w:val="bullet"/>
      <w:lvlText w:val=""/>
      <w:lvlJc w:val="left"/>
      <w:pPr>
        <w:ind w:left="4320" w:hanging="360"/>
      </w:pPr>
      <w:rPr>
        <w:rFonts w:ascii="Wingdings" w:hAnsi="Wingdings" w:hint="default"/>
      </w:rPr>
    </w:lvl>
    <w:lvl w:ilvl="6" w:tplc="F5C671F0">
      <w:start w:val="1"/>
      <w:numFmt w:val="bullet"/>
      <w:lvlText w:val=""/>
      <w:lvlJc w:val="left"/>
      <w:pPr>
        <w:ind w:left="5040" w:hanging="360"/>
      </w:pPr>
      <w:rPr>
        <w:rFonts w:ascii="Symbol" w:hAnsi="Symbol" w:hint="default"/>
      </w:rPr>
    </w:lvl>
    <w:lvl w:ilvl="7" w:tplc="A3F2F0AE">
      <w:start w:val="1"/>
      <w:numFmt w:val="bullet"/>
      <w:lvlText w:val="o"/>
      <w:lvlJc w:val="left"/>
      <w:pPr>
        <w:ind w:left="5760" w:hanging="360"/>
      </w:pPr>
      <w:rPr>
        <w:rFonts w:ascii="Courier New" w:hAnsi="Courier New" w:hint="default"/>
      </w:rPr>
    </w:lvl>
    <w:lvl w:ilvl="8" w:tplc="04EE9E4C">
      <w:start w:val="1"/>
      <w:numFmt w:val="bullet"/>
      <w:lvlText w:val=""/>
      <w:lvlJc w:val="left"/>
      <w:pPr>
        <w:ind w:left="6480" w:hanging="360"/>
      </w:pPr>
      <w:rPr>
        <w:rFonts w:ascii="Wingdings" w:hAnsi="Wingdings" w:hint="default"/>
      </w:rPr>
    </w:lvl>
  </w:abstractNum>
  <w:abstractNum w:abstractNumId="39" w15:restartNumberingAfterBreak="0">
    <w:nsid w:val="55D507ED"/>
    <w:multiLevelType w:val="hybridMultilevel"/>
    <w:tmpl w:val="A51E0E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AEF53EB"/>
    <w:multiLevelType w:val="multilevel"/>
    <w:tmpl w:val="60226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B107F1"/>
    <w:multiLevelType w:val="hybridMultilevel"/>
    <w:tmpl w:val="EC447B6C"/>
    <w:lvl w:ilvl="0" w:tplc="851ADE8E">
      <w:start w:val="1"/>
      <w:numFmt w:val="bullet"/>
      <w:lvlText w:val=""/>
      <w:lvlJc w:val="left"/>
      <w:pPr>
        <w:ind w:left="720" w:hanging="360"/>
      </w:pPr>
      <w:rPr>
        <w:rFonts w:ascii="Symbol" w:hAnsi="Symbol" w:hint="default"/>
      </w:rPr>
    </w:lvl>
    <w:lvl w:ilvl="1" w:tplc="99327ABA">
      <w:start w:val="1"/>
      <w:numFmt w:val="bullet"/>
      <w:lvlText w:val="o"/>
      <w:lvlJc w:val="left"/>
      <w:pPr>
        <w:ind w:left="1440" w:hanging="360"/>
      </w:pPr>
      <w:rPr>
        <w:rFonts w:ascii="Courier New" w:hAnsi="Courier New" w:hint="default"/>
      </w:rPr>
    </w:lvl>
    <w:lvl w:ilvl="2" w:tplc="B8983672">
      <w:start w:val="1"/>
      <w:numFmt w:val="bullet"/>
      <w:lvlText w:val=""/>
      <w:lvlJc w:val="left"/>
      <w:pPr>
        <w:ind w:left="2160" w:hanging="360"/>
      </w:pPr>
      <w:rPr>
        <w:rFonts w:ascii="Wingdings" w:hAnsi="Wingdings" w:hint="default"/>
      </w:rPr>
    </w:lvl>
    <w:lvl w:ilvl="3" w:tplc="31E473D0">
      <w:start w:val="1"/>
      <w:numFmt w:val="bullet"/>
      <w:lvlText w:val=""/>
      <w:lvlJc w:val="left"/>
      <w:pPr>
        <w:ind w:left="2880" w:hanging="360"/>
      </w:pPr>
      <w:rPr>
        <w:rFonts w:ascii="Symbol" w:hAnsi="Symbol" w:hint="default"/>
      </w:rPr>
    </w:lvl>
    <w:lvl w:ilvl="4" w:tplc="527CD9B8">
      <w:start w:val="1"/>
      <w:numFmt w:val="bullet"/>
      <w:lvlText w:val="o"/>
      <w:lvlJc w:val="left"/>
      <w:pPr>
        <w:ind w:left="3600" w:hanging="360"/>
      </w:pPr>
      <w:rPr>
        <w:rFonts w:ascii="Courier New" w:hAnsi="Courier New" w:hint="default"/>
      </w:rPr>
    </w:lvl>
    <w:lvl w:ilvl="5" w:tplc="1FC65578">
      <w:start w:val="1"/>
      <w:numFmt w:val="bullet"/>
      <w:lvlText w:val=""/>
      <w:lvlJc w:val="left"/>
      <w:pPr>
        <w:ind w:left="4320" w:hanging="360"/>
      </w:pPr>
      <w:rPr>
        <w:rFonts w:ascii="Wingdings" w:hAnsi="Wingdings" w:hint="default"/>
      </w:rPr>
    </w:lvl>
    <w:lvl w:ilvl="6" w:tplc="3D8CA4FA">
      <w:start w:val="1"/>
      <w:numFmt w:val="bullet"/>
      <w:lvlText w:val=""/>
      <w:lvlJc w:val="left"/>
      <w:pPr>
        <w:ind w:left="5040" w:hanging="360"/>
      </w:pPr>
      <w:rPr>
        <w:rFonts w:ascii="Symbol" w:hAnsi="Symbol" w:hint="default"/>
      </w:rPr>
    </w:lvl>
    <w:lvl w:ilvl="7" w:tplc="8B06F67A">
      <w:start w:val="1"/>
      <w:numFmt w:val="bullet"/>
      <w:lvlText w:val="o"/>
      <w:lvlJc w:val="left"/>
      <w:pPr>
        <w:ind w:left="5760" w:hanging="360"/>
      </w:pPr>
      <w:rPr>
        <w:rFonts w:ascii="Courier New" w:hAnsi="Courier New" w:hint="default"/>
      </w:rPr>
    </w:lvl>
    <w:lvl w:ilvl="8" w:tplc="4594AADE">
      <w:start w:val="1"/>
      <w:numFmt w:val="bullet"/>
      <w:lvlText w:val=""/>
      <w:lvlJc w:val="left"/>
      <w:pPr>
        <w:ind w:left="6480" w:hanging="360"/>
      </w:pPr>
      <w:rPr>
        <w:rFonts w:ascii="Wingdings" w:hAnsi="Wingdings" w:hint="default"/>
      </w:rPr>
    </w:lvl>
  </w:abstractNum>
  <w:abstractNum w:abstractNumId="42" w15:restartNumberingAfterBreak="0">
    <w:nsid w:val="5FEF0C27"/>
    <w:multiLevelType w:val="hybridMultilevel"/>
    <w:tmpl w:val="0D3E5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D846B8"/>
    <w:multiLevelType w:val="multilevel"/>
    <w:tmpl w:val="A07EAB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5EE26FC"/>
    <w:multiLevelType w:val="hybridMultilevel"/>
    <w:tmpl w:val="D020EA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AC1AFDB"/>
    <w:multiLevelType w:val="hybridMultilevel"/>
    <w:tmpl w:val="F4B0977A"/>
    <w:lvl w:ilvl="0" w:tplc="95462054">
      <w:start w:val="1"/>
      <w:numFmt w:val="bullet"/>
      <w:lvlText w:val=""/>
      <w:lvlJc w:val="left"/>
      <w:pPr>
        <w:ind w:left="1080" w:hanging="360"/>
      </w:pPr>
      <w:rPr>
        <w:rFonts w:ascii="Symbol" w:hAnsi="Symbol" w:hint="default"/>
      </w:rPr>
    </w:lvl>
    <w:lvl w:ilvl="1" w:tplc="9764671C">
      <w:start w:val="1"/>
      <w:numFmt w:val="bullet"/>
      <w:lvlText w:val="o"/>
      <w:lvlJc w:val="left"/>
      <w:pPr>
        <w:ind w:left="1800" w:hanging="360"/>
      </w:pPr>
      <w:rPr>
        <w:rFonts w:ascii="Courier New" w:hAnsi="Courier New" w:hint="default"/>
      </w:rPr>
    </w:lvl>
    <w:lvl w:ilvl="2" w:tplc="219A95B8">
      <w:start w:val="1"/>
      <w:numFmt w:val="bullet"/>
      <w:lvlText w:val=""/>
      <w:lvlJc w:val="left"/>
      <w:pPr>
        <w:ind w:left="2520" w:hanging="360"/>
      </w:pPr>
      <w:rPr>
        <w:rFonts w:ascii="Wingdings" w:hAnsi="Wingdings" w:hint="default"/>
      </w:rPr>
    </w:lvl>
    <w:lvl w:ilvl="3" w:tplc="37BC9440">
      <w:start w:val="1"/>
      <w:numFmt w:val="bullet"/>
      <w:lvlText w:val=""/>
      <w:lvlJc w:val="left"/>
      <w:pPr>
        <w:ind w:left="3240" w:hanging="360"/>
      </w:pPr>
      <w:rPr>
        <w:rFonts w:ascii="Symbol" w:hAnsi="Symbol" w:hint="default"/>
      </w:rPr>
    </w:lvl>
    <w:lvl w:ilvl="4" w:tplc="FC40C272">
      <w:start w:val="1"/>
      <w:numFmt w:val="bullet"/>
      <w:lvlText w:val="o"/>
      <w:lvlJc w:val="left"/>
      <w:pPr>
        <w:ind w:left="3960" w:hanging="360"/>
      </w:pPr>
      <w:rPr>
        <w:rFonts w:ascii="Courier New" w:hAnsi="Courier New" w:hint="default"/>
      </w:rPr>
    </w:lvl>
    <w:lvl w:ilvl="5" w:tplc="0EC2AB6E">
      <w:start w:val="1"/>
      <w:numFmt w:val="bullet"/>
      <w:lvlText w:val=""/>
      <w:lvlJc w:val="left"/>
      <w:pPr>
        <w:ind w:left="4680" w:hanging="360"/>
      </w:pPr>
      <w:rPr>
        <w:rFonts w:ascii="Wingdings" w:hAnsi="Wingdings" w:hint="default"/>
      </w:rPr>
    </w:lvl>
    <w:lvl w:ilvl="6" w:tplc="0512DC4E">
      <w:start w:val="1"/>
      <w:numFmt w:val="bullet"/>
      <w:lvlText w:val=""/>
      <w:lvlJc w:val="left"/>
      <w:pPr>
        <w:ind w:left="5400" w:hanging="360"/>
      </w:pPr>
      <w:rPr>
        <w:rFonts w:ascii="Symbol" w:hAnsi="Symbol" w:hint="default"/>
      </w:rPr>
    </w:lvl>
    <w:lvl w:ilvl="7" w:tplc="4FA610C0">
      <w:start w:val="1"/>
      <w:numFmt w:val="bullet"/>
      <w:lvlText w:val="o"/>
      <w:lvlJc w:val="left"/>
      <w:pPr>
        <w:ind w:left="6120" w:hanging="360"/>
      </w:pPr>
      <w:rPr>
        <w:rFonts w:ascii="Courier New" w:hAnsi="Courier New" w:hint="default"/>
      </w:rPr>
    </w:lvl>
    <w:lvl w:ilvl="8" w:tplc="D1485C9A">
      <w:start w:val="1"/>
      <w:numFmt w:val="bullet"/>
      <w:lvlText w:val=""/>
      <w:lvlJc w:val="left"/>
      <w:pPr>
        <w:ind w:left="6840" w:hanging="360"/>
      </w:pPr>
      <w:rPr>
        <w:rFonts w:ascii="Wingdings" w:hAnsi="Wingdings" w:hint="default"/>
      </w:rPr>
    </w:lvl>
  </w:abstractNum>
  <w:abstractNum w:abstractNumId="46" w15:restartNumberingAfterBreak="0">
    <w:nsid w:val="6FB25393"/>
    <w:multiLevelType w:val="hybridMultilevel"/>
    <w:tmpl w:val="DF0C7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CF5622"/>
    <w:multiLevelType w:val="hybridMultilevel"/>
    <w:tmpl w:val="3CE8F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3123FDA"/>
    <w:multiLevelType w:val="hybridMultilevel"/>
    <w:tmpl w:val="6BAAF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9" w15:restartNumberingAfterBreak="0">
    <w:nsid w:val="780ACD27"/>
    <w:multiLevelType w:val="hybridMultilevel"/>
    <w:tmpl w:val="E4B0B25E"/>
    <w:lvl w:ilvl="0" w:tplc="52668E42">
      <w:start w:val="1"/>
      <w:numFmt w:val="bullet"/>
      <w:lvlText w:val=""/>
      <w:lvlJc w:val="left"/>
      <w:pPr>
        <w:ind w:left="720" w:hanging="360"/>
      </w:pPr>
      <w:rPr>
        <w:rFonts w:ascii="Symbol" w:hAnsi="Symbol" w:hint="default"/>
      </w:rPr>
    </w:lvl>
    <w:lvl w:ilvl="1" w:tplc="1ED2D324">
      <w:start w:val="1"/>
      <w:numFmt w:val="bullet"/>
      <w:lvlText w:val="o"/>
      <w:lvlJc w:val="left"/>
      <w:pPr>
        <w:ind w:left="1440" w:hanging="360"/>
      </w:pPr>
      <w:rPr>
        <w:rFonts w:ascii="Courier New" w:hAnsi="Courier New" w:hint="default"/>
      </w:rPr>
    </w:lvl>
    <w:lvl w:ilvl="2" w:tplc="B2C479AA">
      <w:start w:val="1"/>
      <w:numFmt w:val="bullet"/>
      <w:lvlText w:val=""/>
      <w:lvlJc w:val="left"/>
      <w:pPr>
        <w:ind w:left="2160" w:hanging="360"/>
      </w:pPr>
      <w:rPr>
        <w:rFonts w:ascii="Wingdings" w:hAnsi="Wingdings" w:hint="default"/>
      </w:rPr>
    </w:lvl>
    <w:lvl w:ilvl="3" w:tplc="F026802C">
      <w:start w:val="1"/>
      <w:numFmt w:val="bullet"/>
      <w:lvlText w:val=""/>
      <w:lvlJc w:val="left"/>
      <w:pPr>
        <w:ind w:left="2880" w:hanging="360"/>
      </w:pPr>
      <w:rPr>
        <w:rFonts w:ascii="Symbol" w:hAnsi="Symbol" w:hint="default"/>
      </w:rPr>
    </w:lvl>
    <w:lvl w:ilvl="4" w:tplc="7C2632AC">
      <w:start w:val="1"/>
      <w:numFmt w:val="bullet"/>
      <w:lvlText w:val="o"/>
      <w:lvlJc w:val="left"/>
      <w:pPr>
        <w:ind w:left="3600" w:hanging="360"/>
      </w:pPr>
      <w:rPr>
        <w:rFonts w:ascii="Courier New" w:hAnsi="Courier New" w:hint="default"/>
      </w:rPr>
    </w:lvl>
    <w:lvl w:ilvl="5" w:tplc="386CF248">
      <w:start w:val="1"/>
      <w:numFmt w:val="bullet"/>
      <w:lvlText w:val=""/>
      <w:lvlJc w:val="left"/>
      <w:pPr>
        <w:ind w:left="4320" w:hanging="360"/>
      </w:pPr>
      <w:rPr>
        <w:rFonts w:ascii="Wingdings" w:hAnsi="Wingdings" w:hint="default"/>
      </w:rPr>
    </w:lvl>
    <w:lvl w:ilvl="6" w:tplc="4832F39C">
      <w:start w:val="1"/>
      <w:numFmt w:val="bullet"/>
      <w:lvlText w:val=""/>
      <w:lvlJc w:val="left"/>
      <w:pPr>
        <w:ind w:left="5040" w:hanging="360"/>
      </w:pPr>
      <w:rPr>
        <w:rFonts w:ascii="Symbol" w:hAnsi="Symbol" w:hint="default"/>
      </w:rPr>
    </w:lvl>
    <w:lvl w:ilvl="7" w:tplc="61BE2EE0">
      <w:start w:val="1"/>
      <w:numFmt w:val="bullet"/>
      <w:lvlText w:val="o"/>
      <w:lvlJc w:val="left"/>
      <w:pPr>
        <w:ind w:left="5760" w:hanging="360"/>
      </w:pPr>
      <w:rPr>
        <w:rFonts w:ascii="Courier New" w:hAnsi="Courier New" w:hint="default"/>
      </w:rPr>
    </w:lvl>
    <w:lvl w:ilvl="8" w:tplc="B502B3CC">
      <w:start w:val="1"/>
      <w:numFmt w:val="bullet"/>
      <w:lvlText w:val=""/>
      <w:lvlJc w:val="left"/>
      <w:pPr>
        <w:ind w:left="6480" w:hanging="360"/>
      </w:pPr>
      <w:rPr>
        <w:rFonts w:ascii="Wingdings" w:hAnsi="Wingdings" w:hint="default"/>
      </w:rPr>
    </w:lvl>
  </w:abstractNum>
  <w:abstractNum w:abstractNumId="50" w15:restartNumberingAfterBreak="0">
    <w:nsid w:val="794109F9"/>
    <w:multiLevelType w:val="multilevel"/>
    <w:tmpl w:val="A5CA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187EDF"/>
    <w:multiLevelType w:val="hybridMultilevel"/>
    <w:tmpl w:val="08203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9410400">
    <w:abstractNumId w:val="0"/>
  </w:num>
  <w:num w:numId="2" w16cid:durableId="338965557">
    <w:abstractNumId w:val="36"/>
  </w:num>
  <w:num w:numId="3" w16cid:durableId="1795060303">
    <w:abstractNumId w:val="15"/>
  </w:num>
  <w:num w:numId="4" w16cid:durableId="2016178722">
    <w:abstractNumId w:val="38"/>
  </w:num>
  <w:num w:numId="5" w16cid:durableId="1719471078">
    <w:abstractNumId w:val="41"/>
  </w:num>
  <w:num w:numId="6" w16cid:durableId="830175094">
    <w:abstractNumId w:val="34"/>
  </w:num>
  <w:num w:numId="7" w16cid:durableId="1556896377">
    <w:abstractNumId w:val="17"/>
  </w:num>
  <w:num w:numId="8" w16cid:durableId="1965193624">
    <w:abstractNumId w:val="4"/>
  </w:num>
  <w:num w:numId="9" w16cid:durableId="1047609776">
    <w:abstractNumId w:val="45"/>
  </w:num>
  <w:num w:numId="10" w16cid:durableId="1735008985">
    <w:abstractNumId w:val="8"/>
  </w:num>
  <w:num w:numId="11" w16cid:durableId="2051147378">
    <w:abstractNumId w:val="49"/>
  </w:num>
  <w:num w:numId="12" w16cid:durableId="728265018">
    <w:abstractNumId w:val="19"/>
  </w:num>
  <w:num w:numId="13" w16cid:durableId="646475316">
    <w:abstractNumId w:val="22"/>
  </w:num>
  <w:num w:numId="14" w16cid:durableId="356127075">
    <w:abstractNumId w:val="27"/>
  </w:num>
  <w:num w:numId="15" w16cid:durableId="2003311350">
    <w:abstractNumId w:val="3"/>
  </w:num>
  <w:num w:numId="16" w16cid:durableId="411119790">
    <w:abstractNumId w:val="13"/>
  </w:num>
  <w:num w:numId="17" w16cid:durableId="97532061">
    <w:abstractNumId w:val="9"/>
  </w:num>
  <w:num w:numId="18" w16cid:durableId="1067143552">
    <w:abstractNumId w:val="47"/>
  </w:num>
  <w:num w:numId="19" w16cid:durableId="1893269875">
    <w:abstractNumId w:val="24"/>
  </w:num>
  <w:num w:numId="20" w16cid:durableId="1172842424">
    <w:abstractNumId w:val="44"/>
  </w:num>
  <w:num w:numId="21" w16cid:durableId="316805774">
    <w:abstractNumId w:val="33"/>
  </w:num>
  <w:num w:numId="22" w16cid:durableId="993946837">
    <w:abstractNumId w:val="5"/>
  </w:num>
  <w:num w:numId="23" w16cid:durableId="17971144">
    <w:abstractNumId w:val="35"/>
  </w:num>
  <w:num w:numId="24" w16cid:durableId="124589143">
    <w:abstractNumId w:val="48"/>
  </w:num>
  <w:num w:numId="25" w16cid:durableId="1633557358">
    <w:abstractNumId w:val="26"/>
  </w:num>
  <w:num w:numId="26" w16cid:durableId="641692796">
    <w:abstractNumId w:val="50"/>
  </w:num>
  <w:num w:numId="27" w16cid:durableId="698815486">
    <w:abstractNumId w:val="11"/>
  </w:num>
  <w:num w:numId="28" w16cid:durableId="2070374097">
    <w:abstractNumId w:val="21"/>
  </w:num>
  <w:num w:numId="29" w16cid:durableId="838040699">
    <w:abstractNumId w:val="25"/>
  </w:num>
  <w:num w:numId="30" w16cid:durableId="1258176159">
    <w:abstractNumId w:val="40"/>
  </w:num>
  <w:num w:numId="31" w16cid:durableId="1528518538">
    <w:abstractNumId w:val="10"/>
  </w:num>
  <w:num w:numId="32" w16cid:durableId="844437429">
    <w:abstractNumId w:val="7"/>
  </w:num>
  <w:num w:numId="33" w16cid:durableId="1998990736">
    <w:abstractNumId w:val="29"/>
  </w:num>
  <w:num w:numId="34" w16cid:durableId="461309911">
    <w:abstractNumId w:val="28"/>
  </w:num>
  <w:num w:numId="35" w16cid:durableId="784154660">
    <w:abstractNumId w:val="43"/>
  </w:num>
  <w:num w:numId="36" w16cid:durableId="475924044">
    <w:abstractNumId w:val="37"/>
  </w:num>
  <w:num w:numId="37" w16cid:durableId="918443917">
    <w:abstractNumId w:val="2"/>
  </w:num>
  <w:num w:numId="38" w16cid:durableId="1906069148">
    <w:abstractNumId w:val="46"/>
  </w:num>
  <w:num w:numId="39" w16cid:durableId="1530946740">
    <w:abstractNumId w:val="12"/>
  </w:num>
  <w:num w:numId="40" w16cid:durableId="567883048">
    <w:abstractNumId w:val="51"/>
  </w:num>
  <w:num w:numId="41" w16cid:durableId="376052030">
    <w:abstractNumId w:val="14"/>
  </w:num>
  <w:num w:numId="42" w16cid:durableId="1120805030">
    <w:abstractNumId w:val="31"/>
  </w:num>
  <w:num w:numId="43" w16cid:durableId="713237733">
    <w:abstractNumId w:val="20"/>
  </w:num>
  <w:num w:numId="44" w16cid:durableId="863056687">
    <w:abstractNumId w:val="39"/>
  </w:num>
  <w:num w:numId="45" w16cid:durableId="748817806">
    <w:abstractNumId w:val="30"/>
  </w:num>
  <w:num w:numId="46" w16cid:durableId="2003117294">
    <w:abstractNumId w:val="1"/>
  </w:num>
  <w:num w:numId="47" w16cid:durableId="738212081">
    <w:abstractNumId w:val="32"/>
  </w:num>
  <w:num w:numId="48" w16cid:durableId="1998729796">
    <w:abstractNumId w:val="23"/>
  </w:num>
  <w:num w:numId="49" w16cid:durableId="1433284898">
    <w:abstractNumId w:val="16"/>
  </w:num>
  <w:num w:numId="50" w16cid:durableId="1443568848">
    <w:abstractNumId w:val="18"/>
  </w:num>
  <w:num w:numId="51" w16cid:durableId="519859363">
    <w:abstractNumId w:val="6"/>
  </w:num>
  <w:num w:numId="52" w16cid:durableId="179355542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8E609D"/>
    <w:rsid w:val="00001997"/>
    <w:rsid w:val="00013A69"/>
    <w:rsid w:val="00016FDE"/>
    <w:rsid w:val="00032B15"/>
    <w:rsid w:val="00037062"/>
    <w:rsid w:val="000415AF"/>
    <w:rsid w:val="00056155"/>
    <w:rsid w:val="000569F7"/>
    <w:rsid w:val="00056B59"/>
    <w:rsid w:val="00076CC5"/>
    <w:rsid w:val="000774FF"/>
    <w:rsid w:val="0008425F"/>
    <w:rsid w:val="0008486D"/>
    <w:rsid w:val="00085520"/>
    <w:rsid w:val="00086A93"/>
    <w:rsid w:val="00086F8A"/>
    <w:rsid w:val="000A1D11"/>
    <w:rsid w:val="000A5FF1"/>
    <w:rsid w:val="000A727B"/>
    <w:rsid w:val="000B20FC"/>
    <w:rsid w:val="000B7569"/>
    <w:rsid w:val="000C5F6C"/>
    <w:rsid w:val="000E4349"/>
    <w:rsid w:val="000E683C"/>
    <w:rsid w:val="000F3CFC"/>
    <w:rsid w:val="00102F90"/>
    <w:rsid w:val="0011778E"/>
    <w:rsid w:val="0011786C"/>
    <w:rsid w:val="00124DAE"/>
    <w:rsid w:val="00126859"/>
    <w:rsid w:val="00141759"/>
    <w:rsid w:val="00155BAC"/>
    <w:rsid w:val="00156C1B"/>
    <w:rsid w:val="0016255E"/>
    <w:rsid w:val="001633DD"/>
    <w:rsid w:val="0016450E"/>
    <w:rsid w:val="00172C31"/>
    <w:rsid w:val="001737E0"/>
    <w:rsid w:val="001863FD"/>
    <w:rsid w:val="0018699D"/>
    <w:rsid w:val="001906DC"/>
    <w:rsid w:val="001B0D0E"/>
    <w:rsid w:val="001B240A"/>
    <w:rsid w:val="001B6445"/>
    <w:rsid w:val="001B7A0F"/>
    <w:rsid w:val="001C10C5"/>
    <w:rsid w:val="001C2C75"/>
    <w:rsid w:val="001D2F0B"/>
    <w:rsid w:val="001E39E7"/>
    <w:rsid w:val="001E7AE8"/>
    <w:rsid w:val="001F11F8"/>
    <w:rsid w:val="001F3CFC"/>
    <w:rsid w:val="001F7DE3"/>
    <w:rsid w:val="002162E3"/>
    <w:rsid w:val="00233ABD"/>
    <w:rsid w:val="00233D32"/>
    <w:rsid w:val="0025337C"/>
    <w:rsid w:val="00263865"/>
    <w:rsid w:val="00263C6A"/>
    <w:rsid w:val="00272BA6"/>
    <w:rsid w:val="00283CE8"/>
    <w:rsid w:val="00287325"/>
    <w:rsid w:val="00293DC9"/>
    <w:rsid w:val="002A031A"/>
    <w:rsid w:val="002A3F67"/>
    <w:rsid w:val="002A7831"/>
    <w:rsid w:val="002B0EF9"/>
    <w:rsid w:val="002B535D"/>
    <w:rsid w:val="002B59C4"/>
    <w:rsid w:val="002B6D98"/>
    <w:rsid w:val="002C0E72"/>
    <w:rsid w:val="002C1ADE"/>
    <w:rsid w:val="002C3044"/>
    <w:rsid w:val="002C4A1C"/>
    <w:rsid w:val="002D5CC9"/>
    <w:rsid w:val="002D7339"/>
    <w:rsid w:val="00302B23"/>
    <w:rsid w:val="003030F2"/>
    <w:rsid w:val="00303A95"/>
    <w:rsid w:val="00310F5F"/>
    <w:rsid w:val="00311298"/>
    <w:rsid w:val="00314A3B"/>
    <w:rsid w:val="00314A9C"/>
    <w:rsid w:val="0031590D"/>
    <w:rsid w:val="00320DAA"/>
    <w:rsid w:val="00324B7D"/>
    <w:rsid w:val="00326733"/>
    <w:rsid w:val="0032707B"/>
    <w:rsid w:val="00333B12"/>
    <w:rsid w:val="00362E9E"/>
    <w:rsid w:val="003665C4"/>
    <w:rsid w:val="0037774F"/>
    <w:rsid w:val="0038079D"/>
    <w:rsid w:val="00382AE3"/>
    <w:rsid w:val="003843F7"/>
    <w:rsid w:val="003910FF"/>
    <w:rsid w:val="00391E66"/>
    <w:rsid w:val="003A00CA"/>
    <w:rsid w:val="003A12FD"/>
    <w:rsid w:val="003A40EA"/>
    <w:rsid w:val="003A4AAF"/>
    <w:rsid w:val="003B04E1"/>
    <w:rsid w:val="003B52DF"/>
    <w:rsid w:val="003B7953"/>
    <w:rsid w:val="003E0936"/>
    <w:rsid w:val="003E3E7A"/>
    <w:rsid w:val="003F441D"/>
    <w:rsid w:val="004016B7"/>
    <w:rsid w:val="00420E75"/>
    <w:rsid w:val="00442A04"/>
    <w:rsid w:val="004533D9"/>
    <w:rsid w:val="00461573"/>
    <w:rsid w:val="00465ED1"/>
    <w:rsid w:val="0047103F"/>
    <w:rsid w:val="0048208F"/>
    <w:rsid w:val="00482F9E"/>
    <w:rsid w:val="0048590D"/>
    <w:rsid w:val="0049237C"/>
    <w:rsid w:val="00497111"/>
    <w:rsid w:val="004A6AB7"/>
    <w:rsid w:val="004B0CD8"/>
    <w:rsid w:val="004B70BA"/>
    <w:rsid w:val="004C0797"/>
    <w:rsid w:val="004C69FD"/>
    <w:rsid w:val="004C7123"/>
    <w:rsid w:val="004D33F5"/>
    <w:rsid w:val="004D4716"/>
    <w:rsid w:val="004E3326"/>
    <w:rsid w:val="004E42EB"/>
    <w:rsid w:val="004E7829"/>
    <w:rsid w:val="004F604C"/>
    <w:rsid w:val="004F748C"/>
    <w:rsid w:val="00522CAF"/>
    <w:rsid w:val="00527319"/>
    <w:rsid w:val="00531854"/>
    <w:rsid w:val="0053440F"/>
    <w:rsid w:val="00535C2A"/>
    <w:rsid w:val="005424E4"/>
    <w:rsid w:val="00547F72"/>
    <w:rsid w:val="005553EB"/>
    <w:rsid w:val="00556CA7"/>
    <w:rsid w:val="005733CD"/>
    <w:rsid w:val="00575604"/>
    <w:rsid w:val="00580314"/>
    <w:rsid w:val="005804A9"/>
    <w:rsid w:val="005857E7"/>
    <w:rsid w:val="00586E29"/>
    <w:rsid w:val="00590C62"/>
    <w:rsid w:val="00596907"/>
    <w:rsid w:val="005A053E"/>
    <w:rsid w:val="005B25FD"/>
    <w:rsid w:val="005B551E"/>
    <w:rsid w:val="005C2685"/>
    <w:rsid w:val="005D26E8"/>
    <w:rsid w:val="005D6C2F"/>
    <w:rsid w:val="005D7A1A"/>
    <w:rsid w:val="005E088B"/>
    <w:rsid w:val="005E201E"/>
    <w:rsid w:val="005E491D"/>
    <w:rsid w:val="005F628F"/>
    <w:rsid w:val="00610E69"/>
    <w:rsid w:val="006242DF"/>
    <w:rsid w:val="0063205C"/>
    <w:rsid w:val="00637D30"/>
    <w:rsid w:val="00650001"/>
    <w:rsid w:val="006648AB"/>
    <w:rsid w:val="00687F81"/>
    <w:rsid w:val="00692DF2"/>
    <w:rsid w:val="00696E52"/>
    <w:rsid w:val="006A266B"/>
    <w:rsid w:val="006A728B"/>
    <w:rsid w:val="006A7FE2"/>
    <w:rsid w:val="006B2C02"/>
    <w:rsid w:val="006C1F10"/>
    <w:rsid w:val="006C78EE"/>
    <w:rsid w:val="006D37AD"/>
    <w:rsid w:val="006E4E44"/>
    <w:rsid w:val="006E6AB9"/>
    <w:rsid w:val="006E7BD8"/>
    <w:rsid w:val="006F2F19"/>
    <w:rsid w:val="006F64ED"/>
    <w:rsid w:val="006F7FF5"/>
    <w:rsid w:val="00704533"/>
    <w:rsid w:val="007224E7"/>
    <w:rsid w:val="0072695D"/>
    <w:rsid w:val="007332D7"/>
    <w:rsid w:val="00741389"/>
    <w:rsid w:val="007417A0"/>
    <w:rsid w:val="007456CF"/>
    <w:rsid w:val="007544FD"/>
    <w:rsid w:val="00761CD0"/>
    <w:rsid w:val="007667A9"/>
    <w:rsid w:val="007714BC"/>
    <w:rsid w:val="00771D38"/>
    <w:rsid w:val="0077378A"/>
    <w:rsid w:val="00791841"/>
    <w:rsid w:val="00791F1B"/>
    <w:rsid w:val="00795C33"/>
    <w:rsid w:val="00796981"/>
    <w:rsid w:val="007A16F8"/>
    <w:rsid w:val="007A1D99"/>
    <w:rsid w:val="007A5D79"/>
    <w:rsid w:val="007B4960"/>
    <w:rsid w:val="007B62C1"/>
    <w:rsid w:val="007B7099"/>
    <w:rsid w:val="007C0521"/>
    <w:rsid w:val="007C1105"/>
    <w:rsid w:val="007C11CD"/>
    <w:rsid w:val="007E30A4"/>
    <w:rsid w:val="007E764A"/>
    <w:rsid w:val="007F0D36"/>
    <w:rsid w:val="007F6FB8"/>
    <w:rsid w:val="0080623E"/>
    <w:rsid w:val="0080699E"/>
    <w:rsid w:val="00817CF0"/>
    <w:rsid w:val="00830DFA"/>
    <w:rsid w:val="008403B1"/>
    <w:rsid w:val="008434C2"/>
    <w:rsid w:val="008435D9"/>
    <w:rsid w:val="008616AA"/>
    <w:rsid w:val="00862CC9"/>
    <w:rsid w:val="00864B7E"/>
    <w:rsid w:val="008828A5"/>
    <w:rsid w:val="008856AC"/>
    <w:rsid w:val="00887423"/>
    <w:rsid w:val="008A2C2E"/>
    <w:rsid w:val="008A3198"/>
    <w:rsid w:val="008B0062"/>
    <w:rsid w:val="008B1C66"/>
    <w:rsid w:val="008B5D74"/>
    <w:rsid w:val="008B67BF"/>
    <w:rsid w:val="008B6D34"/>
    <w:rsid w:val="008C1A9A"/>
    <w:rsid w:val="008C5347"/>
    <w:rsid w:val="008C5959"/>
    <w:rsid w:val="008C7F37"/>
    <w:rsid w:val="008E0D0E"/>
    <w:rsid w:val="008E52BE"/>
    <w:rsid w:val="008F286E"/>
    <w:rsid w:val="00901949"/>
    <w:rsid w:val="0091084F"/>
    <w:rsid w:val="009113D3"/>
    <w:rsid w:val="00916045"/>
    <w:rsid w:val="0091DCEB"/>
    <w:rsid w:val="009255C7"/>
    <w:rsid w:val="00934A21"/>
    <w:rsid w:val="00942724"/>
    <w:rsid w:val="00951126"/>
    <w:rsid w:val="009514C0"/>
    <w:rsid w:val="009526DB"/>
    <w:rsid w:val="00952A23"/>
    <w:rsid w:val="00957F92"/>
    <w:rsid w:val="009630F4"/>
    <w:rsid w:val="00964287"/>
    <w:rsid w:val="00967C7F"/>
    <w:rsid w:val="00970B4F"/>
    <w:rsid w:val="00972153"/>
    <w:rsid w:val="00994845"/>
    <w:rsid w:val="00994B79"/>
    <w:rsid w:val="009A082E"/>
    <w:rsid w:val="009B1D35"/>
    <w:rsid w:val="009C4142"/>
    <w:rsid w:val="009C6D1A"/>
    <w:rsid w:val="009C6FCA"/>
    <w:rsid w:val="009D2B56"/>
    <w:rsid w:val="009E08C0"/>
    <w:rsid w:val="009E79EE"/>
    <w:rsid w:val="009E7CA4"/>
    <w:rsid w:val="009F438E"/>
    <w:rsid w:val="00A034F4"/>
    <w:rsid w:val="00A0553F"/>
    <w:rsid w:val="00A10BAE"/>
    <w:rsid w:val="00A147B0"/>
    <w:rsid w:val="00A154D0"/>
    <w:rsid w:val="00A263CB"/>
    <w:rsid w:val="00A27F17"/>
    <w:rsid w:val="00A4292E"/>
    <w:rsid w:val="00A43686"/>
    <w:rsid w:val="00A46FC5"/>
    <w:rsid w:val="00A51271"/>
    <w:rsid w:val="00A557F3"/>
    <w:rsid w:val="00A56CF8"/>
    <w:rsid w:val="00A63842"/>
    <w:rsid w:val="00A67989"/>
    <w:rsid w:val="00A8024A"/>
    <w:rsid w:val="00A92F1C"/>
    <w:rsid w:val="00A9575A"/>
    <w:rsid w:val="00A95770"/>
    <w:rsid w:val="00AA1F89"/>
    <w:rsid w:val="00AA244C"/>
    <w:rsid w:val="00AC6526"/>
    <w:rsid w:val="00AD021A"/>
    <w:rsid w:val="00AD7020"/>
    <w:rsid w:val="00AD7CBA"/>
    <w:rsid w:val="00AE369D"/>
    <w:rsid w:val="00AE58BB"/>
    <w:rsid w:val="00AF22E2"/>
    <w:rsid w:val="00B045AF"/>
    <w:rsid w:val="00B13166"/>
    <w:rsid w:val="00B13D06"/>
    <w:rsid w:val="00B23830"/>
    <w:rsid w:val="00B24D43"/>
    <w:rsid w:val="00B2799F"/>
    <w:rsid w:val="00B419A8"/>
    <w:rsid w:val="00B50340"/>
    <w:rsid w:val="00B55E5B"/>
    <w:rsid w:val="00B60BC8"/>
    <w:rsid w:val="00B702DF"/>
    <w:rsid w:val="00B72DC3"/>
    <w:rsid w:val="00B77110"/>
    <w:rsid w:val="00B8181D"/>
    <w:rsid w:val="00B95454"/>
    <w:rsid w:val="00B96E20"/>
    <w:rsid w:val="00BB2BC9"/>
    <w:rsid w:val="00BB646F"/>
    <w:rsid w:val="00BB7E28"/>
    <w:rsid w:val="00BC019C"/>
    <w:rsid w:val="00BC1250"/>
    <w:rsid w:val="00BD551F"/>
    <w:rsid w:val="00BD6F2E"/>
    <w:rsid w:val="00BD700B"/>
    <w:rsid w:val="00BE5CA7"/>
    <w:rsid w:val="00C00A63"/>
    <w:rsid w:val="00C0289A"/>
    <w:rsid w:val="00C1108B"/>
    <w:rsid w:val="00C16E0A"/>
    <w:rsid w:val="00C27878"/>
    <w:rsid w:val="00C40362"/>
    <w:rsid w:val="00C51A69"/>
    <w:rsid w:val="00C54CDA"/>
    <w:rsid w:val="00C72DAF"/>
    <w:rsid w:val="00CA1EA5"/>
    <w:rsid w:val="00CA22F4"/>
    <w:rsid w:val="00CC0BF9"/>
    <w:rsid w:val="00CC3AD6"/>
    <w:rsid w:val="00CC51E1"/>
    <w:rsid w:val="00CC7061"/>
    <w:rsid w:val="00CD681D"/>
    <w:rsid w:val="00CE5E2E"/>
    <w:rsid w:val="00CE73DF"/>
    <w:rsid w:val="00CF4931"/>
    <w:rsid w:val="00D04439"/>
    <w:rsid w:val="00D0490C"/>
    <w:rsid w:val="00D16593"/>
    <w:rsid w:val="00D17F1B"/>
    <w:rsid w:val="00D2459C"/>
    <w:rsid w:val="00D26A7C"/>
    <w:rsid w:val="00D318AD"/>
    <w:rsid w:val="00D35441"/>
    <w:rsid w:val="00D3626A"/>
    <w:rsid w:val="00D42A27"/>
    <w:rsid w:val="00D43523"/>
    <w:rsid w:val="00D50AC0"/>
    <w:rsid w:val="00D55FDA"/>
    <w:rsid w:val="00D72E14"/>
    <w:rsid w:val="00D7644B"/>
    <w:rsid w:val="00D90B2F"/>
    <w:rsid w:val="00D91702"/>
    <w:rsid w:val="00DA6342"/>
    <w:rsid w:val="00DB07D0"/>
    <w:rsid w:val="00DB19B4"/>
    <w:rsid w:val="00DB6AA9"/>
    <w:rsid w:val="00DB76C0"/>
    <w:rsid w:val="00DC6EF8"/>
    <w:rsid w:val="00DC7000"/>
    <w:rsid w:val="00DD6E47"/>
    <w:rsid w:val="00DD7892"/>
    <w:rsid w:val="00DF0835"/>
    <w:rsid w:val="00E00BBC"/>
    <w:rsid w:val="00E11C52"/>
    <w:rsid w:val="00E14CB2"/>
    <w:rsid w:val="00E20967"/>
    <w:rsid w:val="00E35890"/>
    <w:rsid w:val="00E36098"/>
    <w:rsid w:val="00E440D4"/>
    <w:rsid w:val="00E574F2"/>
    <w:rsid w:val="00E66B65"/>
    <w:rsid w:val="00E67A0B"/>
    <w:rsid w:val="00E76EE8"/>
    <w:rsid w:val="00E85719"/>
    <w:rsid w:val="00E85B48"/>
    <w:rsid w:val="00E9356D"/>
    <w:rsid w:val="00E95AC1"/>
    <w:rsid w:val="00E95EEB"/>
    <w:rsid w:val="00E9674B"/>
    <w:rsid w:val="00E97B36"/>
    <w:rsid w:val="00EA0B69"/>
    <w:rsid w:val="00EB34E9"/>
    <w:rsid w:val="00EB6349"/>
    <w:rsid w:val="00EC6138"/>
    <w:rsid w:val="00EC6E7E"/>
    <w:rsid w:val="00ED15AB"/>
    <w:rsid w:val="00ED7E41"/>
    <w:rsid w:val="00EE2142"/>
    <w:rsid w:val="00EE3416"/>
    <w:rsid w:val="00EE72E1"/>
    <w:rsid w:val="00EF3FDA"/>
    <w:rsid w:val="00EF6703"/>
    <w:rsid w:val="00F045DC"/>
    <w:rsid w:val="00F1119F"/>
    <w:rsid w:val="00F12DF3"/>
    <w:rsid w:val="00F15A30"/>
    <w:rsid w:val="00F166D8"/>
    <w:rsid w:val="00F22E46"/>
    <w:rsid w:val="00F244B6"/>
    <w:rsid w:val="00F32F67"/>
    <w:rsid w:val="00F343F7"/>
    <w:rsid w:val="00F376E2"/>
    <w:rsid w:val="00F4465D"/>
    <w:rsid w:val="00F46464"/>
    <w:rsid w:val="00F465E4"/>
    <w:rsid w:val="00F5497A"/>
    <w:rsid w:val="00F55847"/>
    <w:rsid w:val="00F65BC4"/>
    <w:rsid w:val="00F73AD2"/>
    <w:rsid w:val="00F73B53"/>
    <w:rsid w:val="00F74E5F"/>
    <w:rsid w:val="00F96FA1"/>
    <w:rsid w:val="00FA15E4"/>
    <w:rsid w:val="00FA564E"/>
    <w:rsid w:val="00FC7FEF"/>
    <w:rsid w:val="00FE0FDF"/>
    <w:rsid w:val="00FE41EF"/>
    <w:rsid w:val="00FE6CF7"/>
    <w:rsid w:val="0137E6F9"/>
    <w:rsid w:val="016100A3"/>
    <w:rsid w:val="0163D4A7"/>
    <w:rsid w:val="01F702E2"/>
    <w:rsid w:val="01FD201B"/>
    <w:rsid w:val="023CF2F7"/>
    <w:rsid w:val="025129C1"/>
    <w:rsid w:val="029F21CF"/>
    <w:rsid w:val="02CE0EBC"/>
    <w:rsid w:val="0374E1DB"/>
    <w:rsid w:val="03C366DD"/>
    <w:rsid w:val="043496AD"/>
    <w:rsid w:val="04454AE7"/>
    <w:rsid w:val="044A15D9"/>
    <w:rsid w:val="04B8B459"/>
    <w:rsid w:val="04DC2FFF"/>
    <w:rsid w:val="04F21137"/>
    <w:rsid w:val="0573826D"/>
    <w:rsid w:val="05CE722A"/>
    <w:rsid w:val="061669E1"/>
    <w:rsid w:val="0619DCFC"/>
    <w:rsid w:val="065A0BDB"/>
    <w:rsid w:val="0684B795"/>
    <w:rsid w:val="06D512F9"/>
    <w:rsid w:val="07D2484D"/>
    <w:rsid w:val="08353D80"/>
    <w:rsid w:val="0852457D"/>
    <w:rsid w:val="0860FC51"/>
    <w:rsid w:val="087938FF"/>
    <w:rsid w:val="08D18751"/>
    <w:rsid w:val="08FC2D04"/>
    <w:rsid w:val="09522489"/>
    <w:rsid w:val="09C43837"/>
    <w:rsid w:val="0A12C579"/>
    <w:rsid w:val="0A6BEAB5"/>
    <w:rsid w:val="0B8245DB"/>
    <w:rsid w:val="0BA9CA15"/>
    <w:rsid w:val="0BB96889"/>
    <w:rsid w:val="0C28DBE0"/>
    <w:rsid w:val="0C37C8E2"/>
    <w:rsid w:val="0C7F7936"/>
    <w:rsid w:val="0D0D636C"/>
    <w:rsid w:val="0D5E0DD4"/>
    <w:rsid w:val="0D63134C"/>
    <w:rsid w:val="0DBEF91E"/>
    <w:rsid w:val="0EF0B40A"/>
    <w:rsid w:val="0FB24D31"/>
    <w:rsid w:val="0FB43362"/>
    <w:rsid w:val="102CDB46"/>
    <w:rsid w:val="109DCC3A"/>
    <w:rsid w:val="111C2A53"/>
    <w:rsid w:val="11A0B546"/>
    <w:rsid w:val="122D55BA"/>
    <w:rsid w:val="1265B86E"/>
    <w:rsid w:val="12CDB594"/>
    <w:rsid w:val="1313ED74"/>
    <w:rsid w:val="13ECA0AE"/>
    <w:rsid w:val="1413A515"/>
    <w:rsid w:val="14641DA8"/>
    <w:rsid w:val="147C4989"/>
    <w:rsid w:val="148CB02F"/>
    <w:rsid w:val="154B9BC7"/>
    <w:rsid w:val="154D1896"/>
    <w:rsid w:val="15E9D1AC"/>
    <w:rsid w:val="16A8796C"/>
    <w:rsid w:val="16AC2F6D"/>
    <w:rsid w:val="1709BC2A"/>
    <w:rsid w:val="1769B579"/>
    <w:rsid w:val="1796416D"/>
    <w:rsid w:val="17A3DD54"/>
    <w:rsid w:val="17D4996A"/>
    <w:rsid w:val="17DD912F"/>
    <w:rsid w:val="1809B1C7"/>
    <w:rsid w:val="188CC2F8"/>
    <w:rsid w:val="18A510A8"/>
    <w:rsid w:val="18A54DDC"/>
    <w:rsid w:val="18A5B314"/>
    <w:rsid w:val="18EE3883"/>
    <w:rsid w:val="18F150B8"/>
    <w:rsid w:val="18F922A3"/>
    <w:rsid w:val="19215106"/>
    <w:rsid w:val="19499863"/>
    <w:rsid w:val="19A56A68"/>
    <w:rsid w:val="19B369D8"/>
    <w:rsid w:val="1A01393D"/>
    <w:rsid w:val="1A50D363"/>
    <w:rsid w:val="1A6C908F"/>
    <w:rsid w:val="1A8E609D"/>
    <w:rsid w:val="1AAF3662"/>
    <w:rsid w:val="1ADCB4CA"/>
    <w:rsid w:val="1BA34C52"/>
    <w:rsid w:val="1BE849C8"/>
    <w:rsid w:val="1BED93AE"/>
    <w:rsid w:val="1C3BAC38"/>
    <w:rsid w:val="1CA3E21A"/>
    <w:rsid w:val="1CCEFDB5"/>
    <w:rsid w:val="1CDB157E"/>
    <w:rsid w:val="1D243CB4"/>
    <w:rsid w:val="1D884B81"/>
    <w:rsid w:val="1D910FB1"/>
    <w:rsid w:val="1DBEF0AE"/>
    <w:rsid w:val="1DCF2B77"/>
    <w:rsid w:val="1DF083C3"/>
    <w:rsid w:val="1E32871C"/>
    <w:rsid w:val="1E3953A4"/>
    <w:rsid w:val="1E3A62BF"/>
    <w:rsid w:val="1E7A5F34"/>
    <w:rsid w:val="1EA81165"/>
    <w:rsid w:val="1F093B59"/>
    <w:rsid w:val="1F0E41D0"/>
    <w:rsid w:val="1F1874B8"/>
    <w:rsid w:val="20EC20A5"/>
    <w:rsid w:val="21784867"/>
    <w:rsid w:val="2191D753"/>
    <w:rsid w:val="22096020"/>
    <w:rsid w:val="220FACA0"/>
    <w:rsid w:val="226F32A6"/>
    <w:rsid w:val="236841A5"/>
    <w:rsid w:val="2485FBB1"/>
    <w:rsid w:val="252053E3"/>
    <w:rsid w:val="253B1703"/>
    <w:rsid w:val="254FDE09"/>
    <w:rsid w:val="25B8ADF8"/>
    <w:rsid w:val="25BAA79F"/>
    <w:rsid w:val="260773D6"/>
    <w:rsid w:val="267AF265"/>
    <w:rsid w:val="26ACE20C"/>
    <w:rsid w:val="26BF164B"/>
    <w:rsid w:val="274FB757"/>
    <w:rsid w:val="278C2579"/>
    <w:rsid w:val="27FC3F4D"/>
    <w:rsid w:val="284011BE"/>
    <w:rsid w:val="286080B4"/>
    <w:rsid w:val="286F9E9E"/>
    <w:rsid w:val="288B10C1"/>
    <w:rsid w:val="28B02ED4"/>
    <w:rsid w:val="2909FFCC"/>
    <w:rsid w:val="298E2B35"/>
    <w:rsid w:val="299B04D6"/>
    <w:rsid w:val="29C11FBE"/>
    <w:rsid w:val="2A22BCCE"/>
    <w:rsid w:val="2A410E37"/>
    <w:rsid w:val="2BD624A7"/>
    <w:rsid w:val="2BFD1B80"/>
    <w:rsid w:val="2C35F30A"/>
    <w:rsid w:val="2CD2B568"/>
    <w:rsid w:val="2D8AD574"/>
    <w:rsid w:val="2DE0F752"/>
    <w:rsid w:val="2E1885FE"/>
    <w:rsid w:val="2EE9B134"/>
    <w:rsid w:val="2F6AF30D"/>
    <w:rsid w:val="2F6E3152"/>
    <w:rsid w:val="2FE0CDD0"/>
    <w:rsid w:val="30116480"/>
    <w:rsid w:val="3087F388"/>
    <w:rsid w:val="309D5318"/>
    <w:rsid w:val="31712B28"/>
    <w:rsid w:val="32268EBD"/>
    <w:rsid w:val="32488ADC"/>
    <w:rsid w:val="32678818"/>
    <w:rsid w:val="331607E6"/>
    <w:rsid w:val="3349DD22"/>
    <w:rsid w:val="33C5C150"/>
    <w:rsid w:val="33DD067A"/>
    <w:rsid w:val="33F083A3"/>
    <w:rsid w:val="3441E3A3"/>
    <w:rsid w:val="34520D26"/>
    <w:rsid w:val="3502BF36"/>
    <w:rsid w:val="35333632"/>
    <w:rsid w:val="35D05E43"/>
    <w:rsid w:val="3769F7D9"/>
    <w:rsid w:val="37977487"/>
    <w:rsid w:val="37C5ADC1"/>
    <w:rsid w:val="37E1BA74"/>
    <w:rsid w:val="3830DF27"/>
    <w:rsid w:val="383D77A2"/>
    <w:rsid w:val="38A179B6"/>
    <w:rsid w:val="3900D91A"/>
    <w:rsid w:val="397E2958"/>
    <w:rsid w:val="39D20DD0"/>
    <w:rsid w:val="3A1C2FCB"/>
    <w:rsid w:val="3A2F87F6"/>
    <w:rsid w:val="3A3D4E84"/>
    <w:rsid w:val="3A5062A8"/>
    <w:rsid w:val="3A76668C"/>
    <w:rsid w:val="3A7D6F5C"/>
    <w:rsid w:val="3AEA2F65"/>
    <w:rsid w:val="3B011264"/>
    <w:rsid w:val="3B04A975"/>
    <w:rsid w:val="3B07650F"/>
    <w:rsid w:val="3B5A280E"/>
    <w:rsid w:val="3B6E6757"/>
    <w:rsid w:val="3C6432CE"/>
    <w:rsid w:val="3CE3180D"/>
    <w:rsid w:val="3CE8DEFD"/>
    <w:rsid w:val="3CEFB61A"/>
    <w:rsid w:val="3D5155F4"/>
    <w:rsid w:val="3D77E666"/>
    <w:rsid w:val="3DA8A048"/>
    <w:rsid w:val="3E1C0287"/>
    <w:rsid w:val="3EF4BA89"/>
    <w:rsid w:val="3F1925FE"/>
    <w:rsid w:val="3F3076CA"/>
    <w:rsid w:val="3F3FD2C2"/>
    <w:rsid w:val="3F6CA0E9"/>
    <w:rsid w:val="3F784220"/>
    <w:rsid w:val="3F85EC43"/>
    <w:rsid w:val="3F92EAD5"/>
    <w:rsid w:val="3F9CA0DA"/>
    <w:rsid w:val="3FB75F1E"/>
    <w:rsid w:val="401F3251"/>
    <w:rsid w:val="4042C68D"/>
    <w:rsid w:val="40816D06"/>
    <w:rsid w:val="408AE596"/>
    <w:rsid w:val="40AF1505"/>
    <w:rsid w:val="40CCCF4E"/>
    <w:rsid w:val="411DC775"/>
    <w:rsid w:val="417B35D5"/>
    <w:rsid w:val="41BDDFCC"/>
    <w:rsid w:val="421E5C44"/>
    <w:rsid w:val="4247FCA1"/>
    <w:rsid w:val="42843415"/>
    <w:rsid w:val="4299F905"/>
    <w:rsid w:val="43387C36"/>
    <w:rsid w:val="43DA7957"/>
    <w:rsid w:val="4440AD19"/>
    <w:rsid w:val="44636FBA"/>
    <w:rsid w:val="448C2321"/>
    <w:rsid w:val="44BACB72"/>
    <w:rsid w:val="44CD3792"/>
    <w:rsid w:val="45C12DA1"/>
    <w:rsid w:val="45E6A2BF"/>
    <w:rsid w:val="46235B25"/>
    <w:rsid w:val="4643AB5E"/>
    <w:rsid w:val="4659BC6E"/>
    <w:rsid w:val="474720A7"/>
    <w:rsid w:val="485CD456"/>
    <w:rsid w:val="4863AEC5"/>
    <w:rsid w:val="486544CE"/>
    <w:rsid w:val="48C7F29E"/>
    <w:rsid w:val="48D1A0D4"/>
    <w:rsid w:val="49107CE3"/>
    <w:rsid w:val="4932694B"/>
    <w:rsid w:val="497B0223"/>
    <w:rsid w:val="49946175"/>
    <w:rsid w:val="49D668BA"/>
    <w:rsid w:val="49F3AE71"/>
    <w:rsid w:val="4A4E7902"/>
    <w:rsid w:val="4A809DF7"/>
    <w:rsid w:val="4AB2122F"/>
    <w:rsid w:val="4ACE7724"/>
    <w:rsid w:val="4B596FAF"/>
    <w:rsid w:val="4B7C230D"/>
    <w:rsid w:val="4B94C65A"/>
    <w:rsid w:val="4B9F3CCC"/>
    <w:rsid w:val="4BD33D98"/>
    <w:rsid w:val="4BFF7FC1"/>
    <w:rsid w:val="4C1BEA10"/>
    <w:rsid w:val="4CA0B78F"/>
    <w:rsid w:val="4D3FC588"/>
    <w:rsid w:val="4D4762F6"/>
    <w:rsid w:val="4DD874E6"/>
    <w:rsid w:val="4DE475EC"/>
    <w:rsid w:val="4DFC0361"/>
    <w:rsid w:val="4E13A319"/>
    <w:rsid w:val="4E825888"/>
    <w:rsid w:val="4EE1D0C9"/>
    <w:rsid w:val="4EEF6184"/>
    <w:rsid w:val="4F271313"/>
    <w:rsid w:val="4F53637E"/>
    <w:rsid w:val="4F5B869A"/>
    <w:rsid w:val="4F91BEC8"/>
    <w:rsid w:val="4FC35CB3"/>
    <w:rsid w:val="4FD3CE1F"/>
    <w:rsid w:val="50CB9F32"/>
    <w:rsid w:val="52BC0893"/>
    <w:rsid w:val="52D1CA30"/>
    <w:rsid w:val="52D4458B"/>
    <w:rsid w:val="53C8B9F3"/>
    <w:rsid w:val="53CA9066"/>
    <w:rsid w:val="54029E10"/>
    <w:rsid w:val="547DABDB"/>
    <w:rsid w:val="5492508A"/>
    <w:rsid w:val="54962B20"/>
    <w:rsid w:val="54BC1965"/>
    <w:rsid w:val="54C54264"/>
    <w:rsid w:val="54DFCDB4"/>
    <w:rsid w:val="54EC9537"/>
    <w:rsid w:val="555A2C75"/>
    <w:rsid w:val="5623DE3C"/>
    <w:rsid w:val="5630A2DE"/>
    <w:rsid w:val="566D6B98"/>
    <w:rsid w:val="5674E1C2"/>
    <w:rsid w:val="56C1C677"/>
    <w:rsid w:val="56D65269"/>
    <w:rsid w:val="56FEC7B9"/>
    <w:rsid w:val="57312717"/>
    <w:rsid w:val="5795B754"/>
    <w:rsid w:val="57D51DB0"/>
    <w:rsid w:val="57EC7021"/>
    <w:rsid w:val="581F4F04"/>
    <w:rsid w:val="58B3BA81"/>
    <w:rsid w:val="58D8AB4D"/>
    <w:rsid w:val="591E1D43"/>
    <w:rsid w:val="593A80B5"/>
    <w:rsid w:val="59467EED"/>
    <w:rsid w:val="599AE3B9"/>
    <w:rsid w:val="5A4FA2B3"/>
    <w:rsid w:val="5A5FEF45"/>
    <w:rsid w:val="5A686EF9"/>
    <w:rsid w:val="5AFBD44E"/>
    <w:rsid w:val="5B3CE0A0"/>
    <w:rsid w:val="5B4E9183"/>
    <w:rsid w:val="5B5D79BA"/>
    <w:rsid w:val="5BC44509"/>
    <w:rsid w:val="5BCCAAA5"/>
    <w:rsid w:val="5BE513CB"/>
    <w:rsid w:val="5BEBA2E6"/>
    <w:rsid w:val="5C135ADE"/>
    <w:rsid w:val="5C800024"/>
    <w:rsid w:val="5C9654AC"/>
    <w:rsid w:val="5CA142BE"/>
    <w:rsid w:val="5CCBDAA8"/>
    <w:rsid w:val="5D5CA740"/>
    <w:rsid w:val="5D61A3F0"/>
    <w:rsid w:val="5DA9DF89"/>
    <w:rsid w:val="5E2A78C9"/>
    <w:rsid w:val="5E449C9A"/>
    <w:rsid w:val="5E75723C"/>
    <w:rsid w:val="5E7C469A"/>
    <w:rsid w:val="5EC21592"/>
    <w:rsid w:val="5EDC5F09"/>
    <w:rsid w:val="5F09831F"/>
    <w:rsid w:val="5F0AE939"/>
    <w:rsid w:val="5F107090"/>
    <w:rsid w:val="6015CAC1"/>
    <w:rsid w:val="6048AB5E"/>
    <w:rsid w:val="6125AFE4"/>
    <w:rsid w:val="61334BCA"/>
    <w:rsid w:val="6194E7B6"/>
    <w:rsid w:val="61AFB8A6"/>
    <w:rsid w:val="62272BC4"/>
    <w:rsid w:val="62908685"/>
    <w:rsid w:val="62A2640E"/>
    <w:rsid w:val="62C12FF0"/>
    <w:rsid w:val="62F38CB6"/>
    <w:rsid w:val="632ADFAD"/>
    <w:rsid w:val="636A48CD"/>
    <w:rsid w:val="6434C106"/>
    <w:rsid w:val="645946BF"/>
    <w:rsid w:val="64E70E32"/>
    <w:rsid w:val="6643C01B"/>
    <w:rsid w:val="664C8844"/>
    <w:rsid w:val="665776BC"/>
    <w:rsid w:val="66AEED93"/>
    <w:rsid w:val="66BF66CA"/>
    <w:rsid w:val="66CAC00E"/>
    <w:rsid w:val="670B27C4"/>
    <w:rsid w:val="6769DB60"/>
    <w:rsid w:val="67D23B2F"/>
    <w:rsid w:val="67EB4CF3"/>
    <w:rsid w:val="67F13C24"/>
    <w:rsid w:val="67F9A59A"/>
    <w:rsid w:val="67FE3CA2"/>
    <w:rsid w:val="68516889"/>
    <w:rsid w:val="6891A424"/>
    <w:rsid w:val="6910D8A7"/>
    <w:rsid w:val="69298594"/>
    <w:rsid w:val="692C8A23"/>
    <w:rsid w:val="69612326"/>
    <w:rsid w:val="6980FE40"/>
    <w:rsid w:val="699B5DB7"/>
    <w:rsid w:val="6A5F2DE7"/>
    <w:rsid w:val="6A726C02"/>
    <w:rsid w:val="6AEA37A7"/>
    <w:rsid w:val="6AFF0E9C"/>
    <w:rsid w:val="6B5CE80E"/>
    <w:rsid w:val="6BF6E9C5"/>
    <w:rsid w:val="6C6379C3"/>
    <w:rsid w:val="6C704462"/>
    <w:rsid w:val="6C9A1677"/>
    <w:rsid w:val="6CA0E2A7"/>
    <w:rsid w:val="6D59F01F"/>
    <w:rsid w:val="6D858958"/>
    <w:rsid w:val="6DC4FA83"/>
    <w:rsid w:val="6DEEC52C"/>
    <w:rsid w:val="6E402FE6"/>
    <w:rsid w:val="6EACC4E8"/>
    <w:rsid w:val="6F6E1069"/>
    <w:rsid w:val="6FB67358"/>
    <w:rsid w:val="6FF24B5C"/>
    <w:rsid w:val="6FF94A91"/>
    <w:rsid w:val="702073F6"/>
    <w:rsid w:val="702F30BE"/>
    <w:rsid w:val="7075FD74"/>
    <w:rsid w:val="709D98C7"/>
    <w:rsid w:val="70A8BA96"/>
    <w:rsid w:val="70EA1976"/>
    <w:rsid w:val="717092AF"/>
    <w:rsid w:val="7172BE95"/>
    <w:rsid w:val="72C4148D"/>
    <w:rsid w:val="72D3E8F9"/>
    <w:rsid w:val="72EA6F54"/>
    <w:rsid w:val="7303A0FD"/>
    <w:rsid w:val="7374DE12"/>
    <w:rsid w:val="741FA21A"/>
    <w:rsid w:val="74631705"/>
    <w:rsid w:val="74851210"/>
    <w:rsid w:val="74B06138"/>
    <w:rsid w:val="74D65DE9"/>
    <w:rsid w:val="7548DB98"/>
    <w:rsid w:val="7565FAAD"/>
    <w:rsid w:val="759BB0C7"/>
    <w:rsid w:val="75DEB2C1"/>
    <w:rsid w:val="767ED301"/>
    <w:rsid w:val="769756DC"/>
    <w:rsid w:val="76EF8426"/>
    <w:rsid w:val="76FBC36C"/>
    <w:rsid w:val="7711DCD1"/>
    <w:rsid w:val="7737F7DE"/>
    <w:rsid w:val="778B8D4F"/>
    <w:rsid w:val="77D3FAE6"/>
    <w:rsid w:val="782DBDC7"/>
    <w:rsid w:val="78E22C10"/>
    <w:rsid w:val="790D593C"/>
    <w:rsid w:val="7970AB6E"/>
    <w:rsid w:val="7976B9E7"/>
    <w:rsid w:val="7A13DA1D"/>
    <w:rsid w:val="7A41EA21"/>
    <w:rsid w:val="7A53E554"/>
    <w:rsid w:val="7A66A6CF"/>
    <w:rsid w:val="7A8729E9"/>
    <w:rsid w:val="7AB62587"/>
    <w:rsid w:val="7AF28E7B"/>
    <w:rsid w:val="7B2C0A39"/>
    <w:rsid w:val="7B9AE291"/>
    <w:rsid w:val="7B9FCAE6"/>
    <w:rsid w:val="7BF75F67"/>
    <w:rsid w:val="7C45885A"/>
    <w:rsid w:val="7C5A500D"/>
    <w:rsid w:val="7C605744"/>
    <w:rsid w:val="7CC567F9"/>
    <w:rsid w:val="7CCE2D7B"/>
    <w:rsid w:val="7D12891D"/>
    <w:rsid w:val="7D4D33BA"/>
    <w:rsid w:val="7D5AB522"/>
    <w:rsid w:val="7D66E2D5"/>
    <w:rsid w:val="7D9A4796"/>
    <w:rsid w:val="7DE68B78"/>
    <w:rsid w:val="7E4F3B03"/>
    <w:rsid w:val="7EAF00F4"/>
    <w:rsid w:val="7F0F1E6E"/>
    <w:rsid w:val="7F3FDD2A"/>
    <w:rsid w:val="7FEA3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E609D"/>
  <w15:chartTrackingRefBased/>
  <w15:docId w15:val="{777FCFD1-8537-40FC-BF86-D2741EB4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265B86E"/>
    <w:pPr>
      <w:ind w:left="720"/>
      <w:contextualSpacing/>
    </w:pPr>
  </w:style>
  <w:style w:type="character" w:styleId="Hyperlink">
    <w:name w:val="Hyperlink"/>
    <w:basedOn w:val="DefaultParagraphFont"/>
    <w:uiPriority w:val="99"/>
    <w:unhideWhenUsed/>
    <w:rsid w:val="002A031A"/>
    <w:rPr>
      <w:color w:val="467886" w:themeColor="hyperlink"/>
      <w:u w:val="single"/>
    </w:rPr>
  </w:style>
  <w:style w:type="character" w:styleId="UnresolvedMention">
    <w:name w:val="Unresolved Mention"/>
    <w:basedOn w:val="DefaultParagraphFont"/>
    <w:uiPriority w:val="99"/>
    <w:semiHidden/>
    <w:unhideWhenUsed/>
    <w:rsid w:val="002A031A"/>
    <w:rPr>
      <w:color w:val="605E5C"/>
      <w:shd w:val="clear" w:color="auto" w:fill="E1DFDD"/>
    </w:rPr>
  </w:style>
  <w:style w:type="paragraph" w:customStyle="1" w:styleId="paragraph">
    <w:name w:val="paragraph"/>
    <w:basedOn w:val="Normal"/>
    <w:rsid w:val="007417A0"/>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7417A0"/>
  </w:style>
  <w:style w:type="character" w:customStyle="1" w:styleId="eop">
    <w:name w:val="eop"/>
    <w:basedOn w:val="DefaultParagraphFont"/>
    <w:rsid w:val="007417A0"/>
  </w:style>
  <w:style w:type="paragraph" w:styleId="Revision">
    <w:name w:val="Revision"/>
    <w:hidden/>
    <w:uiPriority w:val="99"/>
    <w:semiHidden/>
    <w:rsid w:val="00E6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0324">
      <w:bodyDiv w:val="1"/>
      <w:marLeft w:val="0"/>
      <w:marRight w:val="0"/>
      <w:marTop w:val="0"/>
      <w:marBottom w:val="0"/>
      <w:divBdr>
        <w:top w:val="none" w:sz="0" w:space="0" w:color="auto"/>
        <w:left w:val="none" w:sz="0" w:space="0" w:color="auto"/>
        <w:bottom w:val="none" w:sz="0" w:space="0" w:color="auto"/>
        <w:right w:val="none" w:sz="0" w:space="0" w:color="auto"/>
      </w:divBdr>
    </w:div>
    <w:div w:id="212735785">
      <w:bodyDiv w:val="1"/>
      <w:marLeft w:val="0"/>
      <w:marRight w:val="0"/>
      <w:marTop w:val="0"/>
      <w:marBottom w:val="0"/>
      <w:divBdr>
        <w:top w:val="none" w:sz="0" w:space="0" w:color="auto"/>
        <w:left w:val="none" w:sz="0" w:space="0" w:color="auto"/>
        <w:bottom w:val="none" w:sz="0" w:space="0" w:color="auto"/>
        <w:right w:val="none" w:sz="0" w:space="0" w:color="auto"/>
      </w:divBdr>
      <w:divsChild>
        <w:div w:id="799959709">
          <w:marLeft w:val="0"/>
          <w:marRight w:val="0"/>
          <w:marTop w:val="0"/>
          <w:marBottom w:val="0"/>
          <w:divBdr>
            <w:top w:val="none" w:sz="0" w:space="0" w:color="auto"/>
            <w:left w:val="none" w:sz="0" w:space="0" w:color="auto"/>
            <w:bottom w:val="none" w:sz="0" w:space="0" w:color="auto"/>
            <w:right w:val="none" w:sz="0" w:space="0" w:color="auto"/>
          </w:divBdr>
        </w:div>
        <w:div w:id="909661057">
          <w:marLeft w:val="0"/>
          <w:marRight w:val="0"/>
          <w:marTop w:val="0"/>
          <w:marBottom w:val="0"/>
          <w:divBdr>
            <w:top w:val="none" w:sz="0" w:space="0" w:color="auto"/>
            <w:left w:val="none" w:sz="0" w:space="0" w:color="auto"/>
            <w:bottom w:val="none" w:sz="0" w:space="0" w:color="auto"/>
            <w:right w:val="none" w:sz="0" w:space="0" w:color="auto"/>
          </w:divBdr>
        </w:div>
      </w:divsChild>
    </w:div>
    <w:div w:id="1045178572">
      <w:bodyDiv w:val="1"/>
      <w:marLeft w:val="0"/>
      <w:marRight w:val="0"/>
      <w:marTop w:val="0"/>
      <w:marBottom w:val="0"/>
      <w:divBdr>
        <w:top w:val="none" w:sz="0" w:space="0" w:color="auto"/>
        <w:left w:val="none" w:sz="0" w:space="0" w:color="auto"/>
        <w:bottom w:val="none" w:sz="0" w:space="0" w:color="auto"/>
        <w:right w:val="none" w:sz="0" w:space="0" w:color="auto"/>
      </w:divBdr>
    </w:div>
    <w:div w:id="1417243663">
      <w:bodyDiv w:val="1"/>
      <w:marLeft w:val="0"/>
      <w:marRight w:val="0"/>
      <w:marTop w:val="0"/>
      <w:marBottom w:val="0"/>
      <w:divBdr>
        <w:top w:val="none" w:sz="0" w:space="0" w:color="auto"/>
        <w:left w:val="none" w:sz="0" w:space="0" w:color="auto"/>
        <w:bottom w:val="none" w:sz="0" w:space="0" w:color="auto"/>
        <w:right w:val="none" w:sz="0" w:space="0" w:color="auto"/>
      </w:divBdr>
    </w:div>
    <w:div w:id="1807966746">
      <w:bodyDiv w:val="1"/>
      <w:marLeft w:val="0"/>
      <w:marRight w:val="0"/>
      <w:marTop w:val="0"/>
      <w:marBottom w:val="0"/>
      <w:divBdr>
        <w:top w:val="none" w:sz="0" w:space="0" w:color="auto"/>
        <w:left w:val="none" w:sz="0" w:space="0" w:color="auto"/>
        <w:bottom w:val="none" w:sz="0" w:space="0" w:color="auto"/>
        <w:right w:val="none" w:sz="0" w:space="0" w:color="auto"/>
      </w:divBdr>
    </w:div>
    <w:div w:id="20454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ndeecity.gov.uk/sites/default/files/Community%20Wealth%20Building%20Strategy%20and%20Action%20plan%202025%20to%202030%20final.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undeecity.gov.uk/service-area/neighbourhood-services/housing-construction-and-community-services/c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C1CFD7924E84AACAB5D682A666A59" ma:contentTypeVersion="15" ma:contentTypeDescription="Create a new document." ma:contentTypeScope="" ma:versionID="bee08e3ac4225a57b2118a0e82be34a8">
  <xsd:schema xmlns:xsd="http://www.w3.org/2001/XMLSchema" xmlns:xs="http://www.w3.org/2001/XMLSchema" xmlns:p="http://schemas.microsoft.com/office/2006/metadata/properties" xmlns:ns2="5e46a7bd-ed04-4e3e-934d-50c473b5fe9d" xmlns:ns3="3532dfd4-4550-4647-b8eb-b968c9cf23cb" targetNamespace="http://schemas.microsoft.com/office/2006/metadata/properties" ma:root="true" ma:fieldsID="e6bd215862d978dd9cdaaba9fb0bd946" ns2:_="" ns3:_="">
    <xsd:import namespace="5e46a7bd-ed04-4e3e-934d-50c473b5fe9d"/>
    <xsd:import namespace="3532dfd4-4550-4647-b8eb-b968c9cf23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6a7bd-ed04-4e3e-934d-50c473b5f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2dfd4-4550-4647-b8eb-b968c9cf23c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46a7bd-ed04-4e3e-934d-50c473b5fe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B45A99-B488-4557-A9FE-5486E15DDC7E}"/>
</file>

<file path=customXml/itemProps2.xml><?xml version="1.0" encoding="utf-8"?>
<ds:datastoreItem xmlns:ds="http://schemas.openxmlformats.org/officeDocument/2006/customXml" ds:itemID="{9B089734-4A3A-4311-9763-AA56B95CF8F9}">
  <ds:schemaRefs>
    <ds:schemaRef ds:uri="http://schemas.microsoft.com/sharepoint/v3/contenttype/forms"/>
  </ds:schemaRefs>
</ds:datastoreItem>
</file>

<file path=customXml/itemProps3.xml><?xml version="1.0" encoding="utf-8"?>
<ds:datastoreItem xmlns:ds="http://schemas.openxmlformats.org/officeDocument/2006/customXml" ds:itemID="{FA8D4D27-2E28-44F6-BFCC-B75C45155586}">
  <ds:schemaRefs>
    <ds:schemaRef ds:uri="http://schemas.microsoft.com/office/2006/metadata/properties"/>
    <ds:schemaRef ds:uri="http://schemas.microsoft.com/office/infopath/2007/PartnerControls"/>
    <ds:schemaRef ds:uri="5e46a7bd-ed04-4e3e-934d-50c473b5fe9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8447</Characters>
  <Application>Microsoft Office Word</Application>
  <DocSecurity>0</DocSecurity>
  <Lines>367</Lines>
  <Paragraphs>103</Paragraphs>
  <ScaleCrop>false</ScaleCrop>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Valentine</dc:creator>
  <cp:keywords/>
  <dc:description/>
  <cp:lastModifiedBy>Paul Davies</cp:lastModifiedBy>
  <cp:revision>416</cp:revision>
  <dcterms:created xsi:type="dcterms:W3CDTF">2024-11-12T17:02:00Z</dcterms:created>
  <dcterms:modified xsi:type="dcterms:W3CDTF">2025-12-11T14:44:00Z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0x010100D25C1CFD7924E84AACAB5D682A666A59</vt:lpwstr>
  </property>
  <property fmtid="{D5CDD505-2E9C-101B-9397-08002B2CF9AE}" pid="3" name="MediaServiceImageTags">
    <vt:lpwstr/>
  </property>
  <property fmtid="{D5CDD505-2E9C-101B-9397-08002B2CF9AE}" pid="4" name="docLang">
    <vt:lpwstr>en</vt:lpwstr>
  </property>
</Properties>
</file>