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F8" w:rsidRPr="00703DAE" w:rsidRDefault="001E40F8" w:rsidP="001E40F8">
      <w:pPr>
        <w:rPr>
          <w:rFonts w:asciiTheme="minorHAnsi" w:hAnsiTheme="minorHAnsi"/>
          <w:b/>
          <w:color w:val="1F497D" w:themeColor="text2"/>
          <w:sz w:val="28"/>
        </w:rPr>
      </w:pPr>
      <w:r w:rsidRPr="00703DAE">
        <w:rPr>
          <w:rFonts w:asciiTheme="minorHAnsi" w:hAnsiTheme="minorHAnsi"/>
          <w:b/>
          <w:color w:val="1F497D" w:themeColor="text2"/>
          <w:sz w:val="28"/>
        </w:rPr>
        <w:t>BRAG Enterprises – New Enterprise Allowance Programme</w:t>
      </w:r>
    </w:p>
    <w:tbl>
      <w:tblPr>
        <w:tblStyle w:val="TableGrid"/>
        <w:tblW w:w="14567" w:type="dxa"/>
        <w:tblLook w:val="04A0" w:firstRow="1" w:lastRow="0" w:firstColumn="1" w:lastColumn="0" w:noHBand="0" w:noVBand="1"/>
      </w:tblPr>
      <w:tblGrid>
        <w:gridCol w:w="2660"/>
        <w:gridCol w:w="11907"/>
      </w:tblGrid>
      <w:tr w:rsidR="001E40F8" w:rsidRPr="00703DAE" w:rsidTr="00F41123">
        <w:tc>
          <w:tcPr>
            <w:tcW w:w="14567" w:type="dxa"/>
            <w:gridSpan w:val="2"/>
            <w:shd w:val="clear" w:color="auto" w:fill="FBD4B4" w:themeFill="accent6" w:themeFillTint="66"/>
          </w:tcPr>
          <w:p w:rsidR="001E40F8" w:rsidRPr="00703DAE" w:rsidRDefault="001E40F8" w:rsidP="00F4112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who are aiming to become self-employed</w:t>
            </w:r>
          </w:p>
          <w:p w:rsidR="001E40F8" w:rsidRPr="00703DAE" w:rsidRDefault="001E40F8" w:rsidP="00F41123">
            <w:pPr>
              <w:rPr>
                <w:rFonts w:asciiTheme="minorHAnsi" w:hAnsiTheme="minorHAnsi"/>
                <w:b/>
                <w:color w:val="1F497D" w:themeColor="text2"/>
              </w:rPr>
            </w:pPr>
          </w:p>
        </w:tc>
      </w:tr>
      <w:tr w:rsidR="001E40F8" w:rsidRPr="00703DAE" w:rsidTr="00F41123">
        <w:tc>
          <w:tcPr>
            <w:tcW w:w="2660" w:type="dxa"/>
          </w:tcPr>
          <w:p w:rsidR="001E40F8" w:rsidRPr="00703DAE" w:rsidRDefault="001E40F8" w:rsidP="00F4112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1907" w:type="dxa"/>
          </w:tcPr>
          <w:p w:rsidR="001E40F8" w:rsidRPr="00703DAE" w:rsidRDefault="001E40F8" w:rsidP="00F41123">
            <w:pPr>
              <w:rPr>
                <w:rFonts w:asciiTheme="minorHAnsi" w:hAnsiTheme="minorHAnsi"/>
                <w:color w:val="1F497D" w:themeColor="text2"/>
              </w:rPr>
            </w:pPr>
            <w:r w:rsidRPr="00703DAE">
              <w:rPr>
                <w:rFonts w:asciiTheme="minorHAnsi" w:hAnsiTheme="minorHAnsi"/>
                <w:color w:val="1F497D" w:themeColor="text2"/>
              </w:rPr>
              <w:t xml:space="preserve">The programme consists of an initial group workshop, and the clients come on to the programme for a maximum of 12 weeks to build up a Business Plan and some financial projections for their business. In these 12 weeks, there is one mandatory face to face meeting at the start, and then depending on the </w:t>
            </w:r>
            <w:proofErr w:type="gramStart"/>
            <w:r w:rsidRPr="00703DAE">
              <w:rPr>
                <w:rFonts w:asciiTheme="minorHAnsi" w:hAnsiTheme="minorHAnsi"/>
                <w:color w:val="1F497D" w:themeColor="text2"/>
              </w:rPr>
              <w:t>clients</w:t>
            </w:r>
            <w:proofErr w:type="gramEnd"/>
            <w:r w:rsidRPr="00703DAE">
              <w:rPr>
                <w:rFonts w:asciiTheme="minorHAnsi" w:hAnsiTheme="minorHAnsi"/>
                <w:color w:val="1F497D" w:themeColor="text2"/>
              </w:rPr>
              <w:t xml:space="preserve"> requirements we may meet a client face to face quite often, or it may be a lot of the work is done via phone and email. </w:t>
            </w:r>
          </w:p>
          <w:p w:rsidR="001E40F8" w:rsidRPr="00703DAE" w:rsidRDefault="001E40F8" w:rsidP="00F41123">
            <w:pPr>
              <w:rPr>
                <w:rFonts w:asciiTheme="minorHAnsi" w:hAnsiTheme="minorHAnsi"/>
                <w:color w:val="1F497D" w:themeColor="text2"/>
              </w:rPr>
            </w:pPr>
            <w:r w:rsidRPr="00703DAE">
              <w:rPr>
                <w:rFonts w:asciiTheme="minorHAnsi" w:hAnsiTheme="minorHAnsi"/>
                <w:color w:val="1F497D" w:themeColor="text2"/>
              </w:rPr>
              <w:t xml:space="preserve">At our initial 1-1 meeting we will discuss with the client everything that we will need to get in place for them to go self-employed (HMRC registration, insurance, marketing plan, pricing etc.) and also give them details for various external organisations who can help them (Business Gateway, Enterprise Mentoring, E-Zone in Dundee </w:t>
            </w:r>
            <w:proofErr w:type="spellStart"/>
            <w:r w:rsidRPr="00703DAE">
              <w:rPr>
                <w:rFonts w:asciiTheme="minorHAnsi" w:hAnsiTheme="minorHAnsi"/>
                <w:color w:val="1F497D" w:themeColor="text2"/>
              </w:rPr>
              <w:t>etc</w:t>
            </w:r>
            <w:proofErr w:type="spellEnd"/>
            <w:r w:rsidRPr="00703DAE">
              <w:rPr>
                <w:rFonts w:asciiTheme="minorHAnsi" w:hAnsiTheme="minorHAnsi"/>
                <w:color w:val="1F497D" w:themeColor="text2"/>
              </w:rPr>
              <w:t>)</w:t>
            </w:r>
          </w:p>
          <w:p w:rsidR="001E40F8" w:rsidRPr="00703DAE" w:rsidRDefault="001E40F8" w:rsidP="00F41123">
            <w:pPr>
              <w:rPr>
                <w:rFonts w:asciiTheme="minorHAnsi" w:hAnsiTheme="minorHAnsi"/>
                <w:color w:val="1F497D" w:themeColor="text2"/>
              </w:rPr>
            </w:pPr>
            <w:r w:rsidRPr="00703DAE">
              <w:rPr>
                <w:rFonts w:asciiTheme="minorHAnsi" w:hAnsiTheme="minorHAnsi"/>
                <w:color w:val="1F497D" w:themeColor="text2"/>
              </w:rPr>
              <w:t xml:space="preserve">After the 12 weeks, the client is still given advice and support for the first year they’re trading self-employed, but no meetings are mandatory.     </w:t>
            </w:r>
          </w:p>
        </w:tc>
      </w:tr>
      <w:tr w:rsidR="001E40F8" w:rsidRPr="00703DAE" w:rsidTr="00F41123">
        <w:tc>
          <w:tcPr>
            <w:tcW w:w="2660" w:type="dxa"/>
            <w:shd w:val="clear" w:color="auto" w:fill="FBD4B4" w:themeFill="accent6" w:themeFillTint="66"/>
          </w:tcPr>
          <w:p w:rsidR="001E40F8" w:rsidRPr="00703DAE" w:rsidRDefault="001E40F8" w:rsidP="00F41123">
            <w:pPr>
              <w:rPr>
                <w:rFonts w:asciiTheme="minorHAnsi" w:hAnsiTheme="minorHAnsi"/>
                <w:b/>
                <w:color w:val="1F497D" w:themeColor="text2"/>
              </w:rPr>
            </w:pPr>
            <w:r w:rsidRPr="00703DAE">
              <w:rPr>
                <w:rFonts w:asciiTheme="minorHAnsi" w:hAnsiTheme="minorHAnsi"/>
                <w:b/>
                <w:color w:val="1F497D" w:themeColor="text2"/>
              </w:rPr>
              <w:t>Who’s Eligible?</w:t>
            </w:r>
          </w:p>
        </w:tc>
        <w:tc>
          <w:tcPr>
            <w:tcW w:w="11907" w:type="dxa"/>
            <w:shd w:val="clear" w:color="auto" w:fill="FBD4B4" w:themeFill="accent6" w:themeFillTint="66"/>
          </w:tcPr>
          <w:p w:rsidR="001E40F8" w:rsidRPr="00703DAE" w:rsidRDefault="001E40F8" w:rsidP="00F41123">
            <w:pPr>
              <w:rPr>
                <w:rFonts w:asciiTheme="minorHAnsi" w:hAnsiTheme="minorHAnsi"/>
                <w:color w:val="1F497D" w:themeColor="text2"/>
              </w:rPr>
            </w:pPr>
            <w:r w:rsidRPr="00703DAE">
              <w:rPr>
                <w:rFonts w:asciiTheme="minorHAnsi" w:hAnsiTheme="minorHAnsi"/>
                <w:color w:val="1F497D" w:themeColor="text2"/>
              </w:rPr>
              <w:t>Anyone who is unemployed and signing on at the Job Centre (predominately on Universal Credit, JSA or ESA, but also Income Support and other benefits) and wants to go self-employed.</w:t>
            </w:r>
          </w:p>
        </w:tc>
      </w:tr>
      <w:tr w:rsidR="001E40F8" w:rsidRPr="00703DAE" w:rsidTr="00F41123">
        <w:tc>
          <w:tcPr>
            <w:tcW w:w="2660" w:type="dxa"/>
          </w:tcPr>
          <w:p w:rsidR="001E40F8" w:rsidRPr="00703DAE" w:rsidRDefault="001E40F8" w:rsidP="00F4112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1907" w:type="dxa"/>
          </w:tcPr>
          <w:p w:rsidR="001E40F8" w:rsidRPr="00703DAE" w:rsidRDefault="001E40F8" w:rsidP="00F41123">
            <w:pPr>
              <w:rPr>
                <w:rFonts w:asciiTheme="minorHAnsi" w:hAnsiTheme="minorHAnsi"/>
                <w:color w:val="1F497D" w:themeColor="text2"/>
              </w:rPr>
            </w:pPr>
            <w:r w:rsidRPr="00703DAE">
              <w:rPr>
                <w:rFonts w:asciiTheme="minorHAnsi" w:hAnsiTheme="minorHAnsi"/>
                <w:color w:val="1F497D" w:themeColor="text2"/>
              </w:rPr>
              <w:t>As above - clients need to be signing on at the Job Centre and have a business idea that they could develop to give them self-employed work for 16 hours plus a week.</w:t>
            </w:r>
          </w:p>
        </w:tc>
      </w:tr>
      <w:tr w:rsidR="001E40F8" w:rsidRPr="00703DAE" w:rsidTr="00F41123">
        <w:tc>
          <w:tcPr>
            <w:tcW w:w="2660" w:type="dxa"/>
            <w:shd w:val="clear" w:color="auto" w:fill="FBD4B4" w:themeFill="accent6" w:themeFillTint="66"/>
          </w:tcPr>
          <w:p w:rsidR="001E40F8" w:rsidRPr="00703DAE" w:rsidRDefault="001E40F8" w:rsidP="00F4112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1907" w:type="dxa"/>
            <w:shd w:val="clear" w:color="auto" w:fill="FBD4B4" w:themeFill="accent6" w:themeFillTint="66"/>
          </w:tcPr>
          <w:p w:rsidR="001E40F8" w:rsidRPr="00703DAE" w:rsidRDefault="001E40F8" w:rsidP="00F41123">
            <w:pPr>
              <w:rPr>
                <w:rFonts w:asciiTheme="minorHAnsi" w:hAnsiTheme="minorHAnsi"/>
                <w:color w:val="1F497D" w:themeColor="text2"/>
              </w:rPr>
            </w:pPr>
            <w:r w:rsidRPr="00703DAE">
              <w:rPr>
                <w:rFonts w:asciiTheme="minorHAnsi" w:hAnsiTheme="minorHAnsi"/>
                <w:color w:val="1F497D" w:themeColor="text2"/>
              </w:rPr>
              <w:t>Office hours</w:t>
            </w:r>
          </w:p>
        </w:tc>
      </w:tr>
      <w:tr w:rsidR="001E40F8" w:rsidRPr="00703DAE" w:rsidTr="00F41123">
        <w:tc>
          <w:tcPr>
            <w:tcW w:w="2660" w:type="dxa"/>
          </w:tcPr>
          <w:p w:rsidR="001E40F8" w:rsidRPr="00703DAE" w:rsidRDefault="001E40F8" w:rsidP="00F4112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1907" w:type="dxa"/>
          </w:tcPr>
          <w:p w:rsidR="001E40F8" w:rsidRPr="00703DAE" w:rsidRDefault="001E40F8" w:rsidP="00F41123">
            <w:pPr>
              <w:spacing w:line="360" w:lineRule="auto"/>
              <w:rPr>
                <w:rFonts w:asciiTheme="minorHAnsi" w:hAnsiTheme="minorHAnsi"/>
                <w:color w:val="1F497D" w:themeColor="text2"/>
              </w:rPr>
            </w:pPr>
            <w:r w:rsidRPr="00703DAE">
              <w:rPr>
                <w:rFonts w:asciiTheme="minorHAnsi" w:hAnsiTheme="minorHAnsi"/>
                <w:color w:val="1F497D" w:themeColor="text2"/>
              </w:rPr>
              <w:t xml:space="preserve">The service is provided from our premises in Dundee; The Engine Room, West </w:t>
            </w:r>
            <w:proofErr w:type="spellStart"/>
            <w:r w:rsidRPr="00703DAE">
              <w:rPr>
                <w:rFonts w:asciiTheme="minorHAnsi" w:hAnsiTheme="minorHAnsi"/>
                <w:color w:val="1F497D" w:themeColor="text2"/>
              </w:rPr>
              <w:t>Marketgait</w:t>
            </w:r>
            <w:proofErr w:type="spellEnd"/>
            <w:r w:rsidRPr="00703DAE">
              <w:rPr>
                <w:rFonts w:asciiTheme="minorHAnsi" w:hAnsiTheme="minorHAnsi"/>
                <w:color w:val="1F497D" w:themeColor="text2"/>
              </w:rPr>
              <w:t>, Dundee DD1 1NJ</w:t>
            </w:r>
          </w:p>
        </w:tc>
      </w:tr>
      <w:tr w:rsidR="001E40F8" w:rsidRPr="00703DAE" w:rsidTr="00F41123">
        <w:tc>
          <w:tcPr>
            <w:tcW w:w="2660" w:type="dxa"/>
            <w:shd w:val="clear" w:color="auto" w:fill="FBD4B4" w:themeFill="accent6" w:themeFillTint="66"/>
          </w:tcPr>
          <w:p w:rsidR="001E40F8" w:rsidRPr="00703DAE" w:rsidRDefault="001E40F8" w:rsidP="00F4112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1907" w:type="dxa"/>
            <w:shd w:val="clear" w:color="auto" w:fill="FBD4B4" w:themeFill="accent6" w:themeFillTint="66"/>
          </w:tcPr>
          <w:p w:rsidR="001E40F8" w:rsidRPr="00703DAE" w:rsidRDefault="001E40F8" w:rsidP="00F41123">
            <w:pPr>
              <w:rPr>
                <w:rFonts w:asciiTheme="minorHAnsi" w:hAnsiTheme="minorHAnsi"/>
                <w:color w:val="1F497D" w:themeColor="text2"/>
              </w:rPr>
            </w:pPr>
            <w:r w:rsidRPr="00703DAE">
              <w:rPr>
                <w:rFonts w:asciiTheme="minorHAnsi" w:hAnsiTheme="minorHAnsi"/>
                <w:color w:val="1F497D" w:themeColor="text2"/>
              </w:rPr>
              <w:t xml:space="preserve">All clients must be referred via the Job Centre by their Job Centre adviser (Dundee, Perth, </w:t>
            </w:r>
            <w:proofErr w:type="spellStart"/>
            <w:r w:rsidRPr="00703DAE">
              <w:rPr>
                <w:rFonts w:asciiTheme="minorHAnsi" w:hAnsiTheme="minorHAnsi"/>
                <w:color w:val="1F497D" w:themeColor="text2"/>
              </w:rPr>
              <w:t>Blairgowrie</w:t>
            </w:r>
            <w:proofErr w:type="spellEnd"/>
            <w:r w:rsidRPr="00703DAE">
              <w:rPr>
                <w:rFonts w:asciiTheme="minorHAnsi" w:hAnsiTheme="minorHAnsi"/>
                <w:color w:val="1F497D" w:themeColor="text2"/>
              </w:rPr>
              <w:t xml:space="preserve">, Arbroath, Montrose and Forfar). The referral is a two stage process, with each stage requiring two actions. Initially, the Job Centre adviser will phone Business Support at </w:t>
            </w:r>
            <w:proofErr w:type="spellStart"/>
            <w:r w:rsidRPr="00703DAE">
              <w:rPr>
                <w:rFonts w:asciiTheme="minorHAnsi" w:hAnsiTheme="minorHAnsi"/>
                <w:color w:val="1F497D" w:themeColor="text2"/>
              </w:rPr>
              <w:t>PeoplePlus</w:t>
            </w:r>
            <w:proofErr w:type="spellEnd"/>
            <w:r w:rsidRPr="00703DAE">
              <w:rPr>
                <w:rFonts w:asciiTheme="minorHAnsi" w:hAnsiTheme="minorHAnsi"/>
                <w:color w:val="1F497D" w:themeColor="text2"/>
              </w:rPr>
              <w:t xml:space="preserve"> (details below) and refer to the opportunity on the LMS/ WSP system to the Link Up Start Up Workshop (initial Group meeting) and if everything goes well they are then referred to the next stage with another phone call to Business Support and a referral to the next opportunity number on LMS/ WSP.</w:t>
            </w:r>
          </w:p>
        </w:tc>
      </w:tr>
      <w:tr w:rsidR="001E40F8" w:rsidRPr="00703DAE" w:rsidTr="00F41123">
        <w:trPr>
          <w:trHeight w:val="1248"/>
        </w:trPr>
        <w:tc>
          <w:tcPr>
            <w:tcW w:w="2660" w:type="dxa"/>
          </w:tcPr>
          <w:p w:rsidR="001E40F8" w:rsidRPr="00703DAE" w:rsidRDefault="001E40F8" w:rsidP="00F4112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1907" w:type="dxa"/>
          </w:tcPr>
          <w:p w:rsidR="001E40F8" w:rsidRPr="00703DAE" w:rsidRDefault="001E40F8" w:rsidP="00F41123">
            <w:pPr>
              <w:rPr>
                <w:rFonts w:asciiTheme="minorHAnsi" w:hAnsiTheme="minorHAnsi"/>
                <w:color w:val="1F497D" w:themeColor="text2"/>
              </w:rPr>
            </w:pPr>
            <w:r w:rsidRPr="00703DAE">
              <w:rPr>
                <w:rFonts w:asciiTheme="minorHAnsi" w:hAnsiTheme="minorHAnsi"/>
                <w:color w:val="1F497D" w:themeColor="text2"/>
              </w:rPr>
              <w:t>Name: Simon Reynolds, Enterprise Adviser</w:t>
            </w:r>
          </w:p>
          <w:p w:rsidR="001E40F8" w:rsidRPr="00703DAE" w:rsidRDefault="001E40F8" w:rsidP="00F41123">
            <w:pPr>
              <w:rPr>
                <w:rFonts w:asciiTheme="minorHAnsi" w:hAnsiTheme="minorHAnsi"/>
                <w:color w:val="1F497D" w:themeColor="text2"/>
              </w:rPr>
            </w:pPr>
            <w:r w:rsidRPr="00703DAE">
              <w:rPr>
                <w:rFonts w:asciiTheme="minorHAnsi" w:hAnsiTheme="minorHAnsi"/>
                <w:color w:val="1F497D" w:themeColor="text2"/>
              </w:rPr>
              <w:t>Tel: 07762996901</w:t>
            </w:r>
          </w:p>
          <w:p w:rsidR="001E40F8" w:rsidRPr="00703DAE" w:rsidRDefault="001E40F8" w:rsidP="00F41123">
            <w:pPr>
              <w:rPr>
                <w:rFonts w:asciiTheme="minorHAnsi" w:hAnsiTheme="minorHAnsi"/>
                <w:color w:val="1F497D" w:themeColor="text2"/>
              </w:rPr>
            </w:pPr>
            <w:r w:rsidRPr="00703DAE">
              <w:rPr>
                <w:rFonts w:asciiTheme="minorHAnsi" w:hAnsiTheme="minorHAnsi"/>
                <w:color w:val="1F497D" w:themeColor="text2"/>
              </w:rPr>
              <w:t xml:space="preserve">Business Support at </w:t>
            </w:r>
            <w:proofErr w:type="spellStart"/>
            <w:r w:rsidRPr="00703DAE">
              <w:rPr>
                <w:rFonts w:asciiTheme="minorHAnsi" w:hAnsiTheme="minorHAnsi"/>
                <w:color w:val="1F497D" w:themeColor="text2"/>
              </w:rPr>
              <w:t>PeoplePlus</w:t>
            </w:r>
            <w:proofErr w:type="spellEnd"/>
            <w:r w:rsidRPr="00703DAE">
              <w:rPr>
                <w:rFonts w:asciiTheme="minorHAnsi" w:hAnsiTheme="minorHAnsi"/>
                <w:color w:val="1F497D" w:themeColor="text2"/>
              </w:rPr>
              <w:t xml:space="preserve"> can be contacted on 0800 681 6628 (Option 3)</w:t>
            </w:r>
          </w:p>
          <w:bookmarkStart w:id="0" w:name="_GoBack"/>
          <w:bookmarkEnd w:id="0"/>
          <w:p w:rsidR="001E40F8" w:rsidRPr="00703DAE" w:rsidRDefault="002868B1" w:rsidP="00F41123">
            <w:pPr>
              <w:rPr>
                <w:rFonts w:asciiTheme="minorHAnsi" w:hAnsiTheme="minorHAnsi"/>
                <w:color w:val="1F497D" w:themeColor="text2"/>
              </w:rPr>
            </w:pPr>
            <w:r>
              <w:fldChar w:fldCharType="begin"/>
            </w:r>
            <w:r>
              <w:instrText xml:space="preserve"> HYPERLINK "http://bragenterpriseslimited.rit.org.uk/" </w:instrText>
            </w:r>
            <w:r>
              <w:fldChar w:fldCharType="separate"/>
            </w:r>
            <w:r w:rsidR="001E40F8" w:rsidRPr="00703DAE">
              <w:rPr>
                <w:rStyle w:val="Hyperlink"/>
                <w:rFonts w:asciiTheme="minorHAnsi" w:hAnsiTheme="minorHAnsi"/>
                <w:color w:val="1F497D" w:themeColor="text2"/>
              </w:rPr>
              <w:t>http://bragenterpriseslimited.rit.org.uk/</w:t>
            </w:r>
            <w:r>
              <w:rPr>
                <w:rStyle w:val="Hyperlink"/>
                <w:rFonts w:asciiTheme="minorHAnsi" w:hAnsiTheme="minorHAnsi"/>
                <w:color w:val="1F497D" w:themeColor="text2"/>
              </w:rPr>
              <w:fldChar w:fldCharType="end"/>
            </w:r>
            <w:r w:rsidR="001E40F8" w:rsidRPr="00703DAE">
              <w:rPr>
                <w:rFonts w:asciiTheme="minorHAnsi" w:hAnsiTheme="minorHAnsi"/>
                <w:color w:val="1F497D" w:themeColor="text2"/>
              </w:rPr>
              <w:t xml:space="preserve"> </w:t>
            </w:r>
          </w:p>
        </w:tc>
      </w:tr>
      <w:tr w:rsidR="001E40F8" w:rsidRPr="00703DAE" w:rsidTr="00F41123">
        <w:tc>
          <w:tcPr>
            <w:tcW w:w="2660" w:type="dxa"/>
            <w:shd w:val="clear" w:color="auto" w:fill="FBD4B4" w:themeFill="accent6" w:themeFillTint="66"/>
          </w:tcPr>
          <w:p w:rsidR="001E40F8" w:rsidRPr="00703DAE" w:rsidRDefault="001E40F8" w:rsidP="00F41123">
            <w:pPr>
              <w:rPr>
                <w:rFonts w:asciiTheme="minorHAnsi" w:hAnsiTheme="minorHAnsi"/>
                <w:b/>
                <w:color w:val="1F497D" w:themeColor="text2"/>
              </w:rPr>
            </w:pPr>
            <w:r w:rsidRPr="00703DAE">
              <w:rPr>
                <w:rFonts w:asciiTheme="minorHAnsi" w:hAnsiTheme="minorHAnsi"/>
                <w:b/>
                <w:color w:val="1F497D" w:themeColor="text2"/>
              </w:rPr>
              <w:t>Stages Covered</w:t>
            </w:r>
          </w:p>
        </w:tc>
        <w:tc>
          <w:tcPr>
            <w:tcW w:w="11907" w:type="dxa"/>
            <w:shd w:val="clear" w:color="auto" w:fill="FBD4B4" w:themeFill="accent6" w:themeFillTint="66"/>
          </w:tcPr>
          <w:p w:rsidR="001E40F8" w:rsidRPr="00703DAE" w:rsidRDefault="001E40F8" w:rsidP="00F41123">
            <w:pPr>
              <w:rPr>
                <w:rFonts w:asciiTheme="minorHAnsi" w:hAnsiTheme="minorHAnsi"/>
                <w:color w:val="1F497D" w:themeColor="text2"/>
              </w:rPr>
            </w:pPr>
            <w:r w:rsidRPr="00703DAE">
              <w:rPr>
                <w:rFonts w:asciiTheme="minorHAnsi" w:hAnsiTheme="minorHAnsi"/>
                <w:color w:val="1F497D" w:themeColor="text2"/>
              </w:rPr>
              <w:t>1</w:t>
            </w:r>
          </w:p>
        </w:tc>
      </w:tr>
      <w:tr w:rsidR="001E40F8" w:rsidRPr="00703DAE" w:rsidTr="00F41123">
        <w:tc>
          <w:tcPr>
            <w:tcW w:w="14567" w:type="dxa"/>
            <w:gridSpan w:val="2"/>
          </w:tcPr>
          <w:p w:rsidR="001E40F8" w:rsidRPr="00703DAE" w:rsidRDefault="001E40F8" w:rsidP="00F41123">
            <w:pPr>
              <w:rPr>
                <w:rFonts w:asciiTheme="minorHAnsi" w:hAnsiTheme="minorHAnsi"/>
                <w:color w:val="1F497D" w:themeColor="text2"/>
              </w:rPr>
            </w:pPr>
            <w:r w:rsidRPr="00703DAE">
              <w:rPr>
                <w:rFonts w:asciiTheme="minorHAnsi" w:hAnsiTheme="minorHAnsi"/>
                <w:color w:val="1F497D" w:themeColor="text2"/>
              </w:rPr>
              <w:t>Additional Information</w:t>
            </w:r>
          </w:p>
        </w:tc>
      </w:tr>
    </w:tbl>
    <w:p w:rsidR="00472BF7" w:rsidRDefault="00472BF7"/>
    <w:sectPr w:rsidR="00472BF7" w:rsidSect="001E40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F8"/>
    <w:rsid w:val="001E40F8"/>
    <w:rsid w:val="002868B1"/>
    <w:rsid w:val="0047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31DE63-20F2-4F5A-B53D-015631EB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Application>Microsoft Office Word</Application>
  <DocSecurity>0</DocSecurity>
  <Lines>18</Lines>
  <Paragraphs>5</Paragraphs>
  <ScaleCrop>false</ScaleCrop>
  <Company>Dundee City Council</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julie gee</cp:lastModifiedBy>
  <cp:revision>2</cp:revision>
  <dcterms:created xsi:type="dcterms:W3CDTF">2018-05-03T13:19:00Z</dcterms:created>
  <dcterms:modified xsi:type="dcterms:W3CDTF">2018-05-14T13:05:00Z</dcterms:modified>
</cp:coreProperties>
</file>